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820"/>
      </w:tblGrid>
      <w:tr w:rsidR="00EA4AB3" w14:paraId="442BECE8" w14:textId="77777777" w:rsidTr="00EC2CF0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11778" w14:textId="77777777" w:rsidR="00EA4AB3" w:rsidRDefault="00EA4AB3">
            <w:pPr>
              <w:spacing w:line="256" w:lineRule="auto"/>
              <w:jc w:val="center"/>
              <w:rPr>
                <w:lang w:eastAsia="en-US"/>
              </w:rPr>
            </w:pPr>
          </w:p>
          <w:p w14:paraId="58DE3D05" w14:textId="77777777" w:rsidR="000552CC" w:rsidRDefault="00EA4AB3" w:rsidP="000552CC">
            <w:pPr>
              <w:jc w:val="center"/>
              <w:rPr>
                <w:b/>
              </w:rPr>
            </w:pPr>
            <w:r>
              <w:rPr>
                <w:lang w:eastAsia="en-US"/>
              </w:rPr>
              <w:t xml:space="preserve"> </w:t>
            </w:r>
            <w:r w:rsidR="000552CC">
              <w:rPr>
                <w:b/>
              </w:rPr>
              <w:t>OBRAZAC</w:t>
            </w:r>
          </w:p>
          <w:p w14:paraId="60D7CE45" w14:textId="77777777" w:rsidR="000552CC" w:rsidRDefault="000552CC" w:rsidP="000552CC">
            <w:pPr>
              <w:jc w:val="center"/>
            </w:pPr>
            <w:r>
              <w:t xml:space="preserve">sudjelovanja zainteresirane javnosti u savjetovanju o nacrtu općeg akta </w:t>
            </w:r>
          </w:p>
          <w:p w14:paraId="521104A8" w14:textId="77777777" w:rsidR="000552CC" w:rsidRDefault="000552CC" w:rsidP="000552CC">
            <w:pPr>
              <w:jc w:val="center"/>
            </w:pPr>
            <w:r>
              <w:t xml:space="preserve">Gradskoga vijeća/Gradonačelnika </w:t>
            </w:r>
          </w:p>
          <w:p w14:paraId="6C2E381F" w14:textId="6BB6CCE7" w:rsidR="00EA4AB3" w:rsidRDefault="000552CC" w:rsidP="006D1F7C">
            <w:pPr>
              <w:jc w:val="center"/>
            </w:pPr>
            <w:r>
              <w:t xml:space="preserve">Grada Osijeka </w:t>
            </w:r>
          </w:p>
        </w:tc>
      </w:tr>
      <w:tr w:rsidR="00EA4AB3" w14:paraId="1284C037" w14:textId="77777777" w:rsidTr="00EC2CF0">
        <w:trPr>
          <w:trHeight w:val="583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C4CA2" w14:textId="278B30B9" w:rsidR="00EA4AB3" w:rsidRDefault="00A80E96" w:rsidP="001B13E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Nacrt </w:t>
            </w:r>
            <w:r w:rsidR="007A7AA6">
              <w:rPr>
                <w:b/>
                <w:lang w:eastAsia="en-US"/>
              </w:rPr>
              <w:t>Plana djelovanja civilne zaštite za područje grada Osijeka</w:t>
            </w:r>
          </w:p>
        </w:tc>
      </w:tr>
      <w:tr w:rsidR="00EA4AB3" w14:paraId="5B57D1B5" w14:textId="77777777" w:rsidTr="00EC2CF0">
        <w:trPr>
          <w:trHeight w:val="410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EBDE6" w14:textId="1DD81AB4" w:rsidR="00EA4AB3" w:rsidRDefault="00EA4AB3" w:rsidP="000552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Grad Osijek</w:t>
            </w:r>
            <w:r w:rsidR="00FE1416">
              <w:rPr>
                <w:b/>
                <w:lang w:eastAsia="en-US"/>
              </w:rPr>
              <w:t xml:space="preserve"> </w:t>
            </w:r>
            <w:r w:rsidR="000552CC">
              <w:rPr>
                <w:b/>
                <w:lang w:eastAsia="en-US"/>
              </w:rPr>
              <w:t>–</w:t>
            </w:r>
            <w:r w:rsidR="00B803E5">
              <w:rPr>
                <w:b/>
                <w:lang w:eastAsia="en-US"/>
              </w:rPr>
              <w:t>Upra</w:t>
            </w:r>
            <w:r w:rsidR="00103A35">
              <w:rPr>
                <w:b/>
                <w:lang w:eastAsia="en-US"/>
              </w:rPr>
              <w:t>vni odjel za zajedničke poslove i mjesnu samoupravu</w:t>
            </w:r>
          </w:p>
        </w:tc>
      </w:tr>
      <w:tr w:rsidR="00EA4AB3" w14:paraId="78E4E978" w14:textId="77777777" w:rsidTr="00EC2CF0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4EC96" w14:textId="6B03095A" w:rsidR="00EA4AB3" w:rsidRPr="00084855" w:rsidRDefault="00EA4AB3" w:rsidP="00A65C64">
            <w:pPr>
              <w:spacing w:line="256" w:lineRule="auto"/>
              <w:rPr>
                <w:b/>
                <w:lang w:eastAsia="en-US"/>
              </w:rPr>
            </w:pPr>
            <w:r w:rsidRPr="00084855">
              <w:rPr>
                <w:b/>
                <w:lang w:eastAsia="en-US"/>
              </w:rPr>
              <w:t xml:space="preserve">Početak savjetovanja: </w:t>
            </w:r>
            <w:r w:rsidR="009606BC">
              <w:rPr>
                <w:b/>
                <w:lang w:eastAsia="en-US"/>
              </w:rPr>
              <w:t xml:space="preserve"> 29. srpnja</w:t>
            </w:r>
            <w:r w:rsidR="00CB7168">
              <w:rPr>
                <w:b/>
                <w:lang w:eastAsia="en-US"/>
              </w:rPr>
              <w:t xml:space="preserve"> </w:t>
            </w:r>
            <w:r w:rsidR="00121289">
              <w:rPr>
                <w:b/>
                <w:lang w:eastAsia="en-US"/>
              </w:rPr>
              <w:t>202</w:t>
            </w:r>
            <w:r w:rsidR="006F574C">
              <w:rPr>
                <w:b/>
                <w:lang w:eastAsia="en-US"/>
              </w:rPr>
              <w:t>6</w:t>
            </w:r>
            <w:r w:rsidR="00121289">
              <w:rPr>
                <w:b/>
                <w:lang w:eastAsia="en-US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51C8B" w14:textId="35182C87" w:rsidR="00EA4AB3" w:rsidRPr="00084855" w:rsidRDefault="00EA4AB3" w:rsidP="00A65C64">
            <w:pPr>
              <w:spacing w:line="256" w:lineRule="auto"/>
              <w:rPr>
                <w:b/>
                <w:lang w:eastAsia="en-US"/>
              </w:rPr>
            </w:pPr>
            <w:r w:rsidRPr="00084855">
              <w:rPr>
                <w:b/>
                <w:lang w:eastAsia="en-US"/>
              </w:rPr>
              <w:t>Završetak savjetov</w:t>
            </w:r>
            <w:r w:rsidR="00084855" w:rsidRPr="00084855">
              <w:rPr>
                <w:b/>
                <w:lang w:eastAsia="en-US"/>
              </w:rPr>
              <w:t>anja:</w:t>
            </w:r>
            <w:r w:rsidR="00B161A9">
              <w:rPr>
                <w:b/>
                <w:lang w:eastAsia="en-US"/>
              </w:rPr>
              <w:t xml:space="preserve"> </w:t>
            </w:r>
            <w:r w:rsidR="00CB7168">
              <w:rPr>
                <w:b/>
                <w:lang w:eastAsia="en-US"/>
              </w:rPr>
              <w:t xml:space="preserve"> </w:t>
            </w:r>
            <w:r w:rsidR="009606BC">
              <w:rPr>
                <w:b/>
                <w:lang w:eastAsia="en-US"/>
              </w:rPr>
              <w:t>27</w:t>
            </w:r>
            <w:r w:rsidR="00EC2CF0">
              <w:rPr>
                <w:b/>
                <w:lang w:eastAsia="en-US"/>
              </w:rPr>
              <w:t>.</w:t>
            </w:r>
            <w:r w:rsidR="009606BC">
              <w:rPr>
                <w:b/>
                <w:lang w:eastAsia="en-US"/>
              </w:rPr>
              <w:t xml:space="preserve"> kolovoza</w:t>
            </w:r>
            <w:r w:rsidR="00EC2CF0">
              <w:rPr>
                <w:b/>
                <w:lang w:eastAsia="en-US"/>
              </w:rPr>
              <w:t xml:space="preserve"> </w:t>
            </w:r>
            <w:r w:rsidR="00B161A9">
              <w:rPr>
                <w:b/>
                <w:lang w:eastAsia="en-US"/>
              </w:rPr>
              <w:t>202</w:t>
            </w:r>
            <w:r w:rsidR="006F574C">
              <w:rPr>
                <w:b/>
                <w:lang w:eastAsia="en-US"/>
              </w:rPr>
              <w:t>6</w:t>
            </w:r>
            <w:r w:rsidR="00CB7168">
              <w:rPr>
                <w:b/>
                <w:lang w:eastAsia="en-US"/>
              </w:rPr>
              <w:t>.</w:t>
            </w:r>
          </w:p>
        </w:tc>
      </w:tr>
      <w:tr w:rsidR="00EA4AB3" w14:paraId="1451F83E" w14:textId="77777777" w:rsidTr="00EC2CF0">
        <w:trPr>
          <w:trHeight w:val="109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D8CCB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Naziv predstavnika javnosti koja daje svoje mišljenje, primjedbe i prijedloge na predloženi nacrt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F0650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68B5231D" w14:textId="77777777" w:rsidTr="00EC2CF0">
        <w:trPr>
          <w:trHeight w:val="68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D24E9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Interes, odnosno kategorija i brojnost korisnika koje predstavljate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DD5F0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248E0549" w14:textId="77777777" w:rsidTr="00EC2CF0">
        <w:trPr>
          <w:trHeight w:val="54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101F4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Načelne primjedbe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AF22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703F5562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48BB8CFB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5E1C671A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02AC3C32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2E5BE052" w14:textId="77777777" w:rsidTr="00EC2CF0">
        <w:trPr>
          <w:trHeight w:val="178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810F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Primjedbe na pojedine članke nacrta akta s obrazloženjem</w:t>
            </w:r>
          </w:p>
          <w:p w14:paraId="3EFD0E7E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0D21BCF0" w14:textId="77777777" w:rsidR="00EA4AB3" w:rsidRDefault="00EA4AB3">
            <w:pPr>
              <w:spacing w:line="25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(Ako je primjedaba više, prilažu se u obrascu)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E966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23102D2D" w14:textId="77777777" w:rsidTr="00EC2CF0">
        <w:trPr>
          <w:trHeight w:val="123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83B5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6909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57994FF6" w14:textId="77777777" w:rsidTr="00EC2CF0">
        <w:trPr>
          <w:trHeight w:val="53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1E5F3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Datum dostavljanja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6382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</w:tbl>
    <w:p w14:paraId="2F9D7320" w14:textId="77777777" w:rsidR="003F7200" w:rsidRDefault="003F7200"/>
    <w:p w14:paraId="7DC5AED7" w14:textId="34E4B84D" w:rsidR="00FB1219" w:rsidRDefault="00084855" w:rsidP="00FB1219">
      <w:pPr>
        <w:spacing w:after="80"/>
        <w:jc w:val="center"/>
      </w:pPr>
      <w:r w:rsidRPr="007E6F96">
        <w:rPr>
          <w:b/>
        </w:rPr>
        <w:t>Popunjeni obrazac s prilogom zaključno do</w:t>
      </w:r>
      <w:r w:rsidR="004F5EBD">
        <w:rPr>
          <w:b/>
        </w:rPr>
        <w:t xml:space="preserve"> </w:t>
      </w:r>
      <w:r w:rsidR="00855D35">
        <w:rPr>
          <w:b/>
        </w:rPr>
        <w:t xml:space="preserve">27. </w:t>
      </w:r>
      <w:r w:rsidR="007A7AA6">
        <w:rPr>
          <w:b/>
        </w:rPr>
        <w:t xml:space="preserve">kolovoza </w:t>
      </w:r>
      <w:r w:rsidR="00B161A9">
        <w:rPr>
          <w:b/>
        </w:rPr>
        <w:t>202</w:t>
      </w:r>
      <w:r w:rsidR="006F574C">
        <w:rPr>
          <w:b/>
        </w:rPr>
        <w:t>6</w:t>
      </w:r>
      <w:r w:rsidR="00B161A9">
        <w:rPr>
          <w:b/>
        </w:rPr>
        <w:t xml:space="preserve">. </w:t>
      </w:r>
      <w:r w:rsidRPr="007E6F96">
        <w:rPr>
          <w:b/>
        </w:rPr>
        <w:t>dostaviti na adresu elektronske pošte:</w:t>
      </w:r>
      <w:r w:rsidR="00FB1219">
        <w:rPr>
          <w:b/>
        </w:rPr>
        <w:t xml:space="preserve"> </w:t>
      </w:r>
      <w:hyperlink r:id="rId4" w:history="1">
        <w:r w:rsidR="00FB1219" w:rsidRPr="00246DDC">
          <w:rPr>
            <w:rStyle w:val="Hiperveza"/>
          </w:rPr>
          <w:t>drazen.poljak@osijek.hr</w:t>
        </w:r>
      </w:hyperlink>
    </w:p>
    <w:p w14:paraId="0AE1ACC8" w14:textId="77777777" w:rsidR="007A7AA6" w:rsidRDefault="007A7AA6" w:rsidP="00FB1219">
      <w:pPr>
        <w:spacing w:after="80"/>
        <w:jc w:val="center"/>
      </w:pPr>
    </w:p>
    <w:p w14:paraId="47EACD2F" w14:textId="22F29896" w:rsidR="007A7AA6" w:rsidRPr="006D1F7C" w:rsidRDefault="007A7AA6" w:rsidP="006641D9">
      <w:pPr>
        <w:spacing w:after="80"/>
        <w:jc w:val="center"/>
        <w:rPr>
          <w:b/>
          <w:bCs/>
          <w:i/>
          <w:iCs/>
          <w:u w:val="single"/>
        </w:rPr>
      </w:pPr>
      <w:r w:rsidRPr="006D1F7C">
        <w:rPr>
          <w:b/>
          <w:bCs/>
          <w:i/>
          <w:iCs/>
          <w:u w:val="single"/>
        </w:rPr>
        <w:t>Predmet sa</w:t>
      </w:r>
      <w:r w:rsidR="006641D9" w:rsidRPr="006D1F7C">
        <w:rPr>
          <w:b/>
          <w:bCs/>
          <w:i/>
          <w:iCs/>
          <w:u w:val="single"/>
        </w:rPr>
        <w:t>v</w:t>
      </w:r>
      <w:r w:rsidRPr="006D1F7C">
        <w:rPr>
          <w:b/>
          <w:bCs/>
          <w:i/>
          <w:iCs/>
          <w:u w:val="single"/>
        </w:rPr>
        <w:t xml:space="preserve">jetovanja nisu </w:t>
      </w:r>
      <w:r w:rsidR="006641D9" w:rsidRPr="006D1F7C">
        <w:rPr>
          <w:b/>
          <w:bCs/>
          <w:i/>
          <w:iCs/>
          <w:u w:val="single"/>
        </w:rPr>
        <w:t>Prilozi Plana i grafički dio Plana</w:t>
      </w:r>
    </w:p>
    <w:p w14:paraId="6A24EF21" w14:textId="77777777" w:rsidR="00387762" w:rsidRPr="00FB1219" w:rsidRDefault="00387762" w:rsidP="00FB1219">
      <w:pPr>
        <w:spacing w:after="80"/>
        <w:jc w:val="center"/>
      </w:pPr>
    </w:p>
    <w:p w14:paraId="4D61FEC4" w14:textId="457F36A4" w:rsidR="00084855" w:rsidRPr="007E6F96" w:rsidRDefault="00084855" w:rsidP="00084855">
      <w:pPr>
        <w:pStyle w:val="Default"/>
        <w:spacing w:after="80"/>
        <w:jc w:val="both"/>
        <w:rPr>
          <w:b/>
          <w:color w:val="auto"/>
        </w:rPr>
      </w:pPr>
      <w:r w:rsidRPr="007E6F96">
        <w:rPr>
          <w:b/>
          <w:color w:val="auto"/>
        </w:rPr>
        <w:t>Po završetku savjetovanja, sve pristigle primjedbe/prijedlozi bit će javno dostupni na internetskoj stranici Grada Osijeka. Ukoliko ne želite da Vaši osobni podaci (ime i prezime) budu javno objavljeni, molimo da to jasno istaknete pri slanju obrasca.</w:t>
      </w:r>
    </w:p>
    <w:p w14:paraId="437773F4" w14:textId="77777777" w:rsidR="00084855" w:rsidRPr="00F44688" w:rsidRDefault="00084855" w:rsidP="00084855">
      <w:pPr>
        <w:pStyle w:val="Tekstfusnote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E6F96">
        <w:rPr>
          <w:rFonts w:ascii="Times New Roman" w:hAnsi="Times New Roman"/>
          <w:b/>
          <w:sz w:val="24"/>
          <w:szCs w:val="24"/>
        </w:rPr>
        <w:t>Anonimni, uvredljivi i irelevantni komentari neće se objaviti.</w:t>
      </w:r>
    </w:p>
    <w:p w14:paraId="58A82DCF" w14:textId="77777777" w:rsidR="00084855" w:rsidRDefault="00084855"/>
    <w:sectPr w:rsidR="00084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4AB3"/>
    <w:rsid w:val="000552CC"/>
    <w:rsid w:val="000602B9"/>
    <w:rsid w:val="00084855"/>
    <w:rsid w:val="00103A35"/>
    <w:rsid w:val="00121289"/>
    <w:rsid w:val="001B03B0"/>
    <w:rsid w:val="001B13E7"/>
    <w:rsid w:val="001D1DE5"/>
    <w:rsid w:val="002817F8"/>
    <w:rsid w:val="00333274"/>
    <w:rsid w:val="00387762"/>
    <w:rsid w:val="003A61F0"/>
    <w:rsid w:val="003F7200"/>
    <w:rsid w:val="00476F8D"/>
    <w:rsid w:val="004F5EBD"/>
    <w:rsid w:val="00572F0A"/>
    <w:rsid w:val="005A2E57"/>
    <w:rsid w:val="005A3183"/>
    <w:rsid w:val="00617BA4"/>
    <w:rsid w:val="006641D9"/>
    <w:rsid w:val="006661AE"/>
    <w:rsid w:val="006D1F7C"/>
    <w:rsid w:val="006F574C"/>
    <w:rsid w:val="00722D71"/>
    <w:rsid w:val="00790D22"/>
    <w:rsid w:val="007A7AA6"/>
    <w:rsid w:val="00834D14"/>
    <w:rsid w:val="00855D35"/>
    <w:rsid w:val="008776FD"/>
    <w:rsid w:val="008808FE"/>
    <w:rsid w:val="00895E68"/>
    <w:rsid w:val="008A69B3"/>
    <w:rsid w:val="0090476D"/>
    <w:rsid w:val="009606BC"/>
    <w:rsid w:val="009622A4"/>
    <w:rsid w:val="00A3104B"/>
    <w:rsid w:val="00A65C64"/>
    <w:rsid w:val="00A80E96"/>
    <w:rsid w:val="00AA5849"/>
    <w:rsid w:val="00AE210D"/>
    <w:rsid w:val="00B161A9"/>
    <w:rsid w:val="00B803E5"/>
    <w:rsid w:val="00BF047D"/>
    <w:rsid w:val="00C37DD8"/>
    <w:rsid w:val="00C94DB0"/>
    <w:rsid w:val="00CB7168"/>
    <w:rsid w:val="00CF6269"/>
    <w:rsid w:val="00E42480"/>
    <w:rsid w:val="00EA4AB3"/>
    <w:rsid w:val="00EC2CF0"/>
    <w:rsid w:val="00F154B5"/>
    <w:rsid w:val="00F508B6"/>
    <w:rsid w:val="00FB1219"/>
    <w:rsid w:val="00FE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D66C9"/>
  <w15:docId w15:val="{3A516DAA-71F5-4787-BAD4-CF8E70B99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0848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nhideWhenUsed/>
    <w:rsid w:val="00084855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fusnoteChar">
    <w:name w:val="Tekst fusnote Char"/>
    <w:basedOn w:val="Zadanifontodlomka"/>
    <w:link w:val="Tekstfusnote"/>
    <w:rsid w:val="00084855"/>
    <w:rPr>
      <w:rFonts w:ascii="Calibri" w:eastAsia="Calibri" w:hAnsi="Calibri" w:cs="Times New Roman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A80E96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95E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razen.poljak@osijek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Knezović</dc:creator>
  <cp:lastModifiedBy>Dražen Poljak</cp:lastModifiedBy>
  <cp:revision>45</cp:revision>
  <cp:lastPrinted>2018-02-19T07:02:00Z</cp:lastPrinted>
  <dcterms:created xsi:type="dcterms:W3CDTF">2018-02-28T07:44:00Z</dcterms:created>
  <dcterms:modified xsi:type="dcterms:W3CDTF">2026-07-28T09:41:00Z</dcterms:modified>
</cp:coreProperties>
</file>