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7E43B" w14:textId="75ADAE8A" w:rsidR="002B1AD3" w:rsidRPr="00AC1225" w:rsidRDefault="00033481">
      <w:pPr>
        <w:pStyle w:val="Naslov1"/>
        <w:rPr>
          <w:b/>
          <w:bCs/>
          <w:sz w:val="28"/>
          <w:szCs w:val="28"/>
        </w:rPr>
      </w:pPr>
      <w:r w:rsidRPr="00AC1225">
        <w:rPr>
          <w:sz w:val="28"/>
          <w:szCs w:val="28"/>
        </w:rPr>
        <w:t xml:space="preserve">      </w:t>
      </w:r>
      <w:r w:rsidRPr="00AC1225">
        <w:rPr>
          <w:b/>
          <w:bCs/>
          <w:sz w:val="28"/>
          <w:szCs w:val="28"/>
        </w:rPr>
        <w:t xml:space="preserve">REPUBLIKA HRVATSKA </w:t>
      </w:r>
    </w:p>
    <w:p w14:paraId="75D3F3F5" w14:textId="77777777" w:rsidR="002B1AD3" w:rsidRPr="00AC1225" w:rsidRDefault="00033481">
      <w:pPr>
        <w:pStyle w:val="Naslov1"/>
        <w:rPr>
          <w:b/>
          <w:bCs/>
          <w:sz w:val="28"/>
          <w:szCs w:val="28"/>
        </w:rPr>
      </w:pPr>
      <w:r w:rsidRPr="00AC1225">
        <w:rPr>
          <w:b/>
          <w:bCs/>
          <w:sz w:val="28"/>
          <w:szCs w:val="28"/>
        </w:rPr>
        <w:t xml:space="preserve">OSJEČKO - BARANJSKA ŽUPANIJA </w:t>
      </w:r>
    </w:p>
    <w:p w14:paraId="287DE4A9" w14:textId="77777777" w:rsidR="002B1AD3" w:rsidRPr="00AC1225" w:rsidRDefault="00033481">
      <w:pPr>
        <w:pStyle w:val="Naslov1"/>
        <w:rPr>
          <w:b/>
          <w:bCs/>
          <w:sz w:val="28"/>
          <w:szCs w:val="28"/>
        </w:rPr>
      </w:pPr>
      <w:r w:rsidRPr="00AC1225">
        <w:rPr>
          <w:b/>
          <w:bCs/>
          <w:sz w:val="28"/>
          <w:szCs w:val="28"/>
        </w:rPr>
        <w:t xml:space="preserve">GRAD OSIJEK </w:t>
      </w:r>
    </w:p>
    <w:p w14:paraId="75C876EF" w14:textId="5F4300AD" w:rsidR="0015726D" w:rsidRPr="00AC1225" w:rsidRDefault="00033481">
      <w:pPr>
        <w:pStyle w:val="Naslov1"/>
        <w:rPr>
          <w:b/>
          <w:bCs/>
          <w:sz w:val="28"/>
          <w:szCs w:val="28"/>
        </w:rPr>
      </w:pPr>
      <w:r w:rsidRPr="00AC1225">
        <w:rPr>
          <w:b/>
          <w:bCs/>
          <w:sz w:val="28"/>
          <w:szCs w:val="28"/>
        </w:rPr>
        <w:t xml:space="preserve">GRADSKO VIJEĆE </w:t>
      </w:r>
    </w:p>
    <w:p w14:paraId="2687B745" w14:textId="77777777" w:rsidR="0015726D" w:rsidRPr="00AC1225" w:rsidRDefault="00033481">
      <w:pPr>
        <w:spacing w:after="6" w:line="259" w:lineRule="auto"/>
        <w:ind w:left="-29" w:right="-25" w:firstLine="0"/>
        <w:jc w:val="left"/>
        <w:rPr>
          <w:sz w:val="28"/>
          <w:szCs w:val="28"/>
        </w:rPr>
      </w:pPr>
      <w:r w:rsidRPr="00AC1225">
        <w:rPr>
          <w:rFonts w:ascii="Calibri" w:eastAsia="Calibri" w:hAnsi="Calibri" w:cs="Calibri"/>
          <w:noProof/>
          <w:sz w:val="28"/>
          <w:szCs w:val="28"/>
        </w:rPr>
        <mc:AlternateContent>
          <mc:Choice Requires="wpg">
            <w:drawing>
              <wp:inline distT="0" distB="0" distL="0" distR="0" wp14:anchorId="05637CB5" wp14:editId="54B3DC15">
                <wp:extent cx="5797296" cy="9144"/>
                <wp:effectExtent l="0" t="0" r="0" b="0"/>
                <wp:docPr id="3918" name="Group 3918"/>
                <wp:cNvGraphicFramePr/>
                <a:graphic xmlns:a="http://schemas.openxmlformats.org/drawingml/2006/main">
                  <a:graphicData uri="http://schemas.microsoft.com/office/word/2010/wordprocessingGroup">
                    <wpg:wgp>
                      <wpg:cNvGrpSpPr/>
                      <wpg:grpSpPr>
                        <a:xfrm>
                          <a:off x="0" y="0"/>
                          <a:ext cx="5797296" cy="9144"/>
                          <a:chOff x="0" y="0"/>
                          <a:chExt cx="5797296" cy="9144"/>
                        </a:xfrm>
                      </wpg:grpSpPr>
                      <wps:wsp>
                        <wps:cNvPr id="4645" name="Shape 4645"/>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51CC2A" id="Group 3918" o:spid="_x0000_s1026" style="width:456.5pt;height:.7pt;mso-position-horizontal-relative:char;mso-position-vertical-relative:line" coordsize="579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">
                <v:shape id="Shape 4645" o:spid="_x0000_s1027" style="position:absolute;width:57972;height:91;visibility:visible;mso-wrap-style:square;v-text-anchor:top" coordsize="5797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" path="m,l5797296,r,9144l,9144,,e" fillcolor="black" stroked="f" strokeweight="0">
                  <v:stroke miterlimit="83231f" joinstyle="miter"/>
                  <v:path arrowok="t" textboxrect="0,0,5797296,9144"/>
                </v:shape>
                <w10:anchorlock/>
              </v:group>
            </w:pict>
          </mc:Fallback>
        </mc:AlternateContent>
      </w:r>
    </w:p>
    <w:p w14:paraId="3F8EA310" w14:textId="77777777" w:rsidR="0015726D" w:rsidRPr="00AC1225" w:rsidRDefault="00033481">
      <w:pPr>
        <w:spacing w:after="0" w:line="259" w:lineRule="auto"/>
        <w:ind w:left="77" w:right="0" w:firstLine="0"/>
        <w:jc w:val="center"/>
        <w:rPr>
          <w:sz w:val="28"/>
          <w:szCs w:val="28"/>
        </w:rPr>
      </w:pPr>
      <w:r w:rsidRPr="00AC1225">
        <w:rPr>
          <w:sz w:val="28"/>
          <w:szCs w:val="28"/>
        </w:rPr>
        <w:t xml:space="preserve"> </w:t>
      </w:r>
    </w:p>
    <w:p w14:paraId="5E128436" w14:textId="77777777" w:rsidR="0015726D" w:rsidRDefault="00033481">
      <w:pPr>
        <w:spacing w:after="0" w:line="259" w:lineRule="auto"/>
        <w:ind w:left="0" w:right="0" w:firstLine="0"/>
        <w:jc w:val="left"/>
      </w:pPr>
      <w:r>
        <w:rPr>
          <w:sz w:val="32"/>
        </w:rPr>
        <w:t xml:space="preserve"> </w:t>
      </w:r>
    </w:p>
    <w:p w14:paraId="0766FEF0" w14:textId="77777777" w:rsidR="0015726D" w:rsidRDefault="00033481">
      <w:pPr>
        <w:spacing w:after="0" w:line="259" w:lineRule="auto"/>
        <w:ind w:left="0" w:right="0" w:firstLine="0"/>
        <w:jc w:val="left"/>
      </w:pPr>
      <w:r>
        <w:rPr>
          <w:sz w:val="32"/>
        </w:rPr>
        <w:t xml:space="preserve"> </w:t>
      </w:r>
    </w:p>
    <w:p w14:paraId="154EDF35" w14:textId="77777777" w:rsidR="0015726D" w:rsidRDefault="00033481">
      <w:pPr>
        <w:spacing w:after="0" w:line="259" w:lineRule="auto"/>
        <w:ind w:left="0" w:right="0" w:firstLine="0"/>
        <w:jc w:val="left"/>
      </w:pPr>
      <w:r>
        <w:rPr>
          <w:sz w:val="32"/>
        </w:rPr>
        <w:t xml:space="preserve"> </w:t>
      </w:r>
    </w:p>
    <w:p w14:paraId="0DD5B991" w14:textId="77777777" w:rsidR="0015726D" w:rsidRDefault="00033481">
      <w:pPr>
        <w:spacing w:after="0" w:line="259" w:lineRule="auto"/>
        <w:ind w:left="0" w:right="0" w:firstLine="0"/>
        <w:jc w:val="left"/>
      </w:pPr>
      <w:r>
        <w:rPr>
          <w:sz w:val="32"/>
        </w:rPr>
        <w:t xml:space="preserve"> </w:t>
      </w:r>
    </w:p>
    <w:p w14:paraId="5B3CA3D3" w14:textId="77777777" w:rsidR="0015726D" w:rsidRDefault="00033481">
      <w:pPr>
        <w:spacing w:after="0" w:line="259" w:lineRule="auto"/>
        <w:ind w:left="0" w:right="0" w:firstLine="0"/>
        <w:jc w:val="left"/>
      </w:pPr>
      <w:r>
        <w:rPr>
          <w:sz w:val="32"/>
        </w:rPr>
        <w:t xml:space="preserve"> </w:t>
      </w:r>
    </w:p>
    <w:p w14:paraId="4065BFAD" w14:textId="77777777" w:rsidR="0015726D" w:rsidRDefault="00033481">
      <w:pPr>
        <w:spacing w:after="0" w:line="259" w:lineRule="auto"/>
        <w:ind w:left="0" w:right="0" w:firstLine="0"/>
        <w:jc w:val="left"/>
      </w:pPr>
      <w:r>
        <w:rPr>
          <w:sz w:val="32"/>
        </w:rPr>
        <w:t xml:space="preserve"> </w:t>
      </w:r>
    </w:p>
    <w:p w14:paraId="1A772A83" w14:textId="77777777" w:rsidR="0015726D" w:rsidRDefault="00033481">
      <w:pPr>
        <w:spacing w:after="0" w:line="259" w:lineRule="auto"/>
        <w:ind w:left="0" w:right="0" w:firstLine="0"/>
        <w:jc w:val="left"/>
      </w:pPr>
      <w:r>
        <w:rPr>
          <w:sz w:val="32"/>
        </w:rPr>
        <w:t xml:space="preserve"> </w:t>
      </w:r>
    </w:p>
    <w:p w14:paraId="68A6B52F" w14:textId="77777777" w:rsidR="0015726D" w:rsidRDefault="00033481">
      <w:pPr>
        <w:spacing w:after="0" w:line="259" w:lineRule="auto"/>
        <w:ind w:left="0" w:right="0" w:firstLine="0"/>
        <w:jc w:val="left"/>
      </w:pPr>
      <w:r>
        <w:rPr>
          <w:sz w:val="32"/>
        </w:rPr>
        <w:t xml:space="preserve"> </w:t>
      </w:r>
    </w:p>
    <w:p w14:paraId="5E81C4DB" w14:textId="77777777" w:rsidR="0015726D" w:rsidRDefault="00033481">
      <w:pPr>
        <w:spacing w:after="0" w:line="259" w:lineRule="auto"/>
        <w:ind w:left="0" w:right="0" w:firstLine="0"/>
        <w:jc w:val="left"/>
      </w:pPr>
      <w:r>
        <w:rPr>
          <w:sz w:val="32"/>
        </w:rPr>
        <w:t xml:space="preserve"> </w:t>
      </w:r>
    </w:p>
    <w:p w14:paraId="3369FE45" w14:textId="77777777" w:rsidR="0015726D" w:rsidRDefault="00033481">
      <w:pPr>
        <w:spacing w:after="0" w:line="259" w:lineRule="auto"/>
        <w:ind w:left="0" w:right="0" w:firstLine="0"/>
        <w:jc w:val="left"/>
      </w:pPr>
      <w:r>
        <w:rPr>
          <w:sz w:val="32"/>
        </w:rPr>
        <w:t xml:space="preserve"> </w:t>
      </w:r>
    </w:p>
    <w:p w14:paraId="044C6873" w14:textId="77777777" w:rsidR="0015726D" w:rsidRDefault="00033481">
      <w:pPr>
        <w:spacing w:after="0" w:line="259" w:lineRule="auto"/>
        <w:ind w:left="0" w:right="0" w:firstLine="0"/>
        <w:jc w:val="left"/>
      </w:pPr>
      <w:r>
        <w:rPr>
          <w:sz w:val="32"/>
        </w:rPr>
        <w:t xml:space="preserve"> </w:t>
      </w:r>
    </w:p>
    <w:p w14:paraId="024FACEB" w14:textId="7A5BA082" w:rsidR="0015726D" w:rsidRPr="00AC1225" w:rsidRDefault="0009461C" w:rsidP="00AC1225">
      <w:pPr>
        <w:spacing w:after="0" w:line="259" w:lineRule="auto"/>
        <w:ind w:right="7"/>
        <w:jc w:val="center"/>
        <w:rPr>
          <w:b/>
          <w:bCs/>
          <w:sz w:val="28"/>
          <w:szCs w:val="28"/>
        </w:rPr>
      </w:pPr>
      <w:r>
        <w:rPr>
          <w:b/>
          <w:bCs/>
          <w:sz w:val="28"/>
          <w:szCs w:val="28"/>
        </w:rPr>
        <w:t>NACRT</w:t>
      </w:r>
      <w:r w:rsidR="00033481" w:rsidRPr="00AC1225">
        <w:rPr>
          <w:b/>
          <w:bCs/>
          <w:sz w:val="28"/>
          <w:szCs w:val="28"/>
        </w:rPr>
        <w:t xml:space="preserve"> ODLUKE</w:t>
      </w:r>
    </w:p>
    <w:p w14:paraId="304677A7" w14:textId="77777777" w:rsidR="00D662A9" w:rsidRPr="00AC1225" w:rsidRDefault="00D662A9" w:rsidP="00AC1225">
      <w:pPr>
        <w:spacing w:after="0" w:line="259" w:lineRule="auto"/>
        <w:ind w:right="7"/>
        <w:jc w:val="center"/>
        <w:rPr>
          <w:b/>
          <w:bCs/>
          <w:sz w:val="28"/>
          <w:szCs w:val="28"/>
        </w:rPr>
      </w:pPr>
    </w:p>
    <w:p w14:paraId="0D405701" w14:textId="4E0D91D1" w:rsidR="0015726D" w:rsidRPr="00AC1225" w:rsidRDefault="00033481" w:rsidP="00AC1225">
      <w:pPr>
        <w:spacing w:after="0"/>
        <w:ind w:left="88" w:right="0" w:firstLine="0"/>
        <w:jc w:val="center"/>
        <w:rPr>
          <w:b/>
          <w:bCs/>
          <w:sz w:val="28"/>
          <w:szCs w:val="28"/>
        </w:rPr>
      </w:pPr>
      <w:r w:rsidRPr="00AC1225">
        <w:rPr>
          <w:b/>
          <w:bCs/>
          <w:sz w:val="28"/>
          <w:szCs w:val="28"/>
        </w:rPr>
        <w:t>O UKIDANJU STATUSA JAVNOG DOBRA U OPĆOJ</w:t>
      </w:r>
      <w:r w:rsidR="00AC1225" w:rsidRPr="00AC1225">
        <w:rPr>
          <w:b/>
          <w:bCs/>
          <w:sz w:val="28"/>
          <w:szCs w:val="28"/>
        </w:rPr>
        <w:t xml:space="preserve"> </w:t>
      </w:r>
      <w:r w:rsidRPr="00AC1225">
        <w:rPr>
          <w:b/>
          <w:bCs/>
          <w:sz w:val="28"/>
          <w:szCs w:val="28"/>
        </w:rPr>
        <w:t xml:space="preserve">UPORABI NA K.Č.BR. </w:t>
      </w:r>
      <w:r w:rsidR="00207B41">
        <w:rPr>
          <w:b/>
          <w:bCs/>
          <w:sz w:val="28"/>
          <w:szCs w:val="28"/>
        </w:rPr>
        <w:t>11624/</w:t>
      </w:r>
      <w:r w:rsidR="00F5605B">
        <w:rPr>
          <w:b/>
          <w:bCs/>
          <w:sz w:val="28"/>
          <w:szCs w:val="28"/>
        </w:rPr>
        <w:t>1</w:t>
      </w:r>
      <w:r w:rsidR="00207B41">
        <w:rPr>
          <w:b/>
          <w:bCs/>
          <w:sz w:val="28"/>
          <w:szCs w:val="28"/>
        </w:rPr>
        <w:t>, 11624/2 i 11624/3 K.O. OSIJEK</w:t>
      </w:r>
    </w:p>
    <w:p w14:paraId="785672E3" w14:textId="77777777" w:rsidR="0015726D" w:rsidRDefault="00033481">
      <w:pPr>
        <w:spacing w:after="0" w:line="259" w:lineRule="auto"/>
        <w:ind w:left="0" w:right="0" w:firstLine="0"/>
        <w:jc w:val="left"/>
      </w:pPr>
      <w:r>
        <w:rPr>
          <w:sz w:val="32"/>
        </w:rPr>
        <w:t xml:space="preserve"> </w:t>
      </w:r>
    </w:p>
    <w:p w14:paraId="27827124" w14:textId="77777777" w:rsidR="0015726D" w:rsidRDefault="00033481">
      <w:pPr>
        <w:spacing w:after="0" w:line="259" w:lineRule="auto"/>
        <w:ind w:left="0" w:right="0" w:firstLine="0"/>
        <w:jc w:val="left"/>
      </w:pPr>
      <w:r>
        <w:rPr>
          <w:sz w:val="32"/>
        </w:rPr>
        <w:t xml:space="preserve"> </w:t>
      </w:r>
    </w:p>
    <w:p w14:paraId="523B4386" w14:textId="77777777" w:rsidR="0015726D" w:rsidRDefault="00033481">
      <w:pPr>
        <w:spacing w:after="0" w:line="259" w:lineRule="auto"/>
        <w:ind w:left="0" w:right="0" w:firstLine="0"/>
        <w:jc w:val="left"/>
      </w:pPr>
      <w:r>
        <w:rPr>
          <w:sz w:val="32"/>
        </w:rPr>
        <w:t xml:space="preserve"> </w:t>
      </w:r>
    </w:p>
    <w:p w14:paraId="469A5687" w14:textId="77777777" w:rsidR="0015726D" w:rsidRDefault="00033481">
      <w:pPr>
        <w:spacing w:after="0" w:line="259" w:lineRule="auto"/>
        <w:ind w:left="0" w:right="0" w:firstLine="0"/>
        <w:jc w:val="left"/>
      </w:pPr>
      <w:r>
        <w:rPr>
          <w:sz w:val="32"/>
        </w:rPr>
        <w:t xml:space="preserve"> </w:t>
      </w:r>
    </w:p>
    <w:p w14:paraId="29F653A2" w14:textId="77777777" w:rsidR="0015726D" w:rsidRDefault="00033481">
      <w:pPr>
        <w:spacing w:after="0" w:line="259" w:lineRule="auto"/>
        <w:ind w:left="0" w:right="0" w:firstLine="0"/>
        <w:jc w:val="left"/>
      </w:pPr>
      <w:r>
        <w:rPr>
          <w:sz w:val="32"/>
        </w:rPr>
        <w:t xml:space="preserve"> </w:t>
      </w:r>
    </w:p>
    <w:p w14:paraId="69F3387A" w14:textId="77777777" w:rsidR="0015726D" w:rsidRDefault="00033481">
      <w:pPr>
        <w:spacing w:after="0" w:line="259" w:lineRule="auto"/>
        <w:ind w:left="0" w:right="0" w:firstLine="0"/>
        <w:jc w:val="left"/>
      </w:pPr>
      <w:r>
        <w:rPr>
          <w:sz w:val="32"/>
        </w:rPr>
        <w:t xml:space="preserve"> </w:t>
      </w:r>
    </w:p>
    <w:p w14:paraId="32CA9D3A" w14:textId="77777777" w:rsidR="0015726D" w:rsidRDefault="00033481">
      <w:pPr>
        <w:spacing w:after="0" w:line="259" w:lineRule="auto"/>
        <w:ind w:left="0" w:right="0" w:firstLine="0"/>
        <w:jc w:val="left"/>
      </w:pPr>
      <w:r>
        <w:rPr>
          <w:sz w:val="32"/>
        </w:rPr>
        <w:t xml:space="preserve"> </w:t>
      </w:r>
    </w:p>
    <w:p w14:paraId="21FE8C0B" w14:textId="77777777" w:rsidR="0015726D" w:rsidRDefault="00033481">
      <w:pPr>
        <w:spacing w:after="0" w:line="259" w:lineRule="auto"/>
        <w:ind w:left="0" w:right="0" w:firstLine="0"/>
        <w:jc w:val="left"/>
      </w:pPr>
      <w:r>
        <w:rPr>
          <w:sz w:val="32"/>
        </w:rPr>
        <w:t xml:space="preserve"> </w:t>
      </w:r>
    </w:p>
    <w:p w14:paraId="3D4F50E5" w14:textId="77777777" w:rsidR="0015726D" w:rsidRDefault="00033481">
      <w:pPr>
        <w:spacing w:after="0" w:line="259" w:lineRule="auto"/>
        <w:ind w:left="0" w:right="0" w:firstLine="0"/>
        <w:jc w:val="left"/>
      </w:pPr>
      <w:r>
        <w:rPr>
          <w:sz w:val="32"/>
        </w:rPr>
        <w:t xml:space="preserve"> </w:t>
      </w:r>
    </w:p>
    <w:p w14:paraId="26DF454C" w14:textId="77777777" w:rsidR="0015726D" w:rsidRDefault="00033481">
      <w:pPr>
        <w:spacing w:after="0" w:line="259" w:lineRule="auto"/>
        <w:ind w:left="0" w:right="0" w:firstLine="0"/>
        <w:jc w:val="left"/>
      </w:pPr>
      <w:r>
        <w:rPr>
          <w:sz w:val="32"/>
        </w:rPr>
        <w:t xml:space="preserve"> </w:t>
      </w:r>
    </w:p>
    <w:p w14:paraId="5E7241DC" w14:textId="77777777" w:rsidR="0015726D" w:rsidRDefault="00033481">
      <w:pPr>
        <w:spacing w:after="0" w:line="259" w:lineRule="auto"/>
        <w:ind w:left="0" w:right="0" w:firstLine="0"/>
        <w:jc w:val="left"/>
      </w:pPr>
      <w:r>
        <w:rPr>
          <w:sz w:val="32"/>
        </w:rPr>
        <w:t xml:space="preserve"> </w:t>
      </w:r>
    </w:p>
    <w:p w14:paraId="6055792D" w14:textId="77777777" w:rsidR="0015726D" w:rsidRDefault="00033481">
      <w:pPr>
        <w:spacing w:after="0" w:line="259" w:lineRule="auto"/>
        <w:ind w:left="0" w:right="0" w:firstLine="0"/>
        <w:jc w:val="left"/>
        <w:rPr>
          <w:sz w:val="32"/>
        </w:rPr>
      </w:pPr>
      <w:r>
        <w:rPr>
          <w:sz w:val="32"/>
        </w:rPr>
        <w:t xml:space="preserve"> </w:t>
      </w:r>
    </w:p>
    <w:p w14:paraId="4B5A1288" w14:textId="77777777" w:rsidR="00D662A9" w:rsidRDefault="00D662A9">
      <w:pPr>
        <w:spacing w:after="0" w:line="259" w:lineRule="auto"/>
        <w:ind w:left="0" w:right="0" w:firstLine="0"/>
        <w:jc w:val="left"/>
        <w:rPr>
          <w:sz w:val="32"/>
        </w:rPr>
      </w:pPr>
    </w:p>
    <w:p w14:paraId="7AB381A7" w14:textId="77777777" w:rsidR="00D662A9" w:rsidRDefault="00D662A9">
      <w:pPr>
        <w:spacing w:after="0" w:line="259" w:lineRule="auto"/>
        <w:ind w:left="0" w:right="0" w:firstLine="0"/>
        <w:jc w:val="left"/>
        <w:rPr>
          <w:sz w:val="32"/>
        </w:rPr>
      </w:pPr>
    </w:p>
    <w:p w14:paraId="375227BB" w14:textId="77777777" w:rsidR="00D662A9" w:rsidRDefault="00D662A9">
      <w:pPr>
        <w:spacing w:after="0" w:line="259" w:lineRule="auto"/>
        <w:ind w:left="0" w:right="0" w:firstLine="0"/>
        <w:jc w:val="left"/>
      </w:pPr>
    </w:p>
    <w:p w14:paraId="4A168E89" w14:textId="77777777" w:rsidR="0015726D" w:rsidRDefault="00033481">
      <w:pPr>
        <w:spacing w:after="0" w:line="259" w:lineRule="auto"/>
        <w:ind w:left="0" w:right="0" w:firstLine="0"/>
        <w:jc w:val="left"/>
        <w:rPr>
          <w:sz w:val="32"/>
        </w:rPr>
      </w:pPr>
      <w:r>
        <w:rPr>
          <w:sz w:val="32"/>
        </w:rPr>
        <w:t xml:space="preserve"> </w:t>
      </w:r>
    </w:p>
    <w:p w14:paraId="33DB7237" w14:textId="77777777" w:rsidR="00AC1225" w:rsidRDefault="00AC1225">
      <w:pPr>
        <w:spacing w:after="0" w:line="259" w:lineRule="auto"/>
        <w:ind w:left="0" w:right="0" w:firstLine="0"/>
        <w:jc w:val="left"/>
      </w:pPr>
    </w:p>
    <w:p w14:paraId="5E66F9C8" w14:textId="77777777" w:rsidR="0015726D" w:rsidRDefault="00033481">
      <w:pPr>
        <w:spacing w:after="0" w:line="259" w:lineRule="auto"/>
        <w:ind w:left="0" w:right="0" w:firstLine="0"/>
        <w:jc w:val="left"/>
      </w:pPr>
      <w:r>
        <w:rPr>
          <w:sz w:val="32"/>
        </w:rPr>
        <w:t xml:space="preserve"> </w:t>
      </w:r>
    </w:p>
    <w:p w14:paraId="2F894998" w14:textId="77777777" w:rsidR="0015726D" w:rsidRDefault="00033481">
      <w:pPr>
        <w:spacing w:after="0" w:line="259" w:lineRule="auto"/>
        <w:ind w:left="0" w:right="0" w:firstLine="0"/>
        <w:jc w:val="left"/>
      </w:pPr>
      <w:r>
        <w:rPr>
          <w:sz w:val="32"/>
        </w:rPr>
        <w:t xml:space="preserve"> </w:t>
      </w:r>
    </w:p>
    <w:p w14:paraId="40D92130" w14:textId="77777777" w:rsidR="0015726D" w:rsidRPr="00AC1225" w:rsidRDefault="00033481">
      <w:pPr>
        <w:spacing w:after="6" w:line="259" w:lineRule="auto"/>
        <w:ind w:left="-29" w:right="-25" w:firstLine="0"/>
        <w:jc w:val="left"/>
        <w:rPr>
          <w:b/>
          <w:bCs/>
          <w:sz w:val="28"/>
          <w:szCs w:val="28"/>
        </w:rPr>
      </w:pPr>
      <w:r w:rsidRPr="00AC1225">
        <w:rPr>
          <w:rFonts w:ascii="Calibri" w:eastAsia="Calibri" w:hAnsi="Calibri" w:cs="Calibri"/>
          <w:b/>
          <w:bCs/>
          <w:noProof/>
          <w:sz w:val="28"/>
          <w:szCs w:val="28"/>
        </w:rPr>
        <mc:AlternateContent>
          <mc:Choice Requires="wpg">
            <w:drawing>
              <wp:inline distT="0" distB="0" distL="0" distR="0" wp14:anchorId="130EF18A" wp14:editId="3F5501CA">
                <wp:extent cx="5797296" cy="18288"/>
                <wp:effectExtent l="0" t="0" r="0" b="0"/>
                <wp:docPr id="3919" name="Group 3919"/>
                <wp:cNvGraphicFramePr/>
                <a:graphic xmlns:a="http://schemas.openxmlformats.org/drawingml/2006/main">
                  <a:graphicData uri="http://schemas.microsoft.com/office/word/2010/wordprocessingGroup">
                    <wpg:wgp>
                      <wpg:cNvGrpSpPr/>
                      <wpg:grpSpPr>
                        <a:xfrm>
                          <a:off x="0" y="0"/>
                          <a:ext cx="5797296" cy="18288"/>
                          <a:chOff x="0" y="0"/>
                          <a:chExt cx="5797296" cy="18288"/>
                        </a:xfrm>
                      </wpg:grpSpPr>
                      <wps:wsp>
                        <wps:cNvPr id="4647" name="Shape 4647"/>
                        <wps:cNvSpPr/>
                        <wps:spPr>
                          <a:xfrm>
                            <a:off x="0" y="0"/>
                            <a:ext cx="5797296" cy="18288"/>
                          </a:xfrm>
                          <a:custGeom>
                            <a:avLst/>
                            <a:gdLst/>
                            <a:ahLst/>
                            <a:cxnLst/>
                            <a:rect l="0" t="0" r="0" b="0"/>
                            <a:pathLst>
                              <a:path w="5797296" h="18288">
                                <a:moveTo>
                                  <a:pt x="0" y="0"/>
                                </a:moveTo>
                                <a:lnTo>
                                  <a:pt x="5797296" y="0"/>
                                </a:lnTo>
                                <a:lnTo>
                                  <a:pt x="579729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8728BC" id="Group 3919" o:spid="_x0000_s1026" style="width:456.5pt;height:1.45pt;mso-position-horizontal-relative:char;mso-position-vertical-relative:line" coordsize="5797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">
                <v:shape id="Shape 4647" o:spid="_x0000_s1027" style="position:absolute;width:57972;height:182;visibility:visible;mso-wrap-style:square;v-text-anchor:top" coordsize="579729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" path="m,l5797296,r,18288l,18288,,e" fillcolor="black" stroked="f" strokeweight="0">
                  <v:stroke miterlimit="83231f" joinstyle="miter"/>
                  <v:path arrowok="t" textboxrect="0,0,5797296,18288"/>
                </v:shape>
                <w10:anchorlock/>
              </v:group>
            </w:pict>
          </mc:Fallback>
        </mc:AlternateContent>
      </w:r>
    </w:p>
    <w:p w14:paraId="64DB0786" w14:textId="448E81F0" w:rsidR="0015726D" w:rsidRPr="00AC1225" w:rsidRDefault="00033481">
      <w:pPr>
        <w:spacing w:after="0" w:line="259" w:lineRule="auto"/>
        <w:ind w:right="3"/>
        <w:jc w:val="center"/>
        <w:rPr>
          <w:b/>
          <w:bCs/>
          <w:sz w:val="28"/>
          <w:szCs w:val="28"/>
        </w:rPr>
      </w:pPr>
      <w:r w:rsidRPr="00AC1225">
        <w:rPr>
          <w:b/>
          <w:bCs/>
          <w:sz w:val="28"/>
          <w:szCs w:val="28"/>
        </w:rPr>
        <w:t xml:space="preserve">Osijek, </w:t>
      </w:r>
      <w:r w:rsidR="00207B41">
        <w:rPr>
          <w:b/>
          <w:bCs/>
          <w:sz w:val="28"/>
          <w:szCs w:val="28"/>
        </w:rPr>
        <w:t xml:space="preserve">srpanj </w:t>
      </w:r>
      <w:r w:rsidRPr="00AC1225">
        <w:rPr>
          <w:b/>
          <w:bCs/>
          <w:sz w:val="28"/>
          <w:szCs w:val="28"/>
        </w:rPr>
        <w:t>202</w:t>
      </w:r>
      <w:r w:rsidR="005202EA">
        <w:rPr>
          <w:b/>
          <w:bCs/>
          <w:sz w:val="28"/>
          <w:szCs w:val="28"/>
        </w:rPr>
        <w:t>6</w:t>
      </w:r>
      <w:r w:rsidRPr="00AC1225">
        <w:rPr>
          <w:b/>
          <w:bCs/>
          <w:sz w:val="28"/>
          <w:szCs w:val="28"/>
        </w:rPr>
        <w:t xml:space="preserve">. </w:t>
      </w:r>
    </w:p>
    <w:p w14:paraId="41BC9EC2" w14:textId="77777777" w:rsidR="0015726D" w:rsidRPr="00AC1225" w:rsidRDefault="00033481">
      <w:pPr>
        <w:spacing w:after="50" w:line="259" w:lineRule="auto"/>
        <w:ind w:left="0" w:right="0" w:firstLine="0"/>
        <w:jc w:val="left"/>
        <w:rPr>
          <w:sz w:val="28"/>
          <w:szCs w:val="28"/>
        </w:rPr>
      </w:pPr>
      <w:r w:rsidRPr="00AC1225">
        <w:rPr>
          <w:sz w:val="28"/>
          <w:szCs w:val="28"/>
        </w:rPr>
        <w:t xml:space="preserve">  </w:t>
      </w:r>
    </w:p>
    <w:p w14:paraId="43C11F5D" w14:textId="22FB6B4F" w:rsidR="0009368C" w:rsidRDefault="00564C6B" w:rsidP="0009368C">
      <w:pPr>
        <w:spacing w:after="10"/>
        <w:ind w:right="540"/>
      </w:pPr>
      <w:r>
        <w:lastRenderedPageBreak/>
        <w:tab/>
      </w:r>
      <w:r>
        <w:tab/>
      </w:r>
      <w:r w:rsidR="0009368C">
        <w:t xml:space="preserve">Temeljem članka 34. stavak 1. točka 2. Statuta Grada </w:t>
      </w:r>
      <w:r w:rsidR="00532C4C" w:rsidRPr="007038ED">
        <w:rPr>
          <w:szCs w:val="24"/>
        </w:rPr>
        <w:t>(Službeni glasnik Grada Osijeka broj</w:t>
      </w:r>
      <w:r w:rsidR="00532C4C">
        <w:rPr>
          <w:szCs w:val="24"/>
        </w:rPr>
        <w:t xml:space="preserve"> </w:t>
      </w:r>
      <w:r w:rsidR="00532C4C" w:rsidRPr="00CE5CA7">
        <w:rPr>
          <w:szCs w:val="24"/>
        </w:rPr>
        <w:t>6/01., 3/03., 1A/05., 8/05., 2/09., 9/09., 13/09., 9/13., 12/17., 2/18., 2/20., 3/20., 4/21., 5/21.-pročišćeni tekst, 8/24.</w:t>
      </w:r>
      <w:r w:rsidR="00532C4C">
        <w:rPr>
          <w:szCs w:val="24"/>
        </w:rPr>
        <w:t xml:space="preserve">, </w:t>
      </w:r>
      <w:r w:rsidR="00532C4C" w:rsidRPr="00CE5CA7">
        <w:rPr>
          <w:szCs w:val="24"/>
        </w:rPr>
        <w:t>7/25</w:t>
      </w:r>
      <w:r w:rsidR="00532C4C">
        <w:rPr>
          <w:szCs w:val="24"/>
        </w:rPr>
        <w:t>. i 18/25.)</w:t>
      </w:r>
      <w:r>
        <w:rPr>
          <w:szCs w:val="24"/>
        </w:rPr>
        <w:t xml:space="preserve">, </w:t>
      </w:r>
      <w:r w:rsidR="0009368C">
        <w:t>Gradonačelnik Grada Osijeka ______________202</w:t>
      </w:r>
      <w:r w:rsidR="00D55B71">
        <w:t>6</w:t>
      </w:r>
      <w:r w:rsidR="0009368C">
        <w:t xml:space="preserve">., donosi  </w:t>
      </w:r>
    </w:p>
    <w:p w14:paraId="62DD0D39" w14:textId="77777777" w:rsidR="0009368C" w:rsidRDefault="0009368C" w:rsidP="0009368C">
      <w:pPr>
        <w:spacing w:after="0" w:line="259" w:lineRule="auto"/>
        <w:ind w:left="0" w:right="0" w:firstLine="0"/>
        <w:jc w:val="left"/>
      </w:pPr>
      <w:r>
        <w:t xml:space="preserve"> </w:t>
      </w:r>
    </w:p>
    <w:p w14:paraId="555126C3" w14:textId="77777777" w:rsidR="0009368C" w:rsidRDefault="0009368C" w:rsidP="0009368C">
      <w:pPr>
        <w:spacing w:after="0" w:line="259" w:lineRule="auto"/>
        <w:ind w:left="0" w:right="0" w:firstLine="0"/>
        <w:jc w:val="left"/>
      </w:pPr>
      <w:r>
        <w:t xml:space="preserve"> </w:t>
      </w:r>
    </w:p>
    <w:p w14:paraId="2548E5A0" w14:textId="77777777" w:rsidR="0009368C" w:rsidRDefault="0009368C" w:rsidP="0009368C">
      <w:pPr>
        <w:spacing w:after="0" w:line="259" w:lineRule="auto"/>
        <w:ind w:left="0" w:right="0" w:firstLine="0"/>
        <w:jc w:val="left"/>
      </w:pPr>
    </w:p>
    <w:p w14:paraId="789DFC58" w14:textId="77777777" w:rsidR="0009368C" w:rsidRPr="004C127A" w:rsidRDefault="0009368C" w:rsidP="0009368C">
      <w:pPr>
        <w:spacing w:after="10"/>
        <w:ind w:left="545" w:right="540"/>
        <w:jc w:val="center"/>
        <w:rPr>
          <w:b/>
          <w:bCs/>
          <w:sz w:val="28"/>
          <w:szCs w:val="28"/>
        </w:rPr>
      </w:pPr>
      <w:r w:rsidRPr="004C127A">
        <w:rPr>
          <w:b/>
          <w:bCs/>
          <w:sz w:val="28"/>
          <w:szCs w:val="28"/>
        </w:rPr>
        <w:t xml:space="preserve">Z A K L J U Č A K </w:t>
      </w:r>
    </w:p>
    <w:p w14:paraId="46EF0A1C" w14:textId="0F27979D" w:rsidR="00207B41" w:rsidRPr="004C127A" w:rsidRDefault="00207B41" w:rsidP="00207B41">
      <w:pPr>
        <w:spacing w:after="0" w:line="259" w:lineRule="auto"/>
        <w:ind w:right="7"/>
        <w:jc w:val="center"/>
        <w:rPr>
          <w:b/>
          <w:bCs/>
          <w:sz w:val="28"/>
          <w:szCs w:val="28"/>
        </w:rPr>
      </w:pPr>
      <w:r w:rsidRPr="004C127A">
        <w:rPr>
          <w:b/>
          <w:bCs/>
          <w:sz w:val="28"/>
          <w:szCs w:val="28"/>
        </w:rPr>
        <w:t>o utvrđivanju Nacrta Odluke</w:t>
      </w:r>
    </w:p>
    <w:p w14:paraId="604781D9" w14:textId="77777777" w:rsidR="00207B41" w:rsidRPr="004C127A" w:rsidRDefault="00207B41" w:rsidP="00207B41">
      <w:pPr>
        <w:spacing w:after="0"/>
        <w:ind w:left="88" w:right="0" w:firstLine="0"/>
        <w:jc w:val="center"/>
        <w:rPr>
          <w:b/>
          <w:bCs/>
          <w:sz w:val="28"/>
          <w:szCs w:val="28"/>
        </w:rPr>
      </w:pPr>
      <w:r w:rsidRPr="004C127A">
        <w:rPr>
          <w:b/>
          <w:bCs/>
          <w:sz w:val="28"/>
          <w:szCs w:val="28"/>
        </w:rPr>
        <w:t xml:space="preserve">o ukidanju statusa javnog dobra u općoj uporabi </w:t>
      </w:r>
    </w:p>
    <w:p w14:paraId="5B63A551" w14:textId="04208AD2" w:rsidR="00207B41" w:rsidRPr="004C127A" w:rsidRDefault="00207B41" w:rsidP="00207B41">
      <w:pPr>
        <w:spacing w:after="0"/>
        <w:ind w:left="88" w:right="0" w:firstLine="0"/>
        <w:jc w:val="center"/>
        <w:rPr>
          <w:b/>
          <w:bCs/>
          <w:sz w:val="28"/>
          <w:szCs w:val="28"/>
        </w:rPr>
      </w:pPr>
      <w:r w:rsidRPr="004C127A">
        <w:rPr>
          <w:b/>
          <w:bCs/>
          <w:sz w:val="28"/>
          <w:szCs w:val="28"/>
        </w:rPr>
        <w:t>na k.č.br. 11624/</w:t>
      </w:r>
      <w:r w:rsidR="00F5605B" w:rsidRPr="004C127A">
        <w:rPr>
          <w:b/>
          <w:bCs/>
          <w:sz w:val="28"/>
          <w:szCs w:val="28"/>
        </w:rPr>
        <w:t>1</w:t>
      </w:r>
      <w:r w:rsidRPr="004C127A">
        <w:rPr>
          <w:b/>
          <w:bCs/>
          <w:sz w:val="28"/>
          <w:szCs w:val="28"/>
        </w:rPr>
        <w:t>, 11624/2 i 11624/3 k.o. Osijek</w:t>
      </w:r>
    </w:p>
    <w:p w14:paraId="31383C75" w14:textId="18CA09C4" w:rsidR="0009368C" w:rsidRPr="00D55B71" w:rsidRDefault="0009368C" w:rsidP="00207B41">
      <w:pPr>
        <w:spacing w:after="10"/>
        <w:ind w:left="545" w:right="540"/>
        <w:jc w:val="center"/>
        <w:rPr>
          <w:b/>
          <w:bCs/>
        </w:rPr>
      </w:pPr>
    </w:p>
    <w:p w14:paraId="63BB67CE" w14:textId="022E0171" w:rsidR="0009368C" w:rsidRDefault="0009368C" w:rsidP="003D7190">
      <w:pPr>
        <w:spacing w:after="10"/>
        <w:ind w:left="545" w:right="418"/>
        <w:jc w:val="center"/>
      </w:pPr>
    </w:p>
    <w:p w14:paraId="278A33A3" w14:textId="77777777" w:rsidR="0009368C" w:rsidRDefault="0009368C" w:rsidP="0009368C">
      <w:pPr>
        <w:numPr>
          <w:ilvl w:val="0"/>
          <w:numId w:val="2"/>
        </w:numPr>
        <w:ind w:right="4389" w:firstLine="0"/>
      </w:pPr>
      <w:r>
        <w:t xml:space="preserve"> </w:t>
      </w:r>
    </w:p>
    <w:p w14:paraId="7BEBB9F8" w14:textId="77777777" w:rsidR="0009368C" w:rsidRDefault="0009368C" w:rsidP="0009368C">
      <w:pPr>
        <w:ind w:left="-5" w:right="0"/>
      </w:pPr>
    </w:p>
    <w:p w14:paraId="4211CAA9" w14:textId="05E89135" w:rsidR="00564C6B" w:rsidRDefault="00564C6B" w:rsidP="0009368C">
      <w:pPr>
        <w:ind w:left="-5" w:right="0"/>
      </w:pPr>
      <w:r>
        <w:tab/>
      </w:r>
      <w:r>
        <w:tab/>
      </w:r>
      <w:r>
        <w:tab/>
      </w:r>
      <w:r w:rsidR="0009368C">
        <w:t xml:space="preserve">Utvrđuje se </w:t>
      </w:r>
      <w:r w:rsidR="00A700EC">
        <w:t>Nacrt</w:t>
      </w:r>
      <w:r w:rsidR="0009368C">
        <w:t xml:space="preserve"> Odluke o ukidanju statusa javnog dobra u općoj uporabi na</w:t>
      </w:r>
      <w:r>
        <w:t>:</w:t>
      </w:r>
    </w:p>
    <w:p w14:paraId="594BD305" w14:textId="36AF70A4" w:rsidR="00564C6B" w:rsidRPr="00565B73" w:rsidRDefault="00564C6B" w:rsidP="0009368C">
      <w:pPr>
        <w:ind w:left="-5" w:right="0"/>
      </w:pPr>
      <w:r>
        <w:t>-</w:t>
      </w:r>
      <w:r>
        <w:tab/>
        <w:t xml:space="preserve">k.č.br. 11624/1, </w:t>
      </w:r>
      <w:r w:rsidR="00565B73">
        <w:t>Sjenjak, uređeno zemljište, površine 395 m</w:t>
      </w:r>
      <w:r w:rsidR="00565B73" w:rsidRPr="00565B73">
        <w:rPr>
          <w:vertAlign w:val="superscript"/>
        </w:rPr>
        <w:t>2</w:t>
      </w:r>
      <w:r w:rsidR="00565B73">
        <w:t>,</w:t>
      </w:r>
    </w:p>
    <w:p w14:paraId="445C8AA0" w14:textId="18D488B3" w:rsidR="00564C6B" w:rsidRDefault="00564C6B" w:rsidP="0009368C">
      <w:pPr>
        <w:ind w:left="-5" w:right="0"/>
      </w:pPr>
      <w:r>
        <w:t>-</w:t>
      </w:r>
      <w:r>
        <w:tab/>
        <w:t>k.č.br. 11624/2,</w:t>
      </w:r>
      <w:r w:rsidR="003D7190" w:rsidRPr="003D7190">
        <w:t xml:space="preserve"> </w:t>
      </w:r>
      <w:r w:rsidR="003D7190">
        <w:t>Sjenjak, uređeno zemljište, površine 418 m</w:t>
      </w:r>
      <w:r w:rsidR="003D7190" w:rsidRPr="00565B73">
        <w:rPr>
          <w:vertAlign w:val="superscript"/>
        </w:rPr>
        <w:t>2</w:t>
      </w:r>
      <w:r w:rsidR="003D7190">
        <w:t>,</w:t>
      </w:r>
    </w:p>
    <w:p w14:paraId="6DC168D4" w14:textId="58B83AD3" w:rsidR="00564C6B" w:rsidRDefault="00564C6B" w:rsidP="0009368C">
      <w:pPr>
        <w:ind w:left="-5" w:right="0"/>
      </w:pPr>
      <w:r>
        <w:t>-</w:t>
      </w:r>
      <w:r>
        <w:tab/>
        <w:t>k.č.br. 11624/3,</w:t>
      </w:r>
      <w:r w:rsidR="003D7190" w:rsidRPr="003D7190">
        <w:t xml:space="preserve"> </w:t>
      </w:r>
      <w:r w:rsidR="003D7190">
        <w:t>Sjenjak, uređeno zemljište, površine 747 m</w:t>
      </w:r>
      <w:r w:rsidR="003D7190" w:rsidRPr="00565B73">
        <w:rPr>
          <w:vertAlign w:val="superscript"/>
        </w:rPr>
        <w:t>2</w:t>
      </w:r>
      <w:r w:rsidR="003D7190">
        <w:t>,</w:t>
      </w:r>
    </w:p>
    <w:p w14:paraId="1D4A636B" w14:textId="281F872E" w:rsidR="0009368C" w:rsidRDefault="00E47E71" w:rsidP="0009368C">
      <w:pPr>
        <w:ind w:left="-5" w:right="0"/>
      </w:pPr>
      <w:r>
        <w:t>s</w:t>
      </w:r>
      <w:r w:rsidR="00564C6B">
        <w:t xml:space="preserve">ve </w:t>
      </w:r>
      <w:r w:rsidR="009723DB" w:rsidRPr="00B06BB0">
        <w:rPr>
          <w:color w:val="auto"/>
        </w:rPr>
        <w:t>k.o. Osijek</w:t>
      </w:r>
      <w:r w:rsidR="0009368C" w:rsidRPr="009774A4">
        <w:t>,</w:t>
      </w:r>
      <w:r w:rsidR="0009368C">
        <w:t xml:space="preserve"> javno dobro u općoj uporabi, u vlasništvu Grada Osijeka i podnosi Gradskom vijeću Grada Osijeka na razmatranje i donošenje. </w:t>
      </w:r>
    </w:p>
    <w:p w14:paraId="49D4D151" w14:textId="77777777" w:rsidR="0009368C" w:rsidRDefault="0009368C" w:rsidP="0009368C">
      <w:pPr>
        <w:spacing w:after="0" w:line="259" w:lineRule="auto"/>
        <w:ind w:left="0" w:right="0" w:firstLine="0"/>
        <w:jc w:val="left"/>
      </w:pPr>
      <w:r>
        <w:t xml:space="preserve"> </w:t>
      </w:r>
    </w:p>
    <w:p w14:paraId="046EFB47" w14:textId="77777777" w:rsidR="0009368C" w:rsidRDefault="0009368C" w:rsidP="0009368C">
      <w:pPr>
        <w:spacing w:after="0" w:line="259" w:lineRule="auto"/>
        <w:ind w:left="0" w:right="0" w:firstLine="0"/>
        <w:jc w:val="left"/>
      </w:pPr>
      <w:r>
        <w:t xml:space="preserve"> </w:t>
      </w:r>
    </w:p>
    <w:p w14:paraId="30AA8705" w14:textId="77777777" w:rsidR="0009368C" w:rsidRDefault="0009368C" w:rsidP="0009368C">
      <w:pPr>
        <w:numPr>
          <w:ilvl w:val="0"/>
          <w:numId w:val="2"/>
        </w:numPr>
        <w:ind w:right="4389" w:firstLine="0"/>
      </w:pPr>
      <w:r>
        <w:t xml:space="preserve"> </w:t>
      </w:r>
    </w:p>
    <w:p w14:paraId="190A9573" w14:textId="77777777" w:rsidR="0009368C" w:rsidRDefault="0009368C" w:rsidP="0009368C">
      <w:pPr>
        <w:ind w:left="-5" w:right="0"/>
      </w:pPr>
    </w:p>
    <w:p w14:paraId="46140CF5" w14:textId="28275F3B" w:rsidR="0009368C" w:rsidRDefault="00E47E71" w:rsidP="0009368C">
      <w:pPr>
        <w:ind w:left="-5" w:right="0"/>
      </w:pPr>
      <w:r>
        <w:tab/>
      </w:r>
      <w:r>
        <w:tab/>
      </w:r>
      <w:r>
        <w:tab/>
      </w:r>
      <w:r w:rsidR="0009368C">
        <w:t xml:space="preserve">Potrebna obrazloženja na sjednici Vijeća dat će </w:t>
      </w:r>
      <w:r w:rsidR="00A667D4" w:rsidRPr="00E273D3">
        <w:rPr>
          <w:rFonts w:eastAsia="Calibri"/>
          <w:lang w:eastAsia="en-US"/>
        </w:rPr>
        <w:t xml:space="preserve">Maja Alduk, </w:t>
      </w:r>
      <w:r w:rsidR="00D55B71" w:rsidRPr="00E273D3">
        <w:rPr>
          <w:rFonts w:eastAsia="Calibri"/>
          <w:lang w:eastAsia="en-US"/>
        </w:rPr>
        <w:t>pročelni</w:t>
      </w:r>
      <w:r>
        <w:rPr>
          <w:rFonts w:eastAsia="Calibri"/>
          <w:lang w:eastAsia="en-US"/>
        </w:rPr>
        <w:t>c</w:t>
      </w:r>
      <w:r w:rsidR="00D55B71" w:rsidRPr="00E273D3">
        <w:rPr>
          <w:rFonts w:eastAsia="Calibri"/>
          <w:lang w:eastAsia="en-US"/>
        </w:rPr>
        <w:t>a</w:t>
      </w:r>
      <w:r w:rsidR="00D55B71">
        <w:t xml:space="preserve"> </w:t>
      </w:r>
      <w:r w:rsidR="0009368C">
        <w:t xml:space="preserve">Upravnog odjela za gospodarenje imovinom i vlasničko-pravne odnose.  </w:t>
      </w:r>
    </w:p>
    <w:p w14:paraId="1CFA19B9" w14:textId="6C116BAA" w:rsidR="0009368C" w:rsidRDefault="0009368C" w:rsidP="0009368C">
      <w:pPr>
        <w:spacing w:after="0" w:line="259" w:lineRule="auto"/>
        <w:ind w:left="0" w:right="0" w:firstLine="0"/>
        <w:jc w:val="left"/>
      </w:pPr>
      <w:r>
        <w:t xml:space="preserve"> </w:t>
      </w:r>
    </w:p>
    <w:p w14:paraId="41B98BF3" w14:textId="62F9C213" w:rsidR="0009368C" w:rsidRDefault="0009368C" w:rsidP="0009368C">
      <w:pPr>
        <w:ind w:left="-5" w:right="5488"/>
      </w:pPr>
      <w:r>
        <w:t xml:space="preserve">KLASA: </w:t>
      </w:r>
      <w:r w:rsidRPr="00D87A2E">
        <w:t>943-03/2</w:t>
      </w:r>
      <w:r w:rsidR="000A2111">
        <w:t>6</w:t>
      </w:r>
      <w:r w:rsidRPr="00D87A2E">
        <w:t>-01/</w:t>
      </w:r>
      <w:r w:rsidR="000A2111">
        <w:t>2</w:t>
      </w:r>
    </w:p>
    <w:p w14:paraId="063AB688" w14:textId="77777777" w:rsidR="0009368C" w:rsidRDefault="0009368C" w:rsidP="0009368C">
      <w:pPr>
        <w:ind w:left="-5" w:right="5488"/>
      </w:pPr>
      <w:r>
        <w:t xml:space="preserve">URBROJ: </w:t>
      </w:r>
    </w:p>
    <w:p w14:paraId="37380E41" w14:textId="77777777" w:rsidR="006D4FE8" w:rsidRDefault="006D4FE8" w:rsidP="0009368C">
      <w:pPr>
        <w:ind w:left="-5" w:right="0"/>
      </w:pPr>
    </w:p>
    <w:p w14:paraId="15793D4D" w14:textId="2E0CAC3B" w:rsidR="0009368C" w:rsidRDefault="0009368C" w:rsidP="0009368C">
      <w:pPr>
        <w:ind w:left="-5" w:right="0"/>
      </w:pPr>
      <w:r>
        <w:t xml:space="preserve">Osijek,        </w:t>
      </w:r>
    </w:p>
    <w:p w14:paraId="673167CC" w14:textId="77777777" w:rsidR="0009368C" w:rsidRDefault="0009368C" w:rsidP="0009368C">
      <w:pPr>
        <w:spacing w:after="115" w:line="259" w:lineRule="auto"/>
        <w:ind w:left="0" w:right="399" w:firstLine="0"/>
        <w:jc w:val="right"/>
      </w:pPr>
      <w:r>
        <w:t xml:space="preserve">                                                                     </w:t>
      </w:r>
    </w:p>
    <w:p w14:paraId="6D67D91E" w14:textId="77777777" w:rsidR="0009368C" w:rsidRDefault="0009368C" w:rsidP="0009368C">
      <w:pPr>
        <w:spacing w:after="121"/>
        <w:ind w:left="5629" w:right="0"/>
      </w:pPr>
      <w:r>
        <w:t xml:space="preserve">GRADONAČELNIK </w:t>
      </w:r>
    </w:p>
    <w:p w14:paraId="44015633" w14:textId="77777777" w:rsidR="0009368C" w:rsidRDefault="0009368C" w:rsidP="0009368C">
      <w:pPr>
        <w:ind w:left="-15" w:right="1244" w:firstLine="1298"/>
      </w:pPr>
      <w:r>
        <w:t xml:space="preserve">                                                                         Ivan Radić, mag. oec.  </w:t>
      </w:r>
    </w:p>
    <w:p w14:paraId="71533C34" w14:textId="77777777" w:rsidR="0009368C" w:rsidRDefault="0009368C">
      <w:pPr>
        <w:spacing w:after="0" w:line="259" w:lineRule="auto"/>
        <w:ind w:left="0" w:firstLine="0"/>
        <w:jc w:val="right"/>
      </w:pPr>
    </w:p>
    <w:p w14:paraId="536BCE57" w14:textId="77777777" w:rsidR="0009368C" w:rsidRDefault="0009368C">
      <w:pPr>
        <w:spacing w:after="0" w:line="259" w:lineRule="auto"/>
        <w:ind w:left="0" w:firstLine="0"/>
        <w:jc w:val="right"/>
      </w:pPr>
    </w:p>
    <w:p w14:paraId="15BE0766" w14:textId="77777777" w:rsidR="0009368C" w:rsidRDefault="0009368C">
      <w:pPr>
        <w:spacing w:after="0" w:line="259" w:lineRule="auto"/>
        <w:ind w:left="0" w:firstLine="0"/>
        <w:jc w:val="right"/>
      </w:pPr>
    </w:p>
    <w:p w14:paraId="30ED0B45" w14:textId="77777777" w:rsidR="0009368C" w:rsidRDefault="0009368C">
      <w:pPr>
        <w:spacing w:after="0" w:line="259" w:lineRule="auto"/>
        <w:ind w:left="0" w:firstLine="0"/>
        <w:jc w:val="right"/>
      </w:pPr>
    </w:p>
    <w:p w14:paraId="03A82C94" w14:textId="77777777" w:rsidR="0009368C" w:rsidRDefault="0009368C">
      <w:pPr>
        <w:spacing w:after="0" w:line="259" w:lineRule="auto"/>
        <w:ind w:left="0" w:firstLine="0"/>
        <w:jc w:val="right"/>
      </w:pPr>
    </w:p>
    <w:p w14:paraId="7FA8A573" w14:textId="77777777" w:rsidR="0009368C" w:rsidRDefault="0009368C">
      <w:pPr>
        <w:spacing w:after="0" w:line="259" w:lineRule="auto"/>
        <w:ind w:left="0" w:firstLine="0"/>
        <w:jc w:val="right"/>
      </w:pPr>
    </w:p>
    <w:p w14:paraId="4B555D7B" w14:textId="77777777" w:rsidR="0009368C" w:rsidRDefault="0009368C">
      <w:pPr>
        <w:spacing w:after="0" w:line="259" w:lineRule="auto"/>
        <w:ind w:left="0" w:firstLine="0"/>
        <w:jc w:val="right"/>
      </w:pPr>
    </w:p>
    <w:p w14:paraId="28DA337C" w14:textId="77777777" w:rsidR="0009368C" w:rsidRDefault="0009368C">
      <w:pPr>
        <w:spacing w:after="0" w:line="259" w:lineRule="auto"/>
        <w:ind w:left="0" w:firstLine="0"/>
        <w:jc w:val="right"/>
      </w:pPr>
    </w:p>
    <w:p w14:paraId="51348AA6" w14:textId="77777777" w:rsidR="0009368C" w:rsidRDefault="0009368C" w:rsidP="00DB0EE1">
      <w:pPr>
        <w:spacing w:after="0" w:line="259" w:lineRule="auto"/>
        <w:ind w:left="0" w:firstLine="0"/>
      </w:pPr>
    </w:p>
    <w:p w14:paraId="15A7708B" w14:textId="77777777" w:rsidR="0009368C" w:rsidRDefault="0009368C">
      <w:pPr>
        <w:spacing w:after="0" w:line="259" w:lineRule="auto"/>
        <w:ind w:left="0" w:firstLine="0"/>
        <w:jc w:val="right"/>
      </w:pPr>
    </w:p>
    <w:p w14:paraId="761C99EC" w14:textId="77777777" w:rsidR="00B1452F" w:rsidRDefault="00B1452F">
      <w:pPr>
        <w:spacing w:after="0" w:line="259" w:lineRule="auto"/>
        <w:ind w:left="0" w:firstLine="0"/>
        <w:jc w:val="right"/>
      </w:pPr>
    </w:p>
    <w:p w14:paraId="29923820" w14:textId="1C76014D" w:rsidR="0015726D" w:rsidRDefault="00033481">
      <w:pPr>
        <w:spacing w:after="0" w:line="259" w:lineRule="auto"/>
        <w:ind w:left="0" w:firstLine="0"/>
        <w:jc w:val="right"/>
      </w:pPr>
      <w:r>
        <w:lastRenderedPageBreak/>
        <w:t xml:space="preserve">Materijal pripremio:  </w:t>
      </w:r>
    </w:p>
    <w:p w14:paraId="697FE57C" w14:textId="77777777" w:rsidR="0015726D" w:rsidRDefault="00033481">
      <w:pPr>
        <w:ind w:left="6555" w:right="0" w:hanging="490"/>
      </w:pPr>
      <w:r>
        <w:t xml:space="preserve">UO za gospodarenje imovinom  i vlasničko-pravne odnose  </w:t>
      </w:r>
    </w:p>
    <w:p w14:paraId="6A93B949" w14:textId="77777777" w:rsidR="0015726D" w:rsidRDefault="00033481">
      <w:pPr>
        <w:spacing w:after="0" w:line="259" w:lineRule="auto"/>
        <w:ind w:left="0" w:right="0" w:firstLine="0"/>
        <w:jc w:val="left"/>
      </w:pPr>
      <w:r>
        <w:t xml:space="preserve"> </w:t>
      </w:r>
    </w:p>
    <w:p w14:paraId="40380D4C" w14:textId="77777777" w:rsidR="0015726D" w:rsidRDefault="00033481">
      <w:pPr>
        <w:spacing w:after="50" w:line="259" w:lineRule="auto"/>
        <w:ind w:left="0" w:right="0" w:firstLine="0"/>
        <w:jc w:val="left"/>
      </w:pPr>
      <w:r>
        <w:t xml:space="preserve"> </w:t>
      </w:r>
    </w:p>
    <w:p w14:paraId="55933B51" w14:textId="77777777" w:rsidR="002B1AD3" w:rsidRDefault="002B1AD3">
      <w:pPr>
        <w:pStyle w:val="Naslov1"/>
        <w:ind w:right="7"/>
      </w:pPr>
    </w:p>
    <w:p w14:paraId="4162E60A" w14:textId="13CB10FB" w:rsidR="0015726D" w:rsidRPr="00194D51" w:rsidRDefault="0009461C">
      <w:pPr>
        <w:pStyle w:val="Naslov1"/>
        <w:ind w:right="7"/>
        <w:rPr>
          <w:b/>
          <w:bCs/>
          <w:sz w:val="28"/>
          <w:szCs w:val="28"/>
        </w:rPr>
      </w:pPr>
      <w:r>
        <w:rPr>
          <w:b/>
          <w:bCs/>
          <w:sz w:val="28"/>
          <w:szCs w:val="28"/>
        </w:rPr>
        <w:t>NACRT</w:t>
      </w:r>
      <w:r w:rsidR="00033481" w:rsidRPr="00194D51">
        <w:rPr>
          <w:b/>
          <w:bCs/>
          <w:sz w:val="28"/>
          <w:szCs w:val="28"/>
        </w:rPr>
        <w:t xml:space="preserve"> ODLUKE </w:t>
      </w:r>
    </w:p>
    <w:p w14:paraId="3866D82E" w14:textId="77777777" w:rsidR="00D662A9" w:rsidRPr="00194D51" w:rsidRDefault="00D662A9" w:rsidP="00D662A9">
      <w:pPr>
        <w:rPr>
          <w:b/>
          <w:bCs/>
          <w:sz w:val="28"/>
          <w:szCs w:val="28"/>
        </w:rPr>
      </w:pPr>
    </w:p>
    <w:p w14:paraId="5AF17188" w14:textId="4BF05EF2" w:rsidR="003E7655" w:rsidRPr="00AC1225" w:rsidRDefault="003E7655" w:rsidP="003E7655">
      <w:pPr>
        <w:spacing w:after="0"/>
        <w:ind w:left="88" w:right="0" w:firstLine="0"/>
        <w:jc w:val="center"/>
        <w:rPr>
          <w:b/>
          <w:bCs/>
          <w:sz w:val="28"/>
          <w:szCs w:val="28"/>
        </w:rPr>
      </w:pPr>
      <w:r w:rsidRPr="00AC1225">
        <w:rPr>
          <w:b/>
          <w:bCs/>
          <w:sz w:val="28"/>
          <w:szCs w:val="28"/>
        </w:rPr>
        <w:t xml:space="preserve">O UKIDANJU STATUSA JAVNOG DOBRA U OPĆOJ UPORABI NA K.Č.BR. </w:t>
      </w:r>
      <w:r>
        <w:rPr>
          <w:b/>
          <w:bCs/>
          <w:sz w:val="28"/>
          <w:szCs w:val="28"/>
        </w:rPr>
        <w:t>11624/</w:t>
      </w:r>
      <w:r w:rsidR="009E15A2">
        <w:rPr>
          <w:b/>
          <w:bCs/>
          <w:sz w:val="28"/>
          <w:szCs w:val="28"/>
        </w:rPr>
        <w:t>1</w:t>
      </w:r>
      <w:r>
        <w:rPr>
          <w:b/>
          <w:bCs/>
          <w:sz w:val="28"/>
          <w:szCs w:val="28"/>
        </w:rPr>
        <w:t>, 11624/2 i 11624/3 K.O. OSIJEK</w:t>
      </w:r>
    </w:p>
    <w:p w14:paraId="050B5E1E" w14:textId="047CE61B" w:rsidR="0015726D" w:rsidRDefault="0015726D" w:rsidP="00D662A9">
      <w:pPr>
        <w:spacing w:after="0" w:line="259" w:lineRule="auto"/>
        <w:ind w:left="0" w:right="0" w:firstLine="0"/>
        <w:jc w:val="center"/>
      </w:pPr>
    </w:p>
    <w:p w14:paraId="20264771" w14:textId="77777777" w:rsidR="0015726D" w:rsidRDefault="00033481">
      <w:pPr>
        <w:spacing w:after="50" w:line="259" w:lineRule="auto"/>
        <w:ind w:left="0" w:right="0" w:firstLine="0"/>
        <w:jc w:val="left"/>
      </w:pPr>
      <w:r>
        <w:t xml:space="preserve"> </w:t>
      </w:r>
    </w:p>
    <w:p w14:paraId="778F89C5" w14:textId="77777777" w:rsidR="0015726D" w:rsidRPr="00194D51" w:rsidRDefault="00033481">
      <w:pPr>
        <w:pStyle w:val="Naslov1"/>
        <w:ind w:right="3"/>
        <w:rPr>
          <w:b/>
          <w:bCs/>
        </w:rPr>
      </w:pPr>
      <w:r w:rsidRPr="00194D51">
        <w:rPr>
          <w:b/>
          <w:bCs/>
        </w:rPr>
        <w:t xml:space="preserve">O b r a z l o ž e nj e </w:t>
      </w:r>
    </w:p>
    <w:p w14:paraId="58A554F5" w14:textId="77777777" w:rsidR="0015726D" w:rsidRDefault="00033481">
      <w:pPr>
        <w:spacing w:after="0" w:line="259" w:lineRule="auto"/>
        <w:ind w:left="0" w:right="0" w:firstLine="0"/>
        <w:jc w:val="left"/>
      </w:pPr>
      <w:r>
        <w:t xml:space="preserve"> </w:t>
      </w:r>
    </w:p>
    <w:p w14:paraId="59B927B9" w14:textId="77777777" w:rsidR="0015726D" w:rsidRDefault="00033481">
      <w:pPr>
        <w:spacing w:after="0" w:line="259" w:lineRule="auto"/>
        <w:ind w:left="0" w:right="0" w:firstLine="0"/>
        <w:jc w:val="left"/>
      </w:pPr>
      <w:r>
        <w:t xml:space="preserve"> </w:t>
      </w:r>
    </w:p>
    <w:p w14:paraId="2F35D38D" w14:textId="77777777" w:rsidR="0015726D" w:rsidRDefault="00033481" w:rsidP="00D20A41">
      <w:pPr>
        <w:pStyle w:val="Naslov2"/>
        <w:ind w:left="0" w:firstLine="0"/>
      </w:pPr>
      <w:r>
        <w:t xml:space="preserve">Pravni temelj </w:t>
      </w:r>
    </w:p>
    <w:p w14:paraId="55C85FDF" w14:textId="74E36C4F" w:rsidR="00F43528" w:rsidRPr="0032683E" w:rsidRDefault="00033481" w:rsidP="0032683E">
      <w:pPr>
        <w:spacing w:after="0" w:line="259" w:lineRule="auto"/>
        <w:ind w:left="708" w:right="0" w:firstLine="0"/>
        <w:jc w:val="left"/>
      </w:pPr>
      <w:r>
        <w:t xml:space="preserve"> </w:t>
      </w:r>
    </w:p>
    <w:p w14:paraId="3298A5ED" w14:textId="7B7DCB28" w:rsidR="00FB5DD2" w:rsidRPr="003C2B89" w:rsidRDefault="00F43528" w:rsidP="00F43528">
      <w:pPr>
        <w:ind w:left="-15" w:right="0" w:firstLine="0"/>
        <w:rPr>
          <w:color w:val="auto"/>
          <w:szCs w:val="24"/>
        </w:rPr>
      </w:pPr>
      <w:r>
        <w:rPr>
          <w:rFonts w:eastAsia="Calibri"/>
          <w:color w:val="auto"/>
          <w:kern w:val="0"/>
          <w:szCs w:val="24"/>
          <w:lang w:eastAsia="en-US"/>
          <w14:ligatures w14:val="none"/>
        </w:rPr>
        <w:t xml:space="preserve">Odredba </w:t>
      </w:r>
      <w:r w:rsidR="00094AE4">
        <w:rPr>
          <w:rFonts w:eastAsia="Calibri"/>
          <w:color w:val="auto"/>
          <w:kern w:val="0"/>
          <w:szCs w:val="24"/>
          <w:lang w:eastAsia="en-US"/>
          <w14:ligatures w14:val="none"/>
        </w:rPr>
        <w:t xml:space="preserve">članka 35. </w:t>
      </w:r>
      <w:r w:rsidRPr="00F43528">
        <w:rPr>
          <w:rFonts w:eastAsia="Calibri"/>
          <w:color w:val="auto"/>
          <w:kern w:val="0"/>
          <w:szCs w:val="24"/>
          <w:lang w:eastAsia="en-US"/>
          <w14:ligatures w14:val="none"/>
        </w:rPr>
        <w:t>točk</w:t>
      </w:r>
      <w:r w:rsidR="00094AE4">
        <w:rPr>
          <w:rFonts w:eastAsia="Calibri"/>
          <w:color w:val="auto"/>
          <w:kern w:val="0"/>
          <w:szCs w:val="24"/>
          <w:lang w:eastAsia="en-US"/>
          <w14:ligatures w14:val="none"/>
        </w:rPr>
        <w:t>a</w:t>
      </w:r>
      <w:r w:rsidRPr="00F43528">
        <w:rPr>
          <w:rFonts w:eastAsia="Calibri"/>
          <w:color w:val="auto"/>
          <w:kern w:val="0"/>
          <w:szCs w:val="24"/>
          <w:lang w:eastAsia="en-US"/>
          <w14:ligatures w14:val="none"/>
        </w:rPr>
        <w:t xml:space="preserve"> </w:t>
      </w:r>
      <w:r w:rsidR="003C2B89">
        <w:rPr>
          <w:rFonts w:eastAsia="Calibri"/>
          <w:color w:val="auto"/>
          <w:kern w:val="0"/>
          <w:szCs w:val="24"/>
          <w:lang w:eastAsia="en-US"/>
          <w14:ligatures w14:val="none"/>
        </w:rPr>
        <w:t>2</w:t>
      </w:r>
      <w:r w:rsidRPr="00F43528">
        <w:rPr>
          <w:rFonts w:eastAsia="Calibri"/>
          <w:color w:val="auto"/>
          <w:kern w:val="0"/>
          <w:szCs w:val="24"/>
          <w:lang w:eastAsia="en-US"/>
          <w14:ligatures w14:val="none"/>
        </w:rPr>
        <w:t>. Zakona o lokalnoj i područnoj (regionalnoj) samoupravi („Narodne novine“ broj 33/01., 60/01., 129/05., 109/07., 36/09., 125/08., 360/., 150/11., 144/12., 123/17., 90/19. i 144/20)</w:t>
      </w:r>
      <w:r w:rsidR="003C2B89">
        <w:rPr>
          <w:rFonts w:eastAsia="Calibri"/>
          <w:color w:val="auto"/>
          <w:kern w:val="0"/>
          <w:szCs w:val="24"/>
          <w:lang w:eastAsia="en-US"/>
          <w14:ligatures w14:val="none"/>
        </w:rPr>
        <w:t xml:space="preserve"> propisuje da Predstavničko tijelo </w:t>
      </w:r>
      <w:r w:rsidR="003C2B89" w:rsidRPr="003C2B89">
        <w:rPr>
          <w:color w:val="auto"/>
          <w:szCs w:val="24"/>
          <w:shd w:val="clear" w:color="auto" w:fill="FFFFFF"/>
        </w:rPr>
        <w:t>donosi odluke i druge opće akte kojima uređuje pitanja iz samoupravnog djelokruga jedinice lokalne, odnosno područne (regionalne) samouprave</w:t>
      </w:r>
      <w:r w:rsidR="009E15A2">
        <w:rPr>
          <w:color w:val="auto"/>
          <w:szCs w:val="24"/>
          <w:shd w:val="clear" w:color="auto" w:fill="FFFFFF"/>
        </w:rPr>
        <w:t>.</w:t>
      </w:r>
    </w:p>
    <w:p w14:paraId="56D4357A" w14:textId="77777777" w:rsidR="003C2B89" w:rsidRDefault="003C2B89" w:rsidP="00A0579C">
      <w:pPr>
        <w:ind w:left="-15" w:right="0" w:firstLine="0"/>
      </w:pPr>
    </w:p>
    <w:p w14:paraId="07CD56C1" w14:textId="77AD84FF" w:rsidR="0015726D" w:rsidRPr="002A51F5" w:rsidRDefault="00BE120D" w:rsidP="00A0579C">
      <w:pPr>
        <w:ind w:left="-15" w:right="0" w:firstLine="0"/>
      </w:pPr>
      <w:r w:rsidRPr="0090676C">
        <w:t>O</w:t>
      </w:r>
      <w:r w:rsidR="00033481" w:rsidRPr="0090676C">
        <w:t xml:space="preserve">dredba članka 19. točke </w:t>
      </w:r>
      <w:r w:rsidR="00CF167D" w:rsidRPr="0090676C">
        <w:t>2</w:t>
      </w:r>
      <w:r w:rsidR="00033481" w:rsidRPr="0090676C">
        <w:t xml:space="preserve">. Statuta Grada Osijeka </w:t>
      </w:r>
      <w:r w:rsidR="007104C7" w:rsidRPr="0090676C">
        <w:rPr>
          <w:szCs w:val="24"/>
        </w:rPr>
        <w:t xml:space="preserve">(Službeni glasnik Grada Osijeka broj 6/01., 3/03., 1A/05., 8/05., 2/09., 9/09., 13/09., 9/13., 12/17., 2/18., 2/20., 3/20., 4/21., 5/21.-pročišćeni tekst, 8/24., 7/25. i 18/25.) </w:t>
      </w:r>
      <w:r w:rsidR="00033481" w:rsidRPr="0090676C">
        <w:t xml:space="preserve">određuje da Gradsko vijeće u okviru samoupravnog djelokruga </w:t>
      </w:r>
      <w:r w:rsidR="00CF167D" w:rsidRPr="0090676C">
        <w:t>donosi opće i druge akte kojima uređuje pitanja iz samoupravnog djelokruga Grada Osijeka.</w:t>
      </w:r>
      <w:r w:rsidR="00CF167D" w:rsidRPr="002A51F5">
        <w:t xml:space="preserve"> </w:t>
      </w:r>
    </w:p>
    <w:p w14:paraId="11649D2E" w14:textId="77777777" w:rsidR="002B1AD3" w:rsidRPr="002A51F5" w:rsidRDefault="002B1AD3">
      <w:pPr>
        <w:pStyle w:val="Naslov2"/>
        <w:ind w:left="703"/>
      </w:pPr>
    </w:p>
    <w:p w14:paraId="6B85E6E1" w14:textId="4D13F32B" w:rsidR="0015726D" w:rsidRPr="002A51F5" w:rsidRDefault="00033481" w:rsidP="002030EE">
      <w:pPr>
        <w:pStyle w:val="Naslov2"/>
        <w:ind w:left="0" w:firstLine="0"/>
      </w:pPr>
      <w:r w:rsidRPr="002A51F5">
        <w:t>Razlozi upućivanja, ocjena stanja i osnovna pitanja koja se uređuju odlukom</w:t>
      </w:r>
      <w:r w:rsidRPr="002A51F5">
        <w:rPr>
          <w:b w:val="0"/>
        </w:rPr>
        <w:t xml:space="preserve"> </w:t>
      </w:r>
    </w:p>
    <w:p w14:paraId="0AF72B7F" w14:textId="77777777" w:rsidR="0015726D" w:rsidRPr="002A51F5" w:rsidRDefault="00033481">
      <w:pPr>
        <w:spacing w:after="0" w:line="259" w:lineRule="auto"/>
        <w:ind w:left="0" w:right="0" w:firstLine="0"/>
        <w:jc w:val="left"/>
        <w:rPr>
          <w:b/>
        </w:rPr>
      </w:pPr>
      <w:r w:rsidRPr="002A51F5">
        <w:rPr>
          <w:b/>
        </w:rPr>
        <w:t xml:space="preserve"> </w:t>
      </w:r>
    </w:p>
    <w:p w14:paraId="1757CD95" w14:textId="018F851D" w:rsidR="006D2867" w:rsidRPr="00FC727B" w:rsidRDefault="007A6C73" w:rsidP="006F1774">
      <w:pPr>
        <w:spacing w:after="0" w:line="259" w:lineRule="auto"/>
        <w:ind w:left="0" w:right="0" w:firstLine="0"/>
        <w:rPr>
          <w:szCs w:val="24"/>
        </w:rPr>
      </w:pPr>
      <w:r w:rsidRPr="00FC727B">
        <w:rPr>
          <w:bCs/>
          <w:szCs w:val="24"/>
        </w:rPr>
        <w:t xml:space="preserve">Grad Osijek </w:t>
      </w:r>
      <w:r w:rsidR="00F13072" w:rsidRPr="00FC727B">
        <w:rPr>
          <w:bCs/>
          <w:szCs w:val="24"/>
        </w:rPr>
        <w:t xml:space="preserve">vlasnik je nekretnina </w:t>
      </w:r>
      <w:r w:rsidR="006F1774" w:rsidRPr="00FC727B">
        <w:rPr>
          <w:bCs/>
          <w:szCs w:val="24"/>
        </w:rPr>
        <w:t xml:space="preserve">označenih kao </w:t>
      </w:r>
      <w:r w:rsidR="006F1774" w:rsidRPr="00FC727B">
        <w:rPr>
          <w:szCs w:val="24"/>
        </w:rPr>
        <w:t>k.č.br. 11624/1, Sjenjak, uređeno zemljište, površine 395 m</w:t>
      </w:r>
      <w:r w:rsidR="006F1774" w:rsidRPr="00FC727B">
        <w:rPr>
          <w:szCs w:val="24"/>
          <w:vertAlign w:val="superscript"/>
        </w:rPr>
        <w:t>2</w:t>
      </w:r>
      <w:r w:rsidR="006F1774" w:rsidRPr="00FC727B">
        <w:rPr>
          <w:szCs w:val="24"/>
        </w:rPr>
        <w:t>,</w:t>
      </w:r>
      <w:r w:rsidR="006F1774" w:rsidRPr="00FC727B">
        <w:rPr>
          <w:bCs/>
          <w:szCs w:val="24"/>
        </w:rPr>
        <w:t xml:space="preserve"> </w:t>
      </w:r>
      <w:r w:rsidR="006F1774" w:rsidRPr="00FC727B">
        <w:rPr>
          <w:szCs w:val="24"/>
        </w:rPr>
        <w:t>k.č.br. 11624/2, Sjenjak, uređeno zemljište, površine 418 m</w:t>
      </w:r>
      <w:r w:rsidR="006F1774" w:rsidRPr="00FC727B">
        <w:rPr>
          <w:szCs w:val="24"/>
          <w:vertAlign w:val="superscript"/>
        </w:rPr>
        <w:t>2</w:t>
      </w:r>
      <w:r w:rsidR="006F1774" w:rsidRPr="00FC727B">
        <w:rPr>
          <w:szCs w:val="24"/>
        </w:rPr>
        <w:t xml:space="preserve"> i k.č.br. 11624/3, Sjenjak, uređeno zemljište, površine 747 m</w:t>
      </w:r>
      <w:r w:rsidR="006F1774" w:rsidRPr="00FC727B">
        <w:rPr>
          <w:szCs w:val="24"/>
          <w:vertAlign w:val="superscript"/>
        </w:rPr>
        <w:t>2</w:t>
      </w:r>
      <w:r w:rsidR="006F1774" w:rsidRPr="00FC727B">
        <w:rPr>
          <w:szCs w:val="24"/>
        </w:rPr>
        <w:t>,</w:t>
      </w:r>
      <w:r w:rsidR="006F1774" w:rsidRPr="00FC727B">
        <w:rPr>
          <w:bCs/>
          <w:szCs w:val="24"/>
        </w:rPr>
        <w:t xml:space="preserve"> </w:t>
      </w:r>
      <w:r w:rsidR="006F1774" w:rsidRPr="00FC727B">
        <w:rPr>
          <w:szCs w:val="24"/>
        </w:rPr>
        <w:t xml:space="preserve">sve </w:t>
      </w:r>
      <w:r w:rsidR="006F1774" w:rsidRPr="00FC727B">
        <w:rPr>
          <w:color w:val="auto"/>
          <w:szCs w:val="24"/>
        </w:rPr>
        <w:t>k.o. Osijek</w:t>
      </w:r>
      <w:r w:rsidR="006F1774" w:rsidRPr="00FC727B">
        <w:rPr>
          <w:szCs w:val="24"/>
        </w:rPr>
        <w:t>, javno dobro u općoj uporabi.</w:t>
      </w:r>
    </w:p>
    <w:p w14:paraId="7ACAF168" w14:textId="77777777" w:rsidR="00AD7838" w:rsidRPr="00FC727B" w:rsidRDefault="00AD7838" w:rsidP="006F1774">
      <w:pPr>
        <w:spacing w:after="0" w:line="259" w:lineRule="auto"/>
        <w:ind w:left="0" w:right="0" w:firstLine="0"/>
        <w:rPr>
          <w:szCs w:val="24"/>
        </w:rPr>
      </w:pPr>
    </w:p>
    <w:p w14:paraId="2E3AF828" w14:textId="527E1174" w:rsidR="00611DE5" w:rsidRPr="00FC727B" w:rsidRDefault="00611DE5" w:rsidP="006F1774">
      <w:pPr>
        <w:spacing w:after="0" w:line="259" w:lineRule="auto"/>
        <w:ind w:left="0" w:right="0" w:firstLine="0"/>
        <w:rPr>
          <w:szCs w:val="24"/>
        </w:rPr>
      </w:pPr>
      <w:r w:rsidRPr="00FC727B">
        <w:rPr>
          <w:szCs w:val="24"/>
        </w:rPr>
        <w:t xml:space="preserve">Sukladno </w:t>
      </w:r>
      <w:r w:rsidRPr="00FC727B">
        <w:rPr>
          <w:rFonts w:eastAsia="Aptos"/>
          <w:color w:val="auto"/>
          <w:szCs w:val="24"/>
          <w:lang w:eastAsia="en-US"/>
        </w:rPr>
        <w:t xml:space="preserve">Generalnom urbanističkom planu grada Osijeka (Službeni glasnik grada Osijeka br. 5/06, 12/06-ispr., 1/07., 12/10, 12/11, 12/12, 2/13-ispr., 4/13-ispr, 7/14, 11/15, 5/16-ispr., 2/17, 13A/20, 4/21, 24/22, 4/24, 23/24 i 7/25 - pročišćeni tekst), predmetne nekretnine nalaze se </w:t>
      </w:r>
      <w:r w:rsidRPr="00FC727B">
        <w:rPr>
          <w:szCs w:val="24"/>
        </w:rPr>
        <w:t xml:space="preserve">na prostoru na kojem je utvrđena mješovita namjena (planske oznake M - mješovita </w:t>
      </w:r>
      <w:r w:rsidR="006011AE" w:rsidRPr="00FC727B">
        <w:rPr>
          <w:szCs w:val="24"/>
        </w:rPr>
        <w:t xml:space="preserve">namjena). </w:t>
      </w:r>
      <w:r w:rsidR="0000150A" w:rsidRPr="00FC727B">
        <w:rPr>
          <w:szCs w:val="24"/>
        </w:rPr>
        <w:t xml:space="preserve">Uvidom u kartografski prikaz 4.3.1. Oblici korištenja,  važećeg </w:t>
      </w:r>
      <w:r w:rsidR="006011AE" w:rsidRPr="00FC727B">
        <w:rPr>
          <w:rFonts w:eastAsia="Aptos"/>
          <w:color w:val="auto"/>
          <w:szCs w:val="24"/>
          <w:lang w:eastAsia="en-US"/>
        </w:rPr>
        <w:t>Generalnog urbanističkog plana grada Osijeka</w:t>
      </w:r>
      <w:r w:rsidR="0000150A" w:rsidRPr="00FC727B">
        <w:rPr>
          <w:szCs w:val="24"/>
        </w:rPr>
        <w:t>, predmetno područje (k.č.br. 11624/1, 11624/2 i 11624/3 k.o. Osijek) označeno je kao - dovršeni dijelovi grada na kojima je dozvoljeno održavanje i manji zahvati sanacije građevina (članak 33. stavak 1. podstavak 1. Odluke o donošenju GUP-a). Zahvati vezani uz pojedine oblike korištenja iz prethodnog stavka predstavljaju prevladavajuće zahvate, uz koje su mogući i zahvati iz ostalih oblika korištenja</w:t>
      </w:r>
      <w:r w:rsidR="001D70B4" w:rsidRPr="00FC727B">
        <w:rPr>
          <w:szCs w:val="24"/>
        </w:rPr>
        <w:t xml:space="preserve"> (stavak 2. članak 33. Odluke o donošenju GUP-a)</w:t>
      </w:r>
      <w:r w:rsidR="00234A4F">
        <w:rPr>
          <w:szCs w:val="24"/>
        </w:rPr>
        <w:t>.</w:t>
      </w:r>
    </w:p>
    <w:p w14:paraId="1E674399" w14:textId="77777777" w:rsidR="00611DE5" w:rsidRPr="00FC727B" w:rsidRDefault="00611DE5" w:rsidP="006F1774">
      <w:pPr>
        <w:spacing w:after="0" w:line="259" w:lineRule="auto"/>
        <w:ind w:left="0" w:right="0" w:firstLine="0"/>
        <w:rPr>
          <w:szCs w:val="24"/>
        </w:rPr>
      </w:pPr>
    </w:p>
    <w:p w14:paraId="1A348084" w14:textId="48236A7D" w:rsidR="00611DE5" w:rsidRPr="00FC727B" w:rsidRDefault="006906A8" w:rsidP="006F1774">
      <w:pPr>
        <w:spacing w:after="0" w:line="259" w:lineRule="auto"/>
        <w:ind w:left="0" w:right="0" w:firstLine="0"/>
        <w:rPr>
          <w:szCs w:val="24"/>
          <w:bdr w:val="none" w:sz="0" w:space="0" w:color="auto" w:frame="1"/>
          <w:shd w:val="clear" w:color="auto" w:fill="FFFFFF"/>
        </w:rPr>
      </w:pPr>
      <w:r w:rsidRPr="00FC727B">
        <w:rPr>
          <w:szCs w:val="24"/>
          <w:bdr w:val="none" w:sz="0" w:space="0" w:color="auto" w:frame="1"/>
          <w:shd w:val="clear" w:color="auto" w:fill="FFFFFF"/>
        </w:rPr>
        <w:t>Budući da je namjera Grada Osijeka</w:t>
      </w:r>
      <w:r w:rsidR="002A51F5" w:rsidRPr="00FC727B">
        <w:rPr>
          <w:szCs w:val="24"/>
          <w:bdr w:val="none" w:sz="0" w:space="0" w:color="auto" w:frame="1"/>
          <w:shd w:val="clear" w:color="auto" w:fill="FFFFFF"/>
        </w:rPr>
        <w:t xml:space="preserve"> u skladu sa zakonskim propisima </w:t>
      </w:r>
      <w:r w:rsidR="000C3A52" w:rsidRPr="00FC727B">
        <w:rPr>
          <w:szCs w:val="24"/>
          <w:bdr w:val="none" w:sz="0" w:space="0" w:color="auto" w:frame="1"/>
          <w:shd w:val="clear" w:color="auto" w:fill="FFFFFF"/>
        </w:rPr>
        <w:t>raspolaganje predmetnim nekretninama</w:t>
      </w:r>
      <w:r w:rsidR="009E2F29" w:rsidRPr="00FC727B">
        <w:rPr>
          <w:szCs w:val="24"/>
          <w:bdr w:val="none" w:sz="0" w:space="0" w:color="auto" w:frame="1"/>
          <w:shd w:val="clear" w:color="auto" w:fill="FFFFFF"/>
        </w:rPr>
        <w:t xml:space="preserve">, a sve u svrhu </w:t>
      </w:r>
      <w:r w:rsidR="00FA266B" w:rsidRPr="00FC727B">
        <w:rPr>
          <w:szCs w:val="24"/>
          <w:bdr w:val="none" w:sz="0" w:space="0" w:color="auto" w:frame="1"/>
          <w:shd w:val="clear" w:color="auto" w:fill="FFFFFF"/>
        </w:rPr>
        <w:t>buduće realizacije projekta uređenja i obnove zgrade „Robne kuće“</w:t>
      </w:r>
      <w:r w:rsidR="00C32D91">
        <w:rPr>
          <w:szCs w:val="24"/>
          <w:bdr w:val="none" w:sz="0" w:space="0" w:color="auto" w:frame="1"/>
          <w:shd w:val="clear" w:color="auto" w:fill="FFFFFF"/>
        </w:rPr>
        <w:t xml:space="preserve"> na Sjenjaku,</w:t>
      </w:r>
      <w:r w:rsidR="00FC727B" w:rsidRPr="00FC727B">
        <w:rPr>
          <w:szCs w:val="24"/>
          <w:bdr w:val="none" w:sz="0" w:space="0" w:color="auto" w:frame="1"/>
          <w:shd w:val="clear" w:color="auto" w:fill="FFFFFF"/>
        </w:rPr>
        <w:t xml:space="preserve"> odnosno izgradnje novog </w:t>
      </w:r>
      <w:r w:rsidRPr="00FC727B">
        <w:rPr>
          <w:szCs w:val="24"/>
          <w:bdr w:val="none" w:sz="0" w:space="0" w:color="auto" w:frame="1"/>
          <w:shd w:val="clear" w:color="auto" w:fill="FFFFFF"/>
        </w:rPr>
        <w:t>poslovnog stambenog kompleksa s pripadajućim okolnim sadržajima koji bi u svom obuhvatu zahvata obuhvaćao i navedene čestice, a imajući u vidu</w:t>
      </w:r>
      <w:r w:rsidRPr="00FC727B">
        <w:rPr>
          <w:color w:val="242424"/>
          <w:szCs w:val="24"/>
          <w:shd w:val="clear" w:color="auto" w:fill="FFFFFF"/>
        </w:rPr>
        <w:t> </w:t>
      </w:r>
      <w:r w:rsidRPr="00FC727B">
        <w:rPr>
          <w:szCs w:val="24"/>
          <w:bdr w:val="none" w:sz="0" w:space="0" w:color="auto" w:frame="1"/>
          <w:shd w:val="clear" w:color="auto" w:fill="FFFFFF"/>
        </w:rPr>
        <w:t>planiranu namjenu uređenja i razvoja predmetnog prostora, nužno je, pa time i opravdano, ukidanja statusa javnog dobra na predmetnim česticama.</w:t>
      </w:r>
    </w:p>
    <w:p w14:paraId="2BB5EA0C" w14:textId="5F46A775" w:rsidR="00CE0B6F" w:rsidRPr="00FC727B" w:rsidRDefault="00CE0B6F" w:rsidP="00CE0B6F">
      <w:pPr>
        <w:pStyle w:val="StandardWeb"/>
        <w:jc w:val="both"/>
        <w:rPr>
          <w:lang w:val="hr-HR"/>
        </w:rPr>
      </w:pPr>
      <w:r w:rsidRPr="00FC727B">
        <w:rPr>
          <w:lang w:val="hr-HR"/>
        </w:rPr>
        <w:t>Predmetna katastarska čestica prema važećem Prostornom planu nalazi se</w:t>
      </w:r>
      <w:r w:rsidR="003A0666" w:rsidRPr="00FC727B">
        <w:rPr>
          <w:lang w:val="hr-HR"/>
        </w:rPr>
        <w:t xml:space="preserve"> kako je i navedeno</w:t>
      </w:r>
      <w:r w:rsidRPr="00FC727B">
        <w:rPr>
          <w:lang w:val="hr-HR"/>
        </w:rPr>
        <w:t xml:space="preserve"> unutar građevinskog područja mješovite namjene. Budući da Grad namjerava predmetn</w:t>
      </w:r>
      <w:r w:rsidR="003A0666" w:rsidRPr="00FC727B">
        <w:rPr>
          <w:lang w:val="hr-HR"/>
        </w:rPr>
        <w:t>im</w:t>
      </w:r>
      <w:r w:rsidRPr="00FC727B">
        <w:rPr>
          <w:lang w:val="hr-HR"/>
        </w:rPr>
        <w:t xml:space="preserve"> nekretnin</w:t>
      </w:r>
      <w:r w:rsidR="003A0666" w:rsidRPr="00FC727B">
        <w:rPr>
          <w:lang w:val="hr-HR"/>
        </w:rPr>
        <w:t>ama</w:t>
      </w:r>
      <w:r w:rsidRPr="00FC727B">
        <w:rPr>
          <w:lang w:val="hr-HR"/>
        </w:rPr>
        <w:t xml:space="preserve"> raspolagati radi privođenja namjeni utvrđenoj prostornim planom, potrebno je prethodno ukinuti status javnog dobra u općoj uporabi, koji predstavlja zapreku raspolaganju nekretnin</w:t>
      </w:r>
      <w:r w:rsidR="001F7E9D">
        <w:rPr>
          <w:lang w:val="hr-HR"/>
        </w:rPr>
        <w:t>ama.</w:t>
      </w:r>
    </w:p>
    <w:p w14:paraId="726E675A" w14:textId="78DAFA74" w:rsidR="0079603A" w:rsidRPr="0079603A" w:rsidRDefault="0079603A" w:rsidP="0079603A">
      <w:pPr>
        <w:pStyle w:val="StandardWeb"/>
        <w:jc w:val="both"/>
        <w:rPr>
          <w:lang w:val="hr-HR"/>
        </w:rPr>
      </w:pPr>
      <w:r>
        <w:rPr>
          <w:lang w:val="hr-HR"/>
        </w:rPr>
        <w:t>Također, p</w:t>
      </w:r>
      <w:r w:rsidRPr="0079603A">
        <w:rPr>
          <w:lang w:val="hr-HR"/>
        </w:rPr>
        <w:t>redmetne nekretnine predstavljaju dio šire prostorne cjeline</w:t>
      </w:r>
      <w:r w:rsidR="009C172E">
        <w:rPr>
          <w:lang w:val="hr-HR"/>
        </w:rPr>
        <w:t xml:space="preserve"> u kojoj bi se r</w:t>
      </w:r>
      <w:r w:rsidRPr="0079603A">
        <w:rPr>
          <w:lang w:val="hr-HR"/>
        </w:rPr>
        <w:t>ealizacijom planiranog zahvata omogućilo funkcionalno</w:t>
      </w:r>
      <w:r w:rsidR="0004796E">
        <w:rPr>
          <w:lang w:val="hr-HR"/>
        </w:rPr>
        <w:t xml:space="preserve"> i</w:t>
      </w:r>
      <w:r w:rsidRPr="0079603A">
        <w:rPr>
          <w:lang w:val="hr-HR"/>
        </w:rPr>
        <w:t xml:space="preserve"> sadržajno unapređenje područja te stvaranje novih poslovnih, stambenih i pratećih sadržaja od značaja za daljnji razvoj Grada Osijeka.</w:t>
      </w:r>
    </w:p>
    <w:p w14:paraId="107FDD1C" w14:textId="457C1E92" w:rsidR="0079603A" w:rsidRPr="0079603A" w:rsidRDefault="0079603A" w:rsidP="0079603A">
      <w:pPr>
        <w:pStyle w:val="StandardWeb"/>
        <w:jc w:val="both"/>
        <w:rPr>
          <w:lang w:val="hr-HR"/>
        </w:rPr>
      </w:pPr>
      <w:r w:rsidRPr="0079603A">
        <w:rPr>
          <w:lang w:val="hr-HR"/>
        </w:rPr>
        <w:t xml:space="preserve">Iako se </w:t>
      </w:r>
      <w:r w:rsidR="00D56589">
        <w:rPr>
          <w:lang w:val="hr-HR"/>
        </w:rPr>
        <w:t xml:space="preserve">jedna </w:t>
      </w:r>
      <w:r w:rsidRPr="0079603A">
        <w:rPr>
          <w:lang w:val="hr-HR"/>
        </w:rPr>
        <w:t>predmetn</w:t>
      </w:r>
      <w:r w:rsidR="00D56589">
        <w:rPr>
          <w:lang w:val="hr-HR"/>
        </w:rPr>
        <w:t>a</w:t>
      </w:r>
      <w:r w:rsidRPr="0079603A">
        <w:rPr>
          <w:lang w:val="hr-HR"/>
        </w:rPr>
        <w:t xml:space="preserve"> čestic</w:t>
      </w:r>
      <w:r w:rsidR="00D56589">
        <w:rPr>
          <w:lang w:val="hr-HR"/>
        </w:rPr>
        <w:t>a</w:t>
      </w:r>
      <w:r w:rsidRPr="0079603A">
        <w:rPr>
          <w:lang w:val="hr-HR"/>
        </w:rPr>
        <w:t xml:space="preserve"> trenutno u naravi korist</w:t>
      </w:r>
      <w:r w:rsidR="00D56589">
        <w:rPr>
          <w:lang w:val="hr-HR"/>
        </w:rPr>
        <w:t>i</w:t>
      </w:r>
      <w:r w:rsidRPr="0079603A">
        <w:rPr>
          <w:lang w:val="hr-HR"/>
        </w:rPr>
        <w:t xml:space="preserve"> kao parkirališna površina, n</w:t>
      </w:r>
      <w:r w:rsidR="00D56589">
        <w:rPr>
          <w:lang w:val="hr-HR"/>
        </w:rPr>
        <w:t>jezin</w:t>
      </w:r>
      <w:r w:rsidR="005D2A0C">
        <w:rPr>
          <w:lang w:val="hr-HR"/>
        </w:rPr>
        <w:t>a</w:t>
      </w:r>
      <w:r w:rsidR="00D56589">
        <w:rPr>
          <w:lang w:val="hr-HR"/>
        </w:rPr>
        <w:t xml:space="preserve"> </w:t>
      </w:r>
      <w:r w:rsidRPr="0079603A">
        <w:rPr>
          <w:lang w:val="hr-HR"/>
        </w:rPr>
        <w:t>stvarna uporaba predstavlja postojeće stanje koje nije u cijelosti određujuće za buduće korištenje prostora, budući da je važećom prostorno-planskom dokumentacijom predmetno područje određeno za mješovitu namjenu. Slijedom toga, Grad Osijek kao jedinica lokalne samouprave ima opravdan interes omogućiti privođenje predmetnog prostora planiranoj namjeni, uz istodobno osiguravanje ostvarivanja razvojnih ciljeva Grada.</w:t>
      </w:r>
    </w:p>
    <w:p w14:paraId="346C7A5B" w14:textId="528F3A5D" w:rsidR="0015726D" w:rsidRDefault="001E0E8C" w:rsidP="00FC727B">
      <w:pPr>
        <w:pStyle w:val="StandardWeb"/>
        <w:jc w:val="both"/>
        <w:rPr>
          <w:b/>
          <w:lang w:val="hr-HR"/>
        </w:rPr>
      </w:pPr>
      <w:r>
        <w:rPr>
          <w:lang w:val="hr-HR"/>
        </w:rPr>
        <w:t>U</w:t>
      </w:r>
      <w:r w:rsidR="003A0666" w:rsidRPr="00FC727B">
        <w:rPr>
          <w:lang w:val="hr-HR"/>
        </w:rPr>
        <w:t>kidanjem statusa javnog dobra omogućit će se upis prava vlasništva Grada te daljnje raspolaganje nekretninom u skladu sa zakonom i interesima Grada, uključujući mogućnost njezina otuđenja.</w:t>
      </w:r>
      <w:r w:rsidR="00033481" w:rsidRPr="00FC727B">
        <w:rPr>
          <w:b/>
          <w:lang w:val="hr-HR"/>
        </w:rPr>
        <w:t xml:space="preserve">  </w:t>
      </w:r>
    </w:p>
    <w:p w14:paraId="5AA726FE" w14:textId="0A7B91A8" w:rsidR="001F2CD1" w:rsidRPr="003F152A" w:rsidRDefault="00725C12" w:rsidP="00FC727B">
      <w:pPr>
        <w:pStyle w:val="StandardWeb"/>
        <w:jc w:val="both"/>
        <w:rPr>
          <w:b/>
          <w:lang w:val="hr-HR"/>
        </w:rPr>
      </w:pPr>
      <w:r w:rsidRPr="003F152A">
        <w:rPr>
          <w:bCs/>
          <w:lang w:val="hr-HR"/>
        </w:rPr>
        <w:t>Ovaj</w:t>
      </w:r>
      <w:r w:rsidR="001F2CD1" w:rsidRPr="003F152A">
        <w:rPr>
          <w:bCs/>
          <w:lang w:val="hr-HR"/>
        </w:rPr>
        <w:t xml:space="preserve"> Prijedlog</w:t>
      </w:r>
      <w:r w:rsidRPr="003F152A">
        <w:rPr>
          <w:bCs/>
          <w:lang w:val="hr-HR"/>
        </w:rPr>
        <w:t xml:space="preserve"> </w:t>
      </w:r>
      <w:r w:rsidR="00F70E36" w:rsidRPr="003F152A">
        <w:rPr>
          <w:bCs/>
          <w:lang w:val="hr-HR"/>
        </w:rPr>
        <w:t>stavlja naglasak na</w:t>
      </w:r>
      <w:r w:rsidR="00F70E36" w:rsidRPr="003F152A">
        <w:rPr>
          <w:b/>
          <w:lang w:val="hr-HR"/>
        </w:rPr>
        <w:t xml:space="preserve"> </w:t>
      </w:r>
      <w:r w:rsidR="00F70E36" w:rsidRPr="003F152A">
        <w:rPr>
          <w:rStyle w:val="Naglaeno"/>
          <w:b w:val="0"/>
          <w:lang w:val="hr-HR"/>
        </w:rPr>
        <w:t>provedbu prostornog plana, učinkovito upravljanje gradskom imovinom i daljnji razvoj grada</w:t>
      </w:r>
      <w:r w:rsidR="00F70E36" w:rsidRPr="003F152A">
        <w:rPr>
          <w:b/>
          <w:lang w:val="hr-HR"/>
        </w:rPr>
        <w:t>.</w:t>
      </w:r>
    </w:p>
    <w:p w14:paraId="409ED771" w14:textId="77777777" w:rsidR="0015726D" w:rsidRDefault="00033481" w:rsidP="00185D08">
      <w:pPr>
        <w:pStyle w:val="Naslov2"/>
        <w:spacing w:line="240" w:lineRule="auto"/>
        <w:ind w:left="0" w:firstLine="0"/>
      </w:pPr>
      <w:r>
        <w:t xml:space="preserve">Financijska sredstva </w:t>
      </w:r>
    </w:p>
    <w:p w14:paraId="73221B2E" w14:textId="77777777" w:rsidR="00185D08" w:rsidRDefault="00033481" w:rsidP="00185D08">
      <w:pPr>
        <w:spacing w:after="0" w:line="240" w:lineRule="auto"/>
        <w:ind w:left="708" w:right="0" w:firstLine="0"/>
        <w:jc w:val="left"/>
      </w:pPr>
      <w:r>
        <w:t xml:space="preserve"> </w:t>
      </w:r>
    </w:p>
    <w:p w14:paraId="0886E2EB" w14:textId="6C7582A6" w:rsidR="0015726D" w:rsidRDefault="00033481" w:rsidP="00185D08">
      <w:pPr>
        <w:spacing w:after="0" w:line="240" w:lineRule="auto"/>
        <w:ind w:left="0" w:right="0" w:firstLine="0"/>
        <w:jc w:val="left"/>
      </w:pPr>
      <w:r>
        <w:t>Za pro</w:t>
      </w:r>
      <w:r w:rsidR="003F152A">
        <w:t>v</w:t>
      </w:r>
      <w:r>
        <w:t xml:space="preserve">ođenje ovog rješenja nisu potrebna financijska sredstva. </w:t>
      </w:r>
    </w:p>
    <w:p w14:paraId="4CAE1352" w14:textId="77777777" w:rsidR="009078EE" w:rsidRDefault="009078EE" w:rsidP="00834D00">
      <w:pPr>
        <w:spacing w:after="158" w:line="259" w:lineRule="auto"/>
        <w:ind w:right="0"/>
      </w:pPr>
    </w:p>
    <w:p w14:paraId="16A4F7B6" w14:textId="77777777" w:rsidR="009078EE" w:rsidRDefault="009078EE" w:rsidP="00834D00">
      <w:pPr>
        <w:spacing w:after="158" w:line="259" w:lineRule="auto"/>
        <w:ind w:right="0"/>
      </w:pPr>
    </w:p>
    <w:p w14:paraId="61B3355C" w14:textId="77777777" w:rsidR="00CF167D" w:rsidRDefault="00CF167D" w:rsidP="00CF167D">
      <w:pPr>
        <w:spacing w:after="158" w:line="259" w:lineRule="auto"/>
        <w:ind w:left="0" w:right="0" w:firstLine="0"/>
      </w:pPr>
    </w:p>
    <w:p w14:paraId="3EF28CEB" w14:textId="77777777" w:rsidR="00FC727B" w:rsidRDefault="00FC727B" w:rsidP="00CF167D">
      <w:pPr>
        <w:spacing w:after="158" w:line="259" w:lineRule="auto"/>
        <w:ind w:left="0" w:right="0" w:firstLine="0"/>
      </w:pPr>
    </w:p>
    <w:p w14:paraId="110DB495" w14:textId="77777777" w:rsidR="00FC727B" w:rsidRDefault="00FC727B" w:rsidP="00CF167D">
      <w:pPr>
        <w:spacing w:after="158" w:line="259" w:lineRule="auto"/>
        <w:ind w:left="0" w:right="0" w:firstLine="0"/>
      </w:pPr>
    </w:p>
    <w:p w14:paraId="7B034325" w14:textId="77777777" w:rsidR="00FC727B" w:rsidRDefault="00FC727B" w:rsidP="00CF167D">
      <w:pPr>
        <w:spacing w:after="158" w:line="259" w:lineRule="auto"/>
        <w:ind w:left="0" w:right="0" w:firstLine="0"/>
      </w:pPr>
    </w:p>
    <w:p w14:paraId="2BFAEC28" w14:textId="77777777" w:rsidR="00FC727B" w:rsidRDefault="00FC727B" w:rsidP="00CF167D">
      <w:pPr>
        <w:spacing w:after="158" w:line="259" w:lineRule="auto"/>
        <w:ind w:left="0" w:right="0" w:firstLine="0"/>
      </w:pPr>
    </w:p>
    <w:p w14:paraId="169F5094" w14:textId="77777777" w:rsidR="00FC727B" w:rsidRDefault="00FC727B" w:rsidP="00CF167D">
      <w:pPr>
        <w:spacing w:after="158" w:line="259" w:lineRule="auto"/>
        <w:ind w:left="0" w:right="0" w:firstLine="0"/>
      </w:pPr>
    </w:p>
    <w:p w14:paraId="2C31C302" w14:textId="1BA53229" w:rsidR="0015726D" w:rsidRPr="00D662A9" w:rsidRDefault="003C2B89" w:rsidP="00CF167D">
      <w:pPr>
        <w:spacing w:after="158" w:line="259" w:lineRule="auto"/>
        <w:ind w:left="0" w:right="0" w:firstLine="0"/>
      </w:pPr>
      <w:r>
        <w:rPr>
          <w:rFonts w:eastAsia="Calibri"/>
          <w:color w:val="auto"/>
          <w:kern w:val="0"/>
          <w:szCs w:val="24"/>
          <w:lang w:eastAsia="en-US"/>
          <w14:ligatures w14:val="none"/>
        </w:rPr>
        <w:lastRenderedPageBreak/>
        <w:tab/>
        <w:t xml:space="preserve">Temeljem članka 35. </w:t>
      </w:r>
      <w:r w:rsidRPr="00F43528">
        <w:rPr>
          <w:rFonts w:eastAsia="Calibri"/>
          <w:color w:val="auto"/>
          <w:kern w:val="0"/>
          <w:szCs w:val="24"/>
          <w:lang w:eastAsia="en-US"/>
          <w14:ligatures w14:val="none"/>
        </w:rPr>
        <w:t>točk</w:t>
      </w:r>
      <w:r>
        <w:rPr>
          <w:rFonts w:eastAsia="Calibri"/>
          <w:color w:val="auto"/>
          <w:kern w:val="0"/>
          <w:szCs w:val="24"/>
          <w:lang w:eastAsia="en-US"/>
          <w14:ligatures w14:val="none"/>
        </w:rPr>
        <w:t>a</w:t>
      </w:r>
      <w:r w:rsidRPr="00F43528">
        <w:rPr>
          <w:rFonts w:eastAsia="Calibri"/>
          <w:color w:val="auto"/>
          <w:kern w:val="0"/>
          <w:szCs w:val="24"/>
          <w:lang w:eastAsia="en-US"/>
          <w14:ligatures w14:val="none"/>
        </w:rPr>
        <w:t xml:space="preserve"> </w:t>
      </w:r>
      <w:r>
        <w:rPr>
          <w:rFonts w:eastAsia="Calibri"/>
          <w:color w:val="auto"/>
          <w:kern w:val="0"/>
          <w:szCs w:val="24"/>
          <w:lang w:eastAsia="en-US"/>
          <w14:ligatures w14:val="none"/>
        </w:rPr>
        <w:t>2</w:t>
      </w:r>
      <w:r w:rsidRPr="00F43528">
        <w:rPr>
          <w:rFonts w:eastAsia="Calibri"/>
          <w:color w:val="auto"/>
          <w:kern w:val="0"/>
          <w:szCs w:val="24"/>
          <w:lang w:eastAsia="en-US"/>
          <w14:ligatures w14:val="none"/>
        </w:rPr>
        <w:t>. Zakona o lokalnoj i područnoj (regionalnoj) samoupravi („Narodne novine“ broj 33/01., 60/01., 129/05., 109/07., 36/09., 125/08., 360/., 150/11., 144/12., 123/17., 90/19. i 144/20)</w:t>
      </w:r>
      <w:r>
        <w:rPr>
          <w:rFonts w:eastAsia="Calibri"/>
          <w:color w:val="auto"/>
          <w:kern w:val="0"/>
          <w:szCs w:val="24"/>
          <w:lang w:eastAsia="en-US"/>
          <w14:ligatures w14:val="none"/>
        </w:rPr>
        <w:t xml:space="preserve"> i </w:t>
      </w:r>
      <w:r w:rsidR="00033481" w:rsidRPr="00D662A9">
        <w:t xml:space="preserve">članka 19. točke </w:t>
      </w:r>
      <w:r w:rsidR="00CF167D">
        <w:t>2</w:t>
      </w:r>
      <w:r w:rsidR="00033481" w:rsidRPr="00D662A9">
        <w:t xml:space="preserve">. Statuta Grada Osijeka </w:t>
      </w:r>
      <w:r w:rsidR="007104C7" w:rsidRPr="007038ED">
        <w:rPr>
          <w:szCs w:val="24"/>
        </w:rPr>
        <w:t>(Službeni glasnik Grada Osijeka broj</w:t>
      </w:r>
      <w:r w:rsidR="007104C7">
        <w:rPr>
          <w:szCs w:val="24"/>
        </w:rPr>
        <w:t xml:space="preserve"> </w:t>
      </w:r>
      <w:r w:rsidR="007104C7" w:rsidRPr="00CE5CA7">
        <w:rPr>
          <w:szCs w:val="24"/>
        </w:rPr>
        <w:t>6/01., 3/03., 1A/05., 8/05., 2/09., 9/09., 13/09., 9/13., 12/17., 2/18., 2/20., 3/20., 4/21., 5/21.-pročišćeni tekst, 8/24.</w:t>
      </w:r>
      <w:r w:rsidR="007104C7">
        <w:rPr>
          <w:szCs w:val="24"/>
        </w:rPr>
        <w:t xml:space="preserve">, </w:t>
      </w:r>
      <w:r w:rsidR="007104C7" w:rsidRPr="00CE5CA7">
        <w:rPr>
          <w:szCs w:val="24"/>
        </w:rPr>
        <w:t>7/25</w:t>
      </w:r>
      <w:r w:rsidR="007104C7">
        <w:rPr>
          <w:szCs w:val="24"/>
        </w:rPr>
        <w:t xml:space="preserve">. i 18/25.) </w:t>
      </w:r>
      <w:r w:rsidR="00033481" w:rsidRPr="00D662A9">
        <w:t xml:space="preserve">Gradsko vijeće Grada Osijeka na sjednici održanoj  _______ </w:t>
      </w:r>
      <w:r w:rsidR="00487AA1">
        <w:t>2026</w:t>
      </w:r>
      <w:r w:rsidR="00033481" w:rsidRPr="00D662A9">
        <w:t xml:space="preserve">., donijelo je  </w:t>
      </w:r>
    </w:p>
    <w:p w14:paraId="4B2FA80B" w14:textId="5DB88283" w:rsidR="0015726D" w:rsidRPr="003E12F9" w:rsidRDefault="00033481" w:rsidP="003E12F9">
      <w:pPr>
        <w:pStyle w:val="Default"/>
        <w:jc w:val="both"/>
        <w:rPr>
          <w:rFonts w:ascii="Times New Roman" w:eastAsia="Times New Roman" w:hAnsi="Times New Roman" w:cs="Times New Roman"/>
          <w:kern w:val="2"/>
          <w:szCs w:val="22"/>
        </w:rPr>
      </w:pPr>
      <w:r w:rsidRPr="00D662A9">
        <w:rPr>
          <w:rFonts w:ascii="Times New Roman" w:eastAsia="Times New Roman" w:hAnsi="Times New Roman" w:cs="Times New Roman"/>
          <w:kern w:val="2"/>
          <w:szCs w:val="22"/>
        </w:rPr>
        <w:t xml:space="preserve"> </w:t>
      </w:r>
      <w:r>
        <w:t xml:space="preserve"> </w:t>
      </w:r>
    </w:p>
    <w:p w14:paraId="7E4E8B94" w14:textId="77777777" w:rsidR="0015726D" w:rsidRDefault="00033481">
      <w:pPr>
        <w:spacing w:after="10"/>
        <w:ind w:left="545" w:right="540"/>
        <w:jc w:val="center"/>
        <w:rPr>
          <w:b/>
          <w:bCs/>
        </w:rPr>
      </w:pPr>
      <w:r w:rsidRPr="004C213A">
        <w:rPr>
          <w:b/>
          <w:bCs/>
        </w:rPr>
        <w:t xml:space="preserve">ODLUKU </w:t>
      </w:r>
    </w:p>
    <w:p w14:paraId="6C6BA3DF" w14:textId="77777777" w:rsidR="004C213A" w:rsidRPr="004C213A" w:rsidRDefault="004C213A">
      <w:pPr>
        <w:spacing w:after="10"/>
        <w:ind w:left="545" w:right="540"/>
        <w:jc w:val="center"/>
        <w:rPr>
          <w:b/>
          <w:bCs/>
        </w:rPr>
      </w:pPr>
    </w:p>
    <w:p w14:paraId="65453258" w14:textId="77777777" w:rsidR="00D662A9" w:rsidRPr="000C1633" w:rsidRDefault="00033481">
      <w:pPr>
        <w:spacing w:after="10"/>
        <w:ind w:left="545" w:right="540"/>
        <w:jc w:val="center"/>
        <w:rPr>
          <w:b/>
          <w:bCs/>
          <w:szCs w:val="24"/>
        </w:rPr>
      </w:pPr>
      <w:r w:rsidRPr="000C1633">
        <w:rPr>
          <w:b/>
          <w:bCs/>
          <w:szCs w:val="24"/>
        </w:rPr>
        <w:t xml:space="preserve">o ukidanju statusa javnog dobra u općoj uporabi </w:t>
      </w:r>
    </w:p>
    <w:p w14:paraId="3388AC19" w14:textId="77777777" w:rsidR="000C1633" w:rsidRPr="000C1633" w:rsidRDefault="000C1633" w:rsidP="000C1633">
      <w:pPr>
        <w:spacing w:after="0"/>
        <w:ind w:left="88" w:right="0" w:firstLine="0"/>
        <w:jc w:val="center"/>
        <w:rPr>
          <w:b/>
          <w:bCs/>
          <w:szCs w:val="24"/>
        </w:rPr>
      </w:pPr>
      <w:r w:rsidRPr="000C1633">
        <w:rPr>
          <w:b/>
          <w:bCs/>
          <w:szCs w:val="24"/>
        </w:rPr>
        <w:t>na k.č.br. 11624/1, 11624/2 i 11624/3 k.o. Osijek</w:t>
      </w:r>
    </w:p>
    <w:p w14:paraId="0C30E06F" w14:textId="77777777" w:rsidR="0015726D" w:rsidRDefault="00033481">
      <w:pPr>
        <w:spacing w:after="0" w:line="259" w:lineRule="auto"/>
        <w:ind w:left="0" w:right="0" w:firstLine="0"/>
        <w:jc w:val="left"/>
      </w:pPr>
      <w:r>
        <w:t xml:space="preserve"> </w:t>
      </w:r>
    </w:p>
    <w:p w14:paraId="4A1EBCEB" w14:textId="77777777" w:rsidR="0015726D" w:rsidRDefault="00033481">
      <w:pPr>
        <w:spacing w:after="0" w:line="259" w:lineRule="auto"/>
        <w:ind w:left="0" w:right="0" w:firstLine="0"/>
        <w:jc w:val="left"/>
      </w:pPr>
      <w:r>
        <w:t xml:space="preserve"> </w:t>
      </w:r>
    </w:p>
    <w:p w14:paraId="18425EDC" w14:textId="77777777" w:rsidR="0015726D" w:rsidRDefault="00033481">
      <w:pPr>
        <w:spacing w:after="10"/>
        <w:ind w:left="545" w:right="540"/>
        <w:jc w:val="center"/>
      </w:pPr>
      <w:r>
        <w:t xml:space="preserve">Članak 1. </w:t>
      </w:r>
    </w:p>
    <w:p w14:paraId="453DEF72" w14:textId="77777777" w:rsidR="0015726D" w:rsidRDefault="00033481">
      <w:pPr>
        <w:spacing w:after="0" w:line="259" w:lineRule="auto"/>
        <w:ind w:left="57" w:right="0" w:firstLine="0"/>
        <w:jc w:val="center"/>
      </w:pPr>
      <w:r>
        <w:t xml:space="preserve"> </w:t>
      </w:r>
    </w:p>
    <w:p w14:paraId="358BB271" w14:textId="48ECB037" w:rsidR="0090676C" w:rsidRDefault="0090676C">
      <w:pPr>
        <w:ind w:left="-5" w:right="0"/>
      </w:pPr>
      <w:r>
        <w:tab/>
      </w:r>
      <w:r>
        <w:tab/>
      </w:r>
      <w:r>
        <w:tab/>
      </w:r>
      <w:r w:rsidR="00033481">
        <w:t xml:space="preserve">Ukida se status javnog dobra u općoj uporabi </w:t>
      </w:r>
      <w:bookmarkStart w:id="0" w:name="_Hlk204944805"/>
      <w:r w:rsidR="004C213A">
        <w:t xml:space="preserve">na </w:t>
      </w:r>
    </w:p>
    <w:p w14:paraId="2EE8E629" w14:textId="77777777" w:rsidR="0090676C" w:rsidRPr="00565B73" w:rsidRDefault="0090676C" w:rsidP="0090676C">
      <w:pPr>
        <w:ind w:left="-5" w:right="0"/>
      </w:pPr>
      <w:r>
        <w:t>-</w:t>
      </w:r>
      <w:r>
        <w:tab/>
        <w:t>k.č.br. 11624/1, Sjenjak, uređeno zemljište, površine 395 m</w:t>
      </w:r>
      <w:r w:rsidRPr="00565B73">
        <w:rPr>
          <w:vertAlign w:val="superscript"/>
        </w:rPr>
        <w:t>2</w:t>
      </w:r>
      <w:r>
        <w:t>,</w:t>
      </w:r>
    </w:p>
    <w:p w14:paraId="37D27C1A" w14:textId="77777777" w:rsidR="0090676C" w:rsidRDefault="0090676C" w:rsidP="0090676C">
      <w:pPr>
        <w:ind w:left="-5" w:right="0"/>
      </w:pPr>
      <w:r>
        <w:t>-</w:t>
      </w:r>
      <w:r>
        <w:tab/>
        <w:t>k.č.br. 11624/2,</w:t>
      </w:r>
      <w:r w:rsidRPr="003D7190">
        <w:t xml:space="preserve"> </w:t>
      </w:r>
      <w:r>
        <w:t>Sjenjak, uređeno zemljište, površine 418 m</w:t>
      </w:r>
      <w:r w:rsidRPr="00565B73">
        <w:rPr>
          <w:vertAlign w:val="superscript"/>
        </w:rPr>
        <w:t>2</w:t>
      </w:r>
      <w:r>
        <w:t>,</w:t>
      </w:r>
    </w:p>
    <w:p w14:paraId="20EFB6AE" w14:textId="77777777" w:rsidR="0090676C" w:rsidRDefault="0090676C" w:rsidP="0090676C">
      <w:pPr>
        <w:ind w:left="-5" w:right="0"/>
      </w:pPr>
      <w:r>
        <w:t>-</w:t>
      </w:r>
      <w:r>
        <w:tab/>
        <w:t>k.č.br. 11624/3,</w:t>
      </w:r>
      <w:r w:rsidRPr="003D7190">
        <w:t xml:space="preserve"> </w:t>
      </w:r>
      <w:r>
        <w:t>Sjenjak, uređeno zemljište, površine 747 m</w:t>
      </w:r>
      <w:r w:rsidRPr="00565B73">
        <w:rPr>
          <w:vertAlign w:val="superscript"/>
        </w:rPr>
        <w:t>2</w:t>
      </w:r>
      <w:r>
        <w:t>,</w:t>
      </w:r>
    </w:p>
    <w:p w14:paraId="7417B3DD" w14:textId="7319FF95" w:rsidR="0015726D" w:rsidRDefault="0090676C">
      <w:pPr>
        <w:ind w:left="-5" w:right="0"/>
      </w:pPr>
      <w:r>
        <w:rPr>
          <w:color w:val="auto"/>
        </w:rPr>
        <w:t>sve</w:t>
      </w:r>
      <w:r w:rsidR="0068787A" w:rsidRPr="00B06BB0">
        <w:rPr>
          <w:color w:val="auto"/>
        </w:rPr>
        <w:t xml:space="preserve"> k.o. Osijek</w:t>
      </w:r>
      <w:r w:rsidR="004C213A">
        <w:t>, javno dobro u općoj uporabi s pravom vlasništva za korist Grada Osijeka</w:t>
      </w:r>
      <w:r w:rsidR="00A62CDF">
        <w:t>.</w:t>
      </w:r>
      <w:r w:rsidR="00033481">
        <w:t xml:space="preserve"> </w:t>
      </w:r>
    </w:p>
    <w:bookmarkEnd w:id="0"/>
    <w:p w14:paraId="58C367AE" w14:textId="72435530" w:rsidR="0015726D" w:rsidRDefault="00033481">
      <w:pPr>
        <w:spacing w:after="0" w:line="259" w:lineRule="auto"/>
        <w:ind w:left="0" w:right="0" w:firstLine="0"/>
        <w:jc w:val="left"/>
      </w:pPr>
      <w:r>
        <w:t xml:space="preserve"> </w:t>
      </w:r>
    </w:p>
    <w:p w14:paraId="5B6D59B2" w14:textId="77777777" w:rsidR="0015726D" w:rsidRDefault="00033481">
      <w:pPr>
        <w:spacing w:after="10"/>
        <w:ind w:left="545" w:right="540"/>
        <w:jc w:val="center"/>
      </w:pPr>
      <w:r>
        <w:t xml:space="preserve">Članak 2. </w:t>
      </w:r>
    </w:p>
    <w:p w14:paraId="441558D7" w14:textId="77777777" w:rsidR="00B33FED" w:rsidRDefault="00B33FED">
      <w:pPr>
        <w:spacing w:after="10"/>
        <w:ind w:left="545" w:right="540"/>
        <w:jc w:val="center"/>
      </w:pPr>
    </w:p>
    <w:p w14:paraId="07D0B19C" w14:textId="201EF692" w:rsidR="00B33FED" w:rsidRDefault="0090676C" w:rsidP="009C2285">
      <w:pPr>
        <w:spacing w:after="10"/>
        <w:ind w:right="3"/>
      </w:pPr>
      <w:r>
        <w:tab/>
      </w:r>
      <w:r>
        <w:tab/>
      </w:r>
      <w:r w:rsidR="00B33FED">
        <w:t>Ova Odluka dostavit</w:t>
      </w:r>
      <w:r w:rsidR="00A84497">
        <w:t xml:space="preserve"> će se</w:t>
      </w:r>
      <w:r w:rsidR="00B33FED">
        <w:t xml:space="preserve"> Zemljišno-knjižnom odjelu Općinskog suda u Osijeku radi provedbe u zemljišnoj knjizi</w:t>
      </w:r>
      <w:r w:rsidR="00DE1C13">
        <w:t xml:space="preserve"> brisanjem statusa javnog dobra u općoj uporabi na </w:t>
      </w:r>
      <w:r w:rsidR="00FD6FD4">
        <w:t>nekretnin</w:t>
      </w:r>
      <w:r w:rsidR="0013733A">
        <w:t>ama</w:t>
      </w:r>
      <w:r w:rsidR="00DE1C13">
        <w:t xml:space="preserve"> iz članka 1.</w:t>
      </w:r>
      <w:r w:rsidR="00FD6FD4">
        <w:t xml:space="preserve"> stavka 1.</w:t>
      </w:r>
      <w:r w:rsidR="00DE1C13">
        <w:t xml:space="preserve"> ove </w:t>
      </w:r>
      <w:r w:rsidR="00EF3B58">
        <w:t>O</w:t>
      </w:r>
      <w:r w:rsidR="00DE1C13">
        <w:t>dluke</w:t>
      </w:r>
      <w:r w:rsidR="00FD6FD4">
        <w:t>.</w:t>
      </w:r>
    </w:p>
    <w:p w14:paraId="363D5AAF" w14:textId="77777777" w:rsidR="00B33FED" w:rsidRDefault="00B33FED">
      <w:pPr>
        <w:spacing w:after="10"/>
        <w:ind w:left="545" w:right="540"/>
        <w:jc w:val="center"/>
      </w:pPr>
    </w:p>
    <w:p w14:paraId="49C1A794" w14:textId="5FCC661F" w:rsidR="00B33FED" w:rsidRDefault="00B33FED">
      <w:pPr>
        <w:spacing w:after="10"/>
        <w:ind w:left="545" w:right="540"/>
        <w:jc w:val="center"/>
      </w:pPr>
      <w:r>
        <w:t>Članak 3.</w:t>
      </w:r>
    </w:p>
    <w:p w14:paraId="0D16F98E" w14:textId="77777777" w:rsidR="0015726D" w:rsidRDefault="00033481">
      <w:pPr>
        <w:spacing w:after="0" w:line="259" w:lineRule="auto"/>
        <w:ind w:left="0" w:right="0" w:firstLine="0"/>
        <w:jc w:val="left"/>
      </w:pPr>
      <w:r>
        <w:t xml:space="preserve"> </w:t>
      </w:r>
    </w:p>
    <w:p w14:paraId="457061AD" w14:textId="575D4959" w:rsidR="0015726D" w:rsidRDefault="0013733A">
      <w:pPr>
        <w:ind w:left="-5" w:right="0"/>
      </w:pPr>
      <w:r>
        <w:tab/>
      </w:r>
      <w:r>
        <w:tab/>
      </w:r>
      <w:r>
        <w:tab/>
      </w:r>
      <w:r w:rsidR="00033481">
        <w:t xml:space="preserve">Ova </w:t>
      </w:r>
      <w:r w:rsidR="001F2226">
        <w:t>O</w:t>
      </w:r>
      <w:r w:rsidR="00033481">
        <w:t xml:space="preserve">dluka stupa na snagu osmog dana od dana objave u Službenom glasniku Grada Osijeka. </w:t>
      </w:r>
    </w:p>
    <w:p w14:paraId="03600052" w14:textId="77777777" w:rsidR="0015726D" w:rsidRDefault="00033481">
      <w:pPr>
        <w:spacing w:after="0" w:line="259" w:lineRule="auto"/>
        <w:ind w:left="0" w:right="0" w:firstLine="0"/>
        <w:jc w:val="left"/>
      </w:pPr>
      <w:r>
        <w:t xml:space="preserve"> </w:t>
      </w:r>
    </w:p>
    <w:p w14:paraId="14F8EE6F" w14:textId="77777777" w:rsidR="0015726D" w:rsidRDefault="00033481">
      <w:pPr>
        <w:spacing w:after="0" w:line="259" w:lineRule="auto"/>
        <w:ind w:left="0" w:right="0" w:firstLine="0"/>
        <w:jc w:val="left"/>
      </w:pPr>
      <w:r>
        <w:t xml:space="preserve"> </w:t>
      </w:r>
    </w:p>
    <w:p w14:paraId="51C63DDF" w14:textId="30D3ADD4" w:rsidR="00B33FED" w:rsidRDefault="00033481">
      <w:pPr>
        <w:ind w:left="-5" w:right="5488"/>
      </w:pPr>
      <w:r>
        <w:t xml:space="preserve">KLASA: </w:t>
      </w:r>
    </w:p>
    <w:p w14:paraId="2CDFC4FC" w14:textId="7F4635FE" w:rsidR="0015726D" w:rsidRDefault="00033481">
      <w:pPr>
        <w:ind w:left="-5" w:right="5488"/>
      </w:pPr>
      <w:r>
        <w:t xml:space="preserve">URBROJ:  </w:t>
      </w:r>
    </w:p>
    <w:p w14:paraId="1F94B4EA" w14:textId="77777777" w:rsidR="0015726D" w:rsidRDefault="00033481">
      <w:pPr>
        <w:ind w:left="-5" w:right="0"/>
      </w:pPr>
      <w:r>
        <w:t xml:space="preserve">Osijek,  </w:t>
      </w:r>
    </w:p>
    <w:p w14:paraId="26ED45C8" w14:textId="77777777" w:rsidR="0015726D" w:rsidRDefault="00033481">
      <w:pPr>
        <w:spacing w:after="0" w:line="259" w:lineRule="auto"/>
        <w:ind w:left="0" w:right="0" w:firstLine="0"/>
        <w:jc w:val="left"/>
      </w:pPr>
      <w:r>
        <w:t xml:space="preserve"> </w:t>
      </w:r>
    </w:p>
    <w:p w14:paraId="62EB012B" w14:textId="77777777" w:rsidR="00DE1C13" w:rsidRDefault="00033481" w:rsidP="009774A4">
      <w:pPr>
        <w:spacing w:after="0" w:line="240" w:lineRule="auto"/>
        <w:ind w:left="4146" w:right="562"/>
        <w:jc w:val="center"/>
      </w:pPr>
      <w:r>
        <w:t xml:space="preserve">PREDSJEDNIK </w:t>
      </w:r>
    </w:p>
    <w:p w14:paraId="00C4F10C" w14:textId="1E5FF948" w:rsidR="00DE1C13" w:rsidRDefault="00033481" w:rsidP="009774A4">
      <w:pPr>
        <w:spacing w:after="0" w:line="240" w:lineRule="auto"/>
        <w:ind w:left="4146" w:right="562"/>
        <w:jc w:val="center"/>
        <w:rPr>
          <w:rFonts w:ascii="Calibri" w:eastAsia="Calibri" w:hAnsi="Calibri" w:cs="Calibri"/>
          <w:sz w:val="22"/>
        </w:rPr>
      </w:pPr>
      <w:r>
        <w:t>GRADSKOG VIJEĆA</w:t>
      </w:r>
      <w:r>
        <w:rPr>
          <w:rFonts w:ascii="Calibri" w:eastAsia="Calibri" w:hAnsi="Calibri" w:cs="Calibri"/>
          <w:sz w:val="22"/>
        </w:rPr>
        <w:t xml:space="preserve"> </w:t>
      </w:r>
    </w:p>
    <w:p w14:paraId="30942427" w14:textId="6843BFDD" w:rsidR="002358A9" w:rsidRDefault="00033481" w:rsidP="00457211">
      <w:pPr>
        <w:spacing w:after="0" w:line="398" w:lineRule="auto"/>
        <w:ind w:left="4146" w:right="562"/>
        <w:jc w:val="center"/>
      </w:pPr>
      <w:r>
        <w:t xml:space="preserve">prof. dr. sc. Tihomir Florijančić </w:t>
      </w:r>
    </w:p>
    <w:p w14:paraId="0C99714A" w14:textId="5A1AADD1" w:rsidR="00AF5182" w:rsidRDefault="00AF5182" w:rsidP="001E5003">
      <w:pPr>
        <w:spacing w:after="0" w:line="398" w:lineRule="auto"/>
        <w:ind w:right="562"/>
      </w:pPr>
    </w:p>
    <w:p w14:paraId="777F0C22" w14:textId="77777777" w:rsidR="00AF5182" w:rsidRDefault="00AF5182" w:rsidP="00457211">
      <w:pPr>
        <w:spacing w:after="0" w:line="398" w:lineRule="auto"/>
        <w:ind w:left="4146" w:right="562"/>
        <w:jc w:val="center"/>
      </w:pPr>
    </w:p>
    <w:p w14:paraId="31434FF5" w14:textId="77777777" w:rsidR="00AF5182" w:rsidRDefault="00AF5182" w:rsidP="00457211">
      <w:pPr>
        <w:spacing w:after="0" w:line="398" w:lineRule="auto"/>
        <w:ind w:left="4146" w:right="562"/>
        <w:jc w:val="center"/>
      </w:pPr>
    </w:p>
    <w:p w14:paraId="093677E5" w14:textId="77777777" w:rsidR="00294904" w:rsidRDefault="00294904" w:rsidP="00294904">
      <w:pPr>
        <w:spacing w:after="0" w:line="398" w:lineRule="auto"/>
        <w:ind w:right="562"/>
      </w:pPr>
    </w:p>
    <w:sectPr w:rsidR="00294904">
      <w:pgSz w:w="11904" w:h="16840"/>
      <w:pgMar w:top="1418" w:right="1413" w:bottom="153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16B2C"/>
    <w:multiLevelType w:val="hybridMultilevel"/>
    <w:tmpl w:val="72DA8BA6"/>
    <w:lvl w:ilvl="0" w:tplc="C3B20A2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A9D5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420BF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4124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40BA7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427C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2AED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69C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E91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F844EC6"/>
    <w:multiLevelType w:val="hybridMultilevel"/>
    <w:tmpl w:val="9DF2FDA6"/>
    <w:lvl w:ilvl="0" w:tplc="8AB856C2">
      <w:start w:val="1"/>
      <w:numFmt w:val="upperRoman"/>
      <w:lvlText w:val="%1."/>
      <w:lvlJc w:val="left"/>
      <w:pPr>
        <w:ind w:left="4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A6A670">
      <w:start w:val="1"/>
      <w:numFmt w:val="lowerLetter"/>
      <w:lvlText w:val="%2"/>
      <w:lvlJc w:val="left"/>
      <w:pPr>
        <w:ind w:left="5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AA8978">
      <w:start w:val="1"/>
      <w:numFmt w:val="lowerRoman"/>
      <w:lvlText w:val="%3"/>
      <w:lvlJc w:val="left"/>
      <w:pPr>
        <w:ind w:left="6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AED714">
      <w:start w:val="1"/>
      <w:numFmt w:val="decimal"/>
      <w:lvlText w:val="%4"/>
      <w:lvlJc w:val="left"/>
      <w:pPr>
        <w:ind w:left="6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8809AC">
      <w:start w:val="1"/>
      <w:numFmt w:val="lowerLetter"/>
      <w:lvlText w:val="%5"/>
      <w:lvlJc w:val="left"/>
      <w:pPr>
        <w:ind w:left="7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065EF6">
      <w:start w:val="1"/>
      <w:numFmt w:val="lowerRoman"/>
      <w:lvlText w:val="%6"/>
      <w:lvlJc w:val="left"/>
      <w:pPr>
        <w:ind w:left="8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0C0CE">
      <w:start w:val="1"/>
      <w:numFmt w:val="decimal"/>
      <w:lvlText w:val="%7"/>
      <w:lvlJc w:val="left"/>
      <w:pPr>
        <w:ind w:left="9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46B1C">
      <w:start w:val="1"/>
      <w:numFmt w:val="lowerLetter"/>
      <w:lvlText w:val="%8"/>
      <w:lvlJc w:val="left"/>
      <w:pPr>
        <w:ind w:left="9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C9EAA">
      <w:start w:val="1"/>
      <w:numFmt w:val="lowerRoman"/>
      <w:lvlText w:val="%9"/>
      <w:lvlJc w:val="left"/>
      <w:pPr>
        <w:ind w:left="10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846212277">
    <w:abstractNumId w:val="0"/>
  </w:num>
  <w:num w:numId="2" w16cid:durableId="1905753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26D"/>
    <w:rsid w:val="0000150A"/>
    <w:rsid w:val="00014BF9"/>
    <w:rsid w:val="00025EBB"/>
    <w:rsid w:val="00031E2C"/>
    <w:rsid w:val="00033481"/>
    <w:rsid w:val="00036BDF"/>
    <w:rsid w:val="00042545"/>
    <w:rsid w:val="00044586"/>
    <w:rsid w:val="00045416"/>
    <w:rsid w:val="0004796E"/>
    <w:rsid w:val="00055362"/>
    <w:rsid w:val="00082577"/>
    <w:rsid w:val="00083155"/>
    <w:rsid w:val="000876D2"/>
    <w:rsid w:val="0009368C"/>
    <w:rsid w:val="00093E5C"/>
    <w:rsid w:val="0009461C"/>
    <w:rsid w:val="00094AE4"/>
    <w:rsid w:val="000A2111"/>
    <w:rsid w:val="000B00F1"/>
    <w:rsid w:val="000B71FF"/>
    <w:rsid w:val="000C1633"/>
    <w:rsid w:val="000C22A7"/>
    <w:rsid w:val="000C3A52"/>
    <w:rsid w:val="000C5C65"/>
    <w:rsid w:val="000D0017"/>
    <w:rsid w:val="000E5EA4"/>
    <w:rsid w:val="000F0807"/>
    <w:rsid w:val="000F74CD"/>
    <w:rsid w:val="00102371"/>
    <w:rsid w:val="00126C5F"/>
    <w:rsid w:val="00127166"/>
    <w:rsid w:val="00135ED1"/>
    <w:rsid w:val="0013733A"/>
    <w:rsid w:val="00144549"/>
    <w:rsid w:val="0015726D"/>
    <w:rsid w:val="00165A44"/>
    <w:rsid w:val="00173C3B"/>
    <w:rsid w:val="00183B59"/>
    <w:rsid w:val="00185D08"/>
    <w:rsid w:val="00194D51"/>
    <w:rsid w:val="001B7C78"/>
    <w:rsid w:val="001C56C3"/>
    <w:rsid w:val="001D0C85"/>
    <w:rsid w:val="001D1894"/>
    <w:rsid w:val="001D3FEF"/>
    <w:rsid w:val="001D4526"/>
    <w:rsid w:val="001D686C"/>
    <w:rsid w:val="001D70B4"/>
    <w:rsid w:val="001E0E8C"/>
    <w:rsid w:val="001E194C"/>
    <w:rsid w:val="001E1BD3"/>
    <w:rsid w:val="001E5003"/>
    <w:rsid w:val="001F2226"/>
    <w:rsid w:val="001F2CD1"/>
    <w:rsid w:val="001F7E9D"/>
    <w:rsid w:val="0020011F"/>
    <w:rsid w:val="002030EE"/>
    <w:rsid w:val="00204EF0"/>
    <w:rsid w:val="00207B41"/>
    <w:rsid w:val="00220484"/>
    <w:rsid w:val="002304DE"/>
    <w:rsid w:val="00234A4F"/>
    <w:rsid w:val="002358A9"/>
    <w:rsid w:val="00255C95"/>
    <w:rsid w:val="00270245"/>
    <w:rsid w:val="0027698E"/>
    <w:rsid w:val="00277EF2"/>
    <w:rsid w:val="0029395D"/>
    <w:rsid w:val="00294904"/>
    <w:rsid w:val="002A51F5"/>
    <w:rsid w:val="002A65BE"/>
    <w:rsid w:val="002B1AD3"/>
    <w:rsid w:val="002C1FBC"/>
    <w:rsid w:val="0030046E"/>
    <w:rsid w:val="00302887"/>
    <w:rsid w:val="00302F98"/>
    <w:rsid w:val="003069E9"/>
    <w:rsid w:val="003139BF"/>
    <w:rsid w:val="00314512"/>
    <w:rsid w:val="0032683E"/>
    <w:rsid w:val="00332213"/>
    <w:rsid w:val="00342F99"/>
    <w:rsid w:val="00354E0D"/>
    <w:rsid w:val="00354E5A"/>
    <w:rsid w:val="0036063B"/>
    <w:rsid w:val="00381F92"/>
    <w:rsid w:val="00384F38"/>
    <w:rsid w:val="003903E4"/>
    <w:rsid w:val="003927CC"/>
    <w:rsid w:val="003A0666"/>
    <w:rsid w:val="003A4627"/>
    <w:rsid w:val="003A54C6"/>
    <w:rsid w:val="003C2B89"/>
    <w:rsid w:val="003C5171"/>
    <w:rsid w:val="003C59E5"/>
    <w:rsid w:val="003D17DC"/>
    <w:rsid w:val="003D18A0"/>
    <w:rsid w:val="003D7190"/>
    <w:rsid w:val="003E0098"/>
    <w:rsid w:val="003E12F9"/>
    <w:rsid w:val="003E2378"/>
    <w:rsid w:val="003E7655"/>
    <w:rsid w:val="003F152A"/>
    <w:rsid w:val="003F6F58"/>
    <w:rsid w:val="00420444"/>
    <w:rsid w:val="00430B38"/>
    <w:rsid w:val="004320A1"/>
    <w:rsid w:val="00433F5C"/>
    <w:rsid w:val="004376C5"/>
    <w:rsid w:val="0044403B"/>
    <w:rsid w:val="00457211"/>
    <w:rsid w:val="00457AEB"/>
    <w:rsid w:val="00460A60"/>
    <w:rsid w:val="004615C3"/>
    <w:rsid w:val="0047023E"/>
    <w:rsid w:val="00475FFB"/>
    <w:rsid w:val="00487AA1"/>
    <w:rsid w:val="00497F05"/>
    <w:rsid w:val="004A3CCE"/>
    <w:rsid w:val="004A7FCD"/>
    <w:rsid w:val="004B245E"/>
    <w:rsid w:val="004C0DAA"/>
    <w:rsid w:val="004C127A"/>
    <w:rsid w:val="004C213A"/>
    <w:rsid w:val="004F1516"/>
    <w:rsid w:val="00511E4C"/>
    <w:rsid w:val="00512604"/>
    <w:rsid w:val="005174B1"/>
    <w:rsid w:val="005202EA"/>
    <w:rsid w:val="00522917"/>
    <w:rsid w:val="00532C4C"/>
    <w:rsid w:val="0054231E"/>
    <w:rsid w:val="00543049"/>
    <w:rsid w:val="005607F7"/>
    <w:rsid w:val="00564C6B"/>
    <w:rsid w:val="00565B73"/>
    <w:rsid w:val="00566B29"/>
    <w:rsid w:val="0057108B"/>
    <w:rsid w:val="00573FC5"/>
    <w:rsid w:val="00584F25"/>
    <w:rsid w:val="00586BAD"/>
    <w:rsid w:val="005959AD"/>
    <w:rsid w:val="005A4B39"/>
    <w:rsid w:val="005A54D7"/>
    <w:rsid w:val="005C00B2"/>
    <w:rsid w:val="005D2A0C"/>
    <w:rsid w:val="005D6DDE"/>
    <w:rsid w:val="006011AE"/>
    <w:rsid w:val="00604BAA"/>
    <w:rsid w:val="00611DE5"/>
    <w:rsid w:val="00617C14"/>
    <w:rsid w:val="00634C4D"/>
    <w:rsid w:val="0065140E"/>
    <w:rsid w:val="00664FAA"/>
    <w:rsid w:val="00673BFA"/>
    <w:rsid w:val="00681DBE"/>
    <w:rsid w:val="00684163"/>
    <w:rsid w:val="0068787A"/>
    <w:rsid w:val="00687D26"/>
    <w:rsid w:val="006906A8"/>
    <w:rsid w:val="00696D43"/>
    <w:rsid w:val="006A0F86"/>
    <w:rsid w:val="006C4435"/>
    <w:rsid w:val="006D2867"/>
    <w:rsid w:val="006D47B9"/>
    <w:rsid w:val="006D4FE8"/>
    <w:rsid w:val="006F1774"/>
    <w:rsid w:val="006F7C85"/>
    <w:rsid w:val="007104C7"/>
    <w:rsid w:val="00725C12"/>
    <w:rsid w:val="0073661B"/>
    <w:rsid w:val="00746667"/>
    <w:rsid w:val="0075343D"/>
    <w:rsid w:val="0077601A"/>
    <w:rsid w:val="00786D66"/>
    <w:rsid w:val="0079603A"/>
    <w:rsid w:val="007A0268"/>
    <w:rsid w:val="007A2F49"/>
    <w:rsid w:val="007A6C73"/>
    <w:rsid w:val="007B5CCA"/>
    <w:rsid w:val="007C4052"/>
    <w:rsid w:val="007C43D1"/>
    <w:rsid w:val="007D158A"/>
    <w:rsid w:val="007D16B8"/>
    <w:rsid w:val="007E3FFA"/>
    <w:rsid w:val="008204BA"/>
    <w:rsid w:val="00834D00"/>
    <w:rsid w:val="008414E5"/>
    <w:rsid w:val="00864D67"/>
    <w:rsid w:val="00873ACF"/>
    <w:rsid w:val="00873FBB"/>
    <w:rsid w:val="008754C4"/>
    <w:rsid w:val="00877FD9"/>
    <w:rsid w:val="00884680"/>
    <w:rsid w:val="008A40FF"/>
    <w:rsid w:val="008B2DC8"/>
    <w:rsid w:val="008C23BA"/>
    <w:rsid w:val="008C5BEE"/>
    <w:rsid w:val="008D3684"/>
    <w:rsid w:val="008D7D53"/>
    <w:rsid w:val="008E4D69"/>
    <w:rsid w:val="008E661E"/>
    <w:rsid w:val="008F6A80"/>
    <w:rsid w:val="0090166E"/>
    <w:rsid w:val="0090676C"/>
    <w:rsid w:val="009078EE"/>
    <w:rsid w:val="0091189B"/>
    <w:rsid w:val="00917BBC"/>
    <w:rsid w:val="00942D29"/>
    <w:rsid w:val="009468C1"/>
    <w:rsid w:val="00960ED7"/>
    <w:rsid w:val="00965E97"/>
    <w:rsid w:val="009723DB"/>
    <w:rsid w:val="009774A4"/>
    <w:rsid w:val="0099146D"/>
    <w:rsid w:val="009A2531"/>
    <w:rsid w:val="009B4BB0"/>
    <w:rsid w:val="009B7348"/>
    <w:rsid w:val="009C172E"/>
    <w:rsid w:val="009C17CE"/>
    <w:rsid w:val="009C2232"/>
    <w:rsid w:val="009C2285"/>
    <w:rsid w:val="009D0179"/>
    <w:rsid w:val="009D0FE1"/>
    <w:rsid w:val="009D1B2C"/>
    <w:rsid w:val="009D3BC6"/>
    <w:rsid w:val="009D64AC"/>
    <w:rsid w:val="009E15A2"/>
    <w:rsid w:val="009E2F29"/>
    <w:rsid w:val="009E637C"/>
    <w:rsid w:val="009F2961"/>
    <w:rsid w:val="009F7F87"/>
    <w:rsid w:val="00A01C8F"/>
    <w:rsid w:val="00A0579C"/>
    <w:rsid w:val="00A10BC2"/>
    <w:rsid w:val="00A13B56"/>
    <w:rsid w:val="00A27B5C"/>
    <w:rsid w:val="00A30E26"/>
    <w:rsid w:val="00A34EEC"/>
    <w:rsid w:val="00A51E93"/>
    <w:rsid w:val="00A62CDF"/>
    <w:rsid w:val="00A667D4"/>
    <w:rsid w:val="00A6681D"/>
    <w:rsid w:val="00A700EC"/>
    <w:rsid w:val="00A76CB8"/>
    <w:rsid w:val="00A84497"/>
    <w:rsid w:val="00A84519"/>
    <w:rsid w:val="00A8774F"/>
    <w:rsid w:val="00A918E0"/>
    <w:rsid w:val="00AA797D"/>
    <w:rsid w:val="00AC1225"/>
    <w:rsid w:val="00AD7838"/>
    <w:rsid w:val="00AE79F5"/>
    <w:rsid w:val="00AF3F42"/>
    <w:rsid w:val="00AF5182"/>
    <w:rsid w:val="00B02369"/>
    <w:rsid w:val="00B06A90"/>
    <w:rsid w:val="00B06BB0"/>
    <w:rsid w:val="00B11E37"/>
    <w:rsid w:val="00B1452F"/>
    <w:rsid w:val="00B17DEB"/>
    <w:rsid w:val="00B20D8D"/>
    <w:rsid w:val="00B25DD2"/>
    <w:rsid w:val="00B33FED"/>
    <w:rsid w:val="00B62C9C"/>
    <w:rsid w:val="00B6417E"/>
    <w:rsid w:val="00B77F3D"/>
    <w:rsid w:val="00B92B66"/>
    <w:rsid w:val="00B9631C"/>
    <w:rsid w:val="00BA0E8C"/>
    <w:rsid w:val="00BA1D79"/>
    <w:rsid w:val="00BB1550"/>
    <w:rsid w:val="00BB7766"/>
    <w:rsid w:val="00BC23FB"/>
    <w:rsid w:val="00BC3170"/>
    <w:rsid w:val="00BC7E7D"/>
    <w:rsid w:val="00BD0F55"/>
    <w:rsid w:val="00BD6926"/>
    <w:rsid w:val="00BE120D"/>
    <w:rsid w:val="00BF11A1"/>
    <w:rsid w:val="00BF1DC7"/>
    <w:rsid w:val="00C16B60"/>
    <w:rsid w:val="00C32D91"/>
    <w:rsid w:val="00C37287"/>
    <w:rsid w:val="00C44A1F"/>
    <w:rsid w:val="00C518DE"/>
    <w:rsid w:val="00C53B04"/>
    <w:rsid w:val="00C9276D"/>
    <w:rsid w:val="00CA125C"/>
    <w:rsid w:val="00CA50E8"/>
    <w:rsid w:val="00CA5C88"/>
    <w:rsid w:val="00CB0D6B"/>
    <w:rsid w:val="00CB5DE4"/>
    <w:rsid w:val="00CC5125"/>
    <w:rsid w:val="00CD01CC"/>
    <w:rsid w:val="00CD4204"/>
    <w:rsid w:val="00CE0B6F"/>
    <w:rsid w:val="00CE441E"/>
    <w:rsid w:val="00CE56EA"/>
    <w:rsid w:val="00CF167D"/>
    <w:rsid w:val="00D00E36"/>
    <w:rsid w:val="00D204CF"/>
    <w:rsid w:val="00D20A41"/>
    <w:rsid w:val="00D31631"/>
    <w:rsid w:val="00D364F5"/>
    <w:rsid w:val="00D37FB0"/>
    <w:rsid w:val="00D41B72"/>
    <w:rsid w:val="00D43E64"/>
    <w:rsid w:val="00D513A7"/>
    <w:rsid w:val="00D5208C"/>
    <w:rsid w:val="00D543D4"/>
    <w:rsid w:val="00D55B71"/>
    <w:rsid w:val="00D56589"/>
    <w:rsid w:val="00D63293"/>
    <w:rsid w:val="00D6431D"/>
    <w:rsid w:val="00D662A9"/>
    <w:rsid w:val="00D77966"/>
    <w:rsid w:val="00D87A2E"/>
    <w:rsid w:val="00D94A92"/>
    <w:rsid w:val="00DB0EE1"/>
    <w:rsid w:val="00DC37E3"/>
    <w:rsid w:val="00DD3A6E"/>
    <w:rsid w:val="00DD5C25"/>
    <w:rsid w:val="00DD6F20"/>
    <w:rsid w:val="00DE1C13"/>
    <w:rsid w:val="00DF0D5C"/>
    <w:rsid w:val="00DF0F5E"/>
    <w:rsid w:val="00DF5487"/>
    <w:rsid w:val="00E0045F"/>
    <w:rsid w:val="00E133AA"/>
    <w:rsid w:val="00E14389"/>
    <w:rsid w:val="00E14D1C"/>
    <w:rsid w:val="00E4152F"/>
    <w:rsid w:val="00E47E71"/>
    <w:rsid w:val="00E50C8F"/>
    <w:rsid w:val="00E818CF"/>
    <w:rsid w:val="00E844DF"/>
    <w:rsid w:val="00E92A9F"/>
    <w:rsid w:val="00EA5B27"/>
    <w:rsid w:val="00EA5C83"/>
    <w:rsid w:val="00EB22FA"/>
    <w:rsid w:val="00EC797F"/>
    <w:rsid w:val="00ED2C15"/>
    <w:rsid w:val="00ED5C23"/>
    <w:rsid w:val="00EF3B58"/>
    <w:rsid w:val="00EF6865"/>
    <w:rsid w:val="00F13072"/>
    <w:rsid w:val="00F43528"/>
    <w:rsid w:val="00F5605B"/>
    <w:rsid w:val="00F600BF"/>
    <w:rsid w:val="00F61C3D"/>
    <w:rsid w:val="00F70E36"/>
    <w:rsid w:val="00F72C4F"/>
    <w:rsid w:val="00F82005"/>
    <w:rsid w:val="00F859B7"/>
    <w:rsid w:val="00F93DBB"/>
    <w:rsid w:val="00F96343"/>
    <w:rsid w:val="00F96E3B"/>
    <w:rsid w:val="00F970A6"/>
    <w:rsid w:val="00FA2432"/>
    <w:rsid w:val="00FA266B"/>
    <w:rsid w:val="00FB2141"/>
    <w:rsid w:val="00FB5DD2"/>
    <w:rsid w:val="00FB7A9E"/>
    <w:rsid w:val="00FC2CC3"/>
    <w:rsid w:val="00FC727B"/>
    <w:rsid w:val="00FD6FD4"/>
    <w:rsid w:val="00FE51A7"/>
    <w:rsid w:val="00FF65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F55F"/>
  <w15:docId w15:val="{4CB483EB-314B-4EF6-B8A5-D5E99F3B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right="4" w:hanging="10"/>
      <w:jc w:val="both"/>
    </w:pPr>
    <w:rPr>
      <w:rFonts w:ascii="Times New Roman" w:eastAsia="Times New Roman" w:hAnsi="Times New Roman" w:cs="Times New Roman"/>
      <w:color w:val="000000"/>
      <w:sz w:val="24"/>
    </w:rPr>
  </w:style>
  <w:style w:type="paragraph" w:styleId="Naslov1">
    <w:name w:val="heading 1"/>
    <w:next w:val="Normal"/>
    <w:link w:val="Naslov1Char"/>
    <w:uiPriority w:val="9"/>
    <w:qFormat/>
    <w:pPr>
      <w:keepNext/>
      <w:keepLines/>
      <w:spacing w:after="0"/>
      <w:ind w:left="10" w:right="8" w:hanging="10"/>
      <w:jc w:val="center"/>
      <w:outlineLvl w:val="0"/>
    </w:pPr>
    <w:rPr>
      <w:rFonts w:ascii="Times New Roman" w:eastAsia="Times New Roman" w:hAnsi="Times New Roman" w:cs="Times New Roman"/>
      <w:color w:val="000000"/>
      <w:sz w:val="32"/>
    </w:rPr>
  </w:style>
  <w:style w:type="paragraph" w:styleId="Naslov2">
    <w:name w:val="heading 2"/>
    <w:next w:val="Normal"/>
    <w:link w:val="Naslov2Char"/>
    <w:uiPriority w:val="9"/>
    <w:unhideWhenUsed/>
    <w:qFormat/>
    <w:pPr>
      <w:keepNext/>
      <w:keepLines/>
      <w:spacing w:after="0"/>
      <w:ind w:left="718" w:hanging="10"/>
      <w:outlineLvl w:val="1"/>
    </w:pPr>
    <w:rPr>
      <w:rFonts w:ascii="Times New Roman" w:eastAsia="Times New Roman" w:hAnsi="Times New Roman" w:cs="Times New Roman"/>
      <w:b/>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Times New Roman" w:eastAsia="Times New Roman" w:hAnsi="Times New Roman" w:cs="Times New Roman"/>
      <w:b/>
      <w:color w:val="000000"/>
      <w:sz w:val="24"/>
    </w:rPr>
  </w:style>
  <w:style w:type="character" w:customStyle="1" w:styleId="Naslov1Char">
    <w:name w:val="Naslov 1 Char"/>
    <w:link w:val="Naslov1"/>
    <w:rPr>
      <w:rFonts w:ascii="Times New Roman" w:eastAsia="Times New Roman" w:hAnsi="Times New Roman" w:cs="Times New Roman"/>
      <w:color w:val="000000"/>
      <w:sz w:val="32"/>
    </w:rPr>
  </w:style>
  <w:style w:type="paragraph" w:customStyle="1" w:styleId="Default">
    <w:name w:val="Default"/>
    <w:rsid w:val="00BE120D"/>
    <w:pPr>
      <w:autoSpaceDE w:val="0"/>
      <w:autoSpaceDN w:val="0"/>
      <w:adjustRightInd w:val="0"/>
      <w:spacing w:after="0" w:line="240" w:lineRule="auto"/>
    </w:pPr>
    <w:rPr>
      <w:rFonts w:ascii="Tahoma" w:hAnsi="Tahoma" w:cs="Tahoma"/>
      <w:color w:val="000000"/>
      <w:kern w:val="0"/>
      <w:sz w:val="24"/>
      <w:szCs w:val="24"/>
    </w:rPr>
  </w:style>
  <w:style w:type="paragraph" w:customStyle="1" w:styleId="box458203">
    <w:name w:val="box_458203"/>
    <w:basedOn w:val="Normal"/>
    <w:rsid w:val="00BE120D"/>
    <w:pPr>
      <w:spacing w:before="100" w:beforeAutospacing="1" w:after="100" w:afterAutospacing="1" w:line="240" w:lineRule="auto"/>
      <w:ind w:left="0" w:right="0" w:firstLine="0"/>
      <w:jc w:val="left"/>
    </w:pPr>
    <w:rPr>
      <w:color w:val="auto"/>
      <w:kern w:val="0"/>
      <w:szCs w:val="24"/>
      <w14:ligatures w14:val="none"/>
    </w:rPr>
  </w:style>
  <w:style w:type="paragraph" w:styleId="Odlomakpopisa">
    <w:name w:val="List Paragraph"/>
    <w:basedOn w:val="Normal"/>
    <w:uiPriority w:val="34"/>
    <w:qFormat/>
    <w:rsid w:val="00D31631"/>
    <w:pPr>
      <w:ind w:left="720"/>
      <w:contextualSpacing/>
    </w:pPr>
  </w:style>
  <w:style w:type="character" w:styleId="Hiperveza">
    <w:name w:val="Hyperlink"/>
    <w:basedOn w:val="Zadanifontodlomka"/>
    <w:uiPriority w:val="99"/>
    <w:unhideWhenUsed/>
    <w:rsid w:val="0075343D"/>
    <w:rPr>
      <w:color w:val="0563C1" w:themeColor="hyperlink"/>
      <w:u w:val="single"/>
    </w:rPr>
  </w:style>
  <w:style w:type="paragraph" w:customStyle="1" w:styleId="isselectedend">
    <w:name w:val="isselectedend"/>
    <w:basedOn w:val="Normal"/>
    <w:rsid w:val="006D2867"/>
    <w:pPr>
      <w:spacing w:before="100" w:beforeAutospacing="1" w:after="100" w:afterAutospacing="1" w:line="240" w:lineRule="auto"/>
      <w:ind w:left="0" w:right="0" w:firstLine="0"/>
      <w:jc w:val="left"/>
    </w:pPr>
    <w:rPr>
      <w:color w:val="auto"/>
      <w:kern w:val="0"/>
      <w:szCs w:val="24"/>
      <w:lang w:val="en-US" w:eastAsia="en-US"/>
      <w14:ligatures w14:val="none"/>
    </w:rPr>
  </w:style>
  <w:style w:type="paragraph" w:styleId="StandardWeb">
    <w:name w:val="Normal (Web)"/>
    <w:basedOn w:val="Normal"/>
    <w:uiPriority w:val="99"/>
    <w:unhideWhenUsed/>
    <w:rsid w:val="006D2867"/>
    <w:pPr>
      <w:spacing w:before="100" w:beforeAutospacing="1" w:after="100" w:afterAutospacing="1" w:line="240" w:lineRule="auto"/>
      <w:ind w:left="0" w:right="0" w:firstLine="0"/>
      <w:jc w:val="left"/>
    </w:pPr>
    <w:rPr>
      <w:color w:val="auto"/>
      <w:kern w:val="0"/>
      <w:szCs w:val="24"/>
      <w:lang w:val="en-US" w:eastAsia="en-US"/>
      <w14:ligatures w14:val="none"/>
    </w:rPr>
  </w:style>
  <w:style w:type="character" w:styleId="Naglaeno">
    <w:name w:val="Strong"/>
    <w:basedOn w:val="Zadanifontodlomka"/>
    <w:uiPriority w:val="22"/>
    <w:qFormat/>
    <w:rsid w:val="00F70E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746</TotalTime>
  <Pages>5</Pages>
  <Words>1095</Words>
  <Characters>6247</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Microsoft Word - 009b63e0-a75c-46a1-9d26-e6a0ebd46a78_V1</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- 009b63e0-a75c-46a1-9d26-e6a0ebd46a78_V1</dc:title>
  <dc:subject/>
  <dc:creator>Vjekoslav Rašić</dc:creator>
  <cp:keywords/>
  <cp:lastModifiedBy>Maja Alduk</cp:lastModifiedBy>
  <cp:revision>191</cp:revision>
  <cp:lastPrinted>2025-12-19T08:59:00Z</cp:lastPrinted>
  <dcterms:created xsi:type="dcterms:W3CDTF">2025-08-01T10:42:00Z</dcterms:created>
  <dcterms:modified xsi:type="dcterms:W3CDTF">2026-07-31T04:46:00Z</dcterms:modified>
</cp:coreProperties>
</file>