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555" w14:textId="77777777" w:rsidR="007C7CB1" w:rsidRPr="00C21372" w:rsidRDefault="007C7CB1" w:rsidP="007C7CB1">
      <w:pPr>
        <w:pStyle w:val="Naslov"/>
        <w:tabs>
          <w:tab w:val="left" w:pos="2086"/>
        </w:tabs>
        <w:rPr>
          <w:i w:val="0"/>
          <w:szCs w:val="28"/>
        </w:rPr>
      </w:pPr>
      <w:r w:rsidRPr="00C21372">
        <w:rPr>
          <w:i w:val="0"/>
          <w:szCs w:val="28"/>
        </w:rPr>
        <w:t>REPUBLIKA HRVATSKA</w:t>
      </w:r>
    </w:p>
    <w:p w14:paraId="212609FF" w14:textId="77777777" w:rsidR="007C7CB1" w:rsidRPr="00C21372" w:rsidRDefault="007C7CB1" w:rsidP="007C7CB1">
      <w:pPr>
        <w:jc w:val="center"/>
        <w:rPr>
          <w:b/>
          <w:sz w:val="28"/>
          <w:szCs w:val="28"/>
        </w:rPr>
      </w:pPr>
      <w:r w:rsidRPr="00C21372">
        <w:rPr>
          <w:b/>
          <w:sz w:val="28"/>
          <w:szCs w:val="28"/>
        </w:rPr>
        <w:t>OSJEČKO-BARANJSKA ŽUPANIJA</w:t>
      </w:r>
    </w:p>
    <w:p w14:paraId="4B5A48E3" w14:textId="77777777" w:rsidR="007C7CB1" w:rsidRPr="00C21372" w:rsidRDefault="007C7CB1" w:rsidP="007C7CB1">
      <w:pPr>
        <w:jc w:val="center"/>
        <w:rPr>
          <w:b/>
          <w:sz w:val="28"/>
          <w:szCs w:val="28"/>
        </w:rPr>
      </w:pPr>
      <w:r w:rsidRPr="00C21372">
        <w:rPr>
          <w:b/>
          <w:sz w:val="28"/>
          <w:szCs w:val="28"/>
        </w:rPr>
        <w:t>GRAD OSIJEK</w:t>
      </w:r>
    </w:p>
    <w:p w14:paraId="61AB10B8" w14:textId="77777777" w:rsidR="007C7CB1" w:rsidRPr="00C21372" w:rsidRDefault="007C7CB1" w:rsidP="007C7CB1">
      <w:pPr>
        <w:pStyle w:val="Naslov1"/>
        <w:pBdr>
          <w:bottom w:val="single" w:sz="12" w:space="1" w:color="auto"/>
        </w:pBdr>
        <w:rPr>
          <w:sz w:val="28"/>
          <w:szCs w:val="28"/>
        </w:rPr>
      </w:pPr>
      <w:r w:rsidRPr="00C21372">
        <w:rPr>
          <w:sz w:val="28"/>
          <w:szCs w:val="28"/>
        </w:rPr>
        <w:t>GRADSKO VIJEĆE</w:t>
      </w:r>
    </w:p>
    <w:p w14:paraId="7AAD3E07" w14:textId="77777777" w:rsidR="007C7CB1" w:rsidRPr="00C21372" w:rsidRDefault="007C7CB1" w:rsidP="007C7CB1">
      <w:pPr>
        <w:rPr>
          <w:b/>
          <w:sz w:val="24"/>
          <w:szCs w:val="24"/>
        </w:rPr>
      </w:pPr>
    </w:p>
    <w:p w14:paraId="633194EB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002AD750" w14:textId="499C4CD3" w:rsidR="007C7CB1" w:rsidRPr="00FB4A40" w:rsidRDefault="00FB4A40" w:rsidP="00FB4A40">
      <w:pPr>
        <w:pStyle w:val="Odlomakpopisa"/>
        <w:numPr>
          <w:ilvl w:val="0"/>
          <w:numId w:val="36"/>
        </w:numPr>
        <w:jc w:val="center"/>
        <w:rPr>
          <w:bCs/>
          <w:sz w:val="24"/>
          <w:szCs w:val="24"/>
        </w:rPr>
      </w:pPr>
      <w:r w:rsidRPr="00FB4A40">
        <w:rPr>
          <w:bCs/>
          <w:sz w:val="24"/>
          <w:szCs w:val="24"/>
        </w:rPr>
        <w:t>N A C R T</w:t>
      </w:r>
    </w:p>
    <w:p w14:paraId="0692C6AC" w14:textId="77777777" w:rsidR="007C7CB1" w:rsidRPr="00C21372" w:rsidRDefault="00544E29" w:rsidP="00544E29">
      <w:pPr>
        <w:jc w:val="right"/>
        <w:rPr>
          <w:b/>
          <w:sz w:val="24"/>
          <w:szCs w:val="24"/>
        </w:rPr>
      </w:pPr>
      <w:r w:rsidRPr="00C21372">
        <w:rPr>
          <w:b/>
          <w:sz w:val="24"/>
          <w:szCs w:val="24"/>
        </w:rPr>
        <w:tab/>
        <w:t xml:space="preserve"> </w:t>
      </w:r>
    </w:p>
    <w:p w14:paraId="47DC6736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6D7069B4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0C940558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259DCAA0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317324CF" w14:textId="77777777" w:rsidR="007C7CB1" w:rsidRDefault="007C7CB1" w:rsidP="007C7CB1">
      <w:pPr>
        <w:jc w:val="center"/>
        <w:rPr>
          <w:b/>
          <w:sz w:val="24"/>
          <w:szCs w:val="24"/>
        </w:rPr>
      </w:pPr>
    </w:p>
    <w:p w14:paraId="4BF6AEEC" w14:textId="77777777" w:rsidR="00CF5D1B" w:rsidRDefault="00CF5D1B" w:rsidP="007C7CB1">
      <w:pPr>
        <w:jc w:val="center"/>
        <w:rPr>
          <w:b/>
          <w:sz w:val="24"/>
          <w:szCs w:val="24"/>
        </w:rPr>
      </w:pPr>
    </w:p>
    <w:p w14:paraId="3B9333F1" w14:textId="77777777" w:rsidR="00CF5D1B" w:rsidRDefault="00CF5D1B" w:rsidP="007C7CB1">
      <w:pPr>
        <w:jc w:val="center"/>
        <w:rPr>
          <w:b/>
          <w:sz w:val="24"/>
          <w:szCs w:val="24"/>
        </w:rPr>
      </w:pPr>
    </w:p>
    <w:p w14:paraId="408D36B7" w14:textId="77777777" w:rsidR="00CF5D1B" w:rsidRDefault="00CF5D1B" w:rsidP="007C7CB1">
      <w:pPr>
        <w:jc w:val="center"/>
        <w:rPr>
          <w:b/>
          <w:sz w:val="24"/>
          <w:szCs w:val="24"/>
        </w:rPr>
      </w:pPr>
    </w:p>
    <w:p w14:paraId="2E433F4C" w14:textId="77777777" w:rsidR="00CF5D1B" w:rsidRDefault="00CF5D1B" w:rsidP="007C7CB1">
      <w:pPr>
        <w:jc w:val="center"/>
        <w:rPr>
          <w:b/>
          <w:sz w:val="24"/>
          <w:szCs w:val="24"/>
        </w:rPr>
      </w:pPr>
    </w:p>
    <w:p w14:paraId="02C2EA8D" w14:textId="77777777" w:rsidR="00CF5D1B" w:rsidRDefault="00CF5D1B" w:rsidP="007C7CB1">
      <w:pPr>
        <w:jc w:val="center"/>
        <w:rPr>
          <w:b/>
          <w:sz w:val="24"/>
          <w:szCs w:val="24"/>
        </w:rPr>
      </w:pPr>
    </w:p>
    <w:p w14:paraId="249E383A" w14:textId="77777777" w:rsidR="00CF5D1B" w:rsidRDefault="00CF5D1B" w:rsidP="007C7CB1">
      <w:pPr>
        <w:jc w:val="center"/>
        <w:rPr>
          <w:b/>
          <w:sz w:val="24"/>
          <w:szCs w:val="24"/>
        </w:rPr>
      </w:pPr>
    </w:p>
    <w:p w14:paraId="7B69C1D7" w14:textId="77777777" w:rsidR="00CF5D1B" w:rsidRPr="00C21372" w:rsidRDefault="00CF5D1B" w:rsidP="007C7CB1">
      <w:pPr>
        <w:jc w:val="center"/>
        <w:rPr>
          <w:b/>
          <w:sz w:val="24"/>
          <w:szCs w:val="24"/>
        </w:rPr>
      </w:pPr>
    </w:p>
    <w:p w14:paraId="2957D405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296D8DD9" w14:textId="77777777" w:rsidR="008233C1" w:rsidRPr="00C21372" w:rsidRDefault="008233C1" w:rsidP="008233C1">
      <w:pPr>
        <w:pStyle w:val="Odlomakpopisa"/>
        <w:ind w:left="0"/>
        <w:jc w:val="center"/>
        <w:rPr>
          <w:b/>
          <w:bCs/>
          <w:sz w:val="28"/>
          <w:szCs w:val="28"/>
        </w:rPr>
      </w:pPr>
      <w:r w:rsidRPr="00C21372">
        <w:rPr>
          <w:b/>
          <w:bCs/>
          <w:sz w:val="28"/>
          <w:szCs w:val="28"/>
        </w:rPr>
        <w:t xml:space="preserve">PRIJEDLOG ODLUKE </w:t>
      </w:r>
      <w:r w:rsidR="00916F43" w:rsidRPr="00C21372">
        <w:rPr>
          <w:b/>
          <w:bCs/>
          <w:sz w:val="28"/>
          <w:szCs w:val="28"/>
        </w:rPr>
        <w:t>O IZMJE</w:t>
      </w:r>
      <w:r w:rsidR="00A53E6B" w:rsidRPr="00C21372">
        <w:rPr>
          <w:b/>
          <w:bCs/>
          <w:sz w:val="28"/>
          <w:szCs w:val="28"/>
        </w:rPr>
        <w:t xml:space="preserve">NI </w:t>
      </w:r>
      <w:r w:rsidR="00A53E6B" w:rsidRPr="000275A2">
        <w:rPr>
          <w:b/>
          <w:bCs/>
          <w:sz w:val="28"/>
          <w:szCs w:val="28"/>
        </w:rPr>
        <w:t>I DOPUNI</w:t>
      </w:r>
      <w:r w:rsidR="00916F43" w:rsidRPr="00C21372">
        <w:rPr>
          <w:b/>
          <w:bCs/>
          <w:sz w:val="28"/>
          <w:szCs w:val="28"/>
        </w:rPr>
        <w:t xml:space="preserve"> ODLUKE</w:t>
      </w:r>
    </w:p>
    <w:p w14:paraId="6AE782FD" w14:textId="77777777" w:rsidR="008233C1" w:rsidRPr="00C21372" w:rsidRDefault="008233C1" w:rsidP="008233C1">
      <w:pPr>
        <w:pStyle w:val="Odlomakpopisa"/>
        <w:ind w:left="0"/>
        <w:jc w:val="center"/>
        <w:rPr>
          <w:b/>
          <w:bCs/>
          <w:sz w:val="28"/>
          <w:szCs w:val="28"/>
        </w:rPr>
      </w:pPr>
      <w:r w:rsidRPr="00C21372">
        <w:rPr>
          <w:b/>
          <w:bCs/>
          <w:sz w:val="28"/>
          <w:szCs w:val="28"/>
        </w:rPr>
        <w:t>O OBAVLJANJU KOMUNALNIH DJELATNOSTI</w:t>
      </w:r>
    </w:p>
    <w:p w14:paraId="4E9916D9" w14:textId="77777777" w:rsidR="007C7CB1" w:rsidRPr="00C21372" w:rsidRDefault="007C7CB1" w:rsidP="007C7CB1">
      <w:pPr>
        <w:jc w:val="center"/>
        <w:rPr>
          <w:b/>
          <w:sz w:val="28"/>
          <w:szCs w:val="28"/>
        </w:rPr>
      </w:pPr>
    </w:p>
    <w:p w14:paraId="620E753F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5FB4D9BC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3811F80F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24662D78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7EEB1C26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1CA3C98E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527807DA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61D22A08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56A36E10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56C25100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77AA4A22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5AEAF216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02561A07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3C311E77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436A7D3F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6753A556" w14:textId="77777777" w:rsidR="00A01AF5" w:rsidRPr="00C21372" w:rsidRDefault="00A01AF5" w:rsidP="007C7CB1">
      <w:pPr>
        <w:jc w:val="center"/>
        <w:rPr>
          <w:b/>
          <w:sz w:val="24"/>
          <w:szCs w:val="24"/>
        </w:rPr>
      </w:pPr>
    </w:p>
    <w:p w14:paraId="0EFAD113" w14:textId="77777777" w:rsidR="00A01AF5" w:rsidRPr="00C21372" w:rsidRDefault="00A01AF5" w:rsidP="007C7CB1">
      <w:pPr>
        <w:jc w:val="center"/>
        <w:rPr>
          <w:b/>
          <w:sz w:val="24"/>
          <w:szCs w:val="24"/>
        </w:rPr>
      </w:pPr>
    </w:p>
    <w:p w14:paraId="473390E8" w14:textId="77777777" w:rsidR="00A01AF5" w:rsidRPr="00C21372" w:rsidRDefault="00A01AF5" w:rsidP="007C7CB1">
      <w:pPr>
        <w:jc w:val="center"/>
        <w:rPr>
          <w:b/>
          <w:sz w:val="24"/>
          <w:szCs w:val="24"/>
        </w:rPr>
      </w:pPr>
    </w:p>
    <w:p w14:paraId="204AE74E" w14:textId="77777777" w:rsidR="00A01AF5" w:rsidRPr="00C21372" w:rsidRDefault="00A01AF5" w:rsidP="007C7CB1">
      <w:pPr>
        <w:jc w:val="center"/>
        <w:rPr>
          <w:b/>
          <w:sz w:val="24"/>
          <w:szCs w:val="24"/>
        </w:rPr>
      </w:pPr>
    </w:p>
    <w:p w14:paraId="749858B3" w14:textId="77777777" w:rsidR="007C7CB1" w:rsidRPr="00C21372" w:rsidRDefault="007C7CB1" w:rsidP="00204B45">
      <w:pPr>
        <w:rPr>
          <w:b/>
          <w:sz w:val="24"/>
          <w:szCs w:val="24"/>
        </w:rPr>
      </w:pPr>
    </w:p>
    <w:p w14:paraId="138FC22B" w14:textId="77777777" w:rsidR="007C7CB1" w:rsidRPr="00C21372" w:rsidRDefault="007C7CB1" w:rsidP="007C7CB1">
      <w:pPr>
        <w:jc w:val="center"/>
        <w:rPr>
          <w:b/>
          <w:sz w:val="24"/>
          <w:szCs w:val="24"/>
        </w:rPr>
      </w:pPr>
    </w:p>
    <w:p w14:paraId="0D1897E8" w14:textId="77777777" w:rsidR="007C7CB1" w:rsidRPr="00C21372" w:rsidRDefault="007C7CB1" w:rsidP="007C7CB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0388602C" w14:textId="77777777" w:rsidR="007C7CB1" w:rsidRPr="00C21372" w:rsidRDefault="007C7CB1" w:rsidP="007C7CB1">
      <w:pPr>
        <w:jc w:val="center"/>
        <w:rPr>
          <w:b/>
          <w:sz w:val="28"/>
          <w:szCs w:val="28"/>
        </w:rPr>
      </w:pPr>
      <w:r w:rsidRPr="00C21372">
        <w:rPr>
          <w:b/>
          <w:sz w:val="28"/>
          <w:szCs w:val="28"/>
        </w:rPr>
        <w:t xml:space="preserve">Osijek, </w:t>
      </w:r>
      <w:r w:rsidR="00061003" w:rsidRPr="00C21372">
        <w:rPr>
          <w:b/>
          <w:sz w:val="28"/>
          <w:szCs w:val="28"/>
        </w:rPr>
        <w:t>travanj</w:t>
      </w:r>
      <w:r w:rsidR="00D70F92" w:rsidRPr="00C21372">
        <w:rPr>
          <w:b/>
          <w:sz w:val="28"/>
          <w:szCs w:val="28"/>
        </w:rPr>
        <w:t xml:space="preserve"> </w:t>
      </w:r>
      <w:r w:rsidR="00233A35" w:rsidRPr="00C21372">
        <w:rPr>
          <w:b/>
          <w:sz w:val="28"/>
          <w:szCs w:val="28"/>
        </w:rPr>
        <w:t>20</w:t>
      </w:r>
      <w:r w:rsidR="00A33AC6" w:rsidRPr="00C21372">
        <w:rPr>
          <w:b/>
          <w:sz w:val="28"/>
          <w:szCs w:val="28"/>
        </w:rPr>
        <w:t>2</w:t>
      </w:r>
      <w:r w:rsidR="00061003" w:rsidRPr="00C21372">
        <w:rPr>
          <w:b/>
          <w:sz w:val="28"/>
          <w:szCs w:val="28"/>
        </w:rPr>
        <w:t>6</w:t>
      </w:r>
      <w:r w:rsidRPr="00C21372">
        <w:rPr>
          <w:b/>
          <w:sz w:val="28"/>
          <w:szCs w:val="28"/>
        </w:rPr>
        <w:t>.</w:t>
      </w:r>
    </w:p>
    <w:p w14:paraId="04C07DB0" w14:textId="27379F97" w:rsidR="00D43FCE" w:rsidRPr="00C21372" w:rsidRDefault="00D43FCE" w:rsidP="00CF5D1B">
      <w:pPr>
        <w:ind w:right="46"/>
        <w:rPr>
          <w:b/>
          <w:sz w:val="24"/>
          <w:szCs w:val="24"/>
        </w:rPr>
      </w:pPr>
    </w:p>
    <w:p w14:paraId="67A28421" w14:textId="77777777" w:rsidR="00ED2590" w:rsidRPr="00C21372" w:rsidRDefault="00ED2590" w:rsidP="001E5133">
      <w:pPr>
        <w:pStyle w:val="Tijeloteksta"/>
        <w:spacing w:after="0"/>
        <w:ind w:left="4248" w:firstLine="708"/>
        <w:rPr>
          <w:sz w:val="24"/>
          <w:szCs w:val="24"/>
        </w:rPr>
      </w:pPr>
    </w:p>
    <w:p w14:paraId="60B3D2DB" w14:textId="77777777" w:rsidR="00306452" w:rsidRPr="00C21372" w:rsidRDefault="00306452" w:rsidP="001E5133">
      <w:pPr>
        <w:pStyle w:val="Tijeloteksta"/>
        <w:spacing w:after="0"/>
        <w:ind w:left="4248" w:firstLine="708"/>
        <w:rPr>
          <w:sz w:val="24"/>
          <w:szCs w:val="24"/>
        </w:rPr>
      </w:pPr>
      <w:r w:rsidRPr="00C21372">
        <w:rPr>
          <w:sz w:val="24"/>
          <w:szCs w:val="24"/>
        </w:rPr>
        <w:lastRenderedPageBreak/>
        <w:t>Nositelj izrade materijala:</w:t>
      </w:r>
    </w:p>
    <w:p w14:paraId="6DAD18D6" w14:textId="77777777" w:rsidR="007C7CB1" w:rsidRPr="00C21372" w:rsidRDefault="00306452" w:rsidP="00A03B15">
      <w:pPr>
        <w:pStyle w:val="Tijeloteksta"/>
        <w:ind w:left="4956" w:right="-426" w:firstLine="15"/>
        <w:rPr>
          <w:sz w:val="24"/>
          <w:szCs w:val="24"/>
        </w:rPr>
      </w:pPr>
      <w:r w:rsidRPr="00C21372">
        <w:rPr>
          <w:sz w:val="24"/>
          <w:szCs w:val="24"/>
        </w:rPr>
        <w:t xml:space="preserve">Upravni odjel za </w:t>
      </w:r>
      <w:r w:rsidR="00D70F92" w:rsidRPr="00C21372">
        <w:rPr>
          <w:sz w:val="24"/>
          <w:szCs w:val="24"/>
        </w:rPr>
        <w:t xml:space="preserve">komunalno </w:t>
      </w:r>
      <w:r w:rsidRPr="00C21372">
        <w:rPr>
          <w:sz w:val="24"/>
          <w:szCs w:val="24"/>
        </w:rPr>
        <w:t xml:space="preserve"> gospodarstvo</w:t>
      </w:r>
      <w:r w:rsidR="00061003" w:rsidRPr="00C21372">
        <w:rPr>
          <w:sz w:val="24"/>
          <w:szCs w:val="24"/>
        </w:rPr>
        <w:t xml:space="preserve"> i </w:t>
      </w:r>
      <w:r w:rsidRPr="00C21372">
        <w:rPr>
          <w:sz w:val="24"/>
          <w:szCs w:val="24"/>
        </w:rPr>
        <w:t>promet</w:t>
      </w:r>
      <w:r w:rsidRPr="00C21372">
        <w:rPr>
          <w:b/>
          <w:sz w:val="24"/>
          <w:szCs w:val="24"/>
        </w:rPr>
        <w:t xml:space="preserve"> </w:t>
      </w:r>
    </w:p>
    <w:p w14:paraId="249EBE8F" w14:textId="77777777" w:rsidR="00ED2590" w:rsidRPr="00C21372" w:rsidRDefault="00ED2590" w:rsidP="00A03B15">
      <w:pPr>
        <w:pStyle w:val="Tijeloteksta"/>
        <w:ind w:left="4956" w:right="-426" w:firstLine="15"/>
        <w:rPr>
          <w:b/>
          <w:sz w:val="24"/>
          <w:szCs w:val="24"/>
        </w:rPr>
      </w:pPr>
    </w:p>
    <w:p w14:paraId="79012E51" w14:textId="77777777" w:rsidR="008233C1" w:rsidRPr="00C21372" w:rsidRDefault="008233C1" w:rsidP="008233C1">
      <w:pPr>
        <w:pStyle w:val="Odlomakpopisa"/>
        <w:ind w:left="0"/>
        <w:jc w:val="center"/>
        <w:rPr>
          <w:sz w:val="24"/>
          <w:szCs w:val="24"/>
        </w:rPr>
      </w:pPr>
      <w:r w:rsidRPr="00C21372">
        <w:rPr>
          <w:sz w:val="24"/>
          <w:szCs w:val="24"/>
        </w:rPr>
        <w:t xml:space="preserve">PRIJEDLOG ODLUKE </w:t>
      </w:r>
      <w:r w:rsidR="00916F43" w:rsidRPr="00C21372">
        <w:rPr>
          <w:sz w:val="24"/>
          <w:szCs w:val="24"/>
        </w:rPr>
        <w:t>O IZMJEN</w:t>
      </w:r>
      <w:r w:rsidR="00A53E6B" w:rsidRPr="00C21372">
        <w:rPr>
          <w:sz w:val="24"/>
          <w:szCs w:val="24"/>
        </w:rPr>
        <w:t xml:space="preserve">I </w:t>
      </w:r>
      <w:r w:rsidR="00A53E6B" w:rsidRPr="000275A2">
        <w:rPr>
          <w:sz w:val="24"/>
          <w:szCs w:val="24"/>
        </w:rPr>
        <w:t>I DOPUNI</w:t>
      </w:r>
      <w:r w:rsidR="00916F43" w:rsidRPr="00C21372">
        <w:rPr>
          <w:sz w:val="24"/>
          <w:szCs w:val="24"/>
        </w:rPr>
        <w:t xml:space="preserve"> ODLUKE </w:t>
      </w:r>
    </w:p>
    <w:p w14:paraId="3D5AC65F" w14:textId="77777777" w:rsidR="008233C1" w:rsidRPr="00C21372" w:rsidRDefault="008233C1" w:rsidP="008233C1">
      <w:pPr>
        <w:pStyle w:val="Odlomakpopisa"/>
        <w:ind w:left="0"/>
        <w:jc w:val="center"/>
        <w:rPr>
          <w:sz w:val="24"/>
          <w:szCs w:val="24"/>
        </w:rPr>
      </w:pPr>
      <w:r w:rsidRPr="00C21372">
        <w:rPr>
          <w:sz w:val="24"/>
          <w:szCs w:val="24"/>
        </w:rPr>
        <w:t>O OBAVLJANJU KOMUNALNIH DJELATNOSTI</w:t>
      </w:r>
    </w:p>
    <w:p w14:paraId="5E79088C" w14:textId="77777777" w:rsidR="0073590F" w:rsidRPr="00C21372" w:rsidRDefault="0073590F" w:rsidP="0073590F">
      <w:pPr>
        <w:jc w:val="center"/>
        <w:rPr>
          <w:sz w:val="24"/>
          <w:szCs w:val="24"/>
        </w:rPr>
      </w:pPr>
    </w:p>
    <w:p w14:paraId="6449BB1F" w14:textId="77777777" w:rsidR="00ED2590" w:rsidRPr="00C21372" w:rsidRDefault="00ED2590" w:rsidP="0073590F">
      <w:pPr>
        <w:jc w:val="center"/>
        <w:rPr>
          <w:sz w:val="24"/>
          <w:szCs w:val="24"/>
        </w:rPr>
      </w:pPr>
    </w:p>
    <w:p w14:paraId="7B9C9369" w14:textId="77777777" w:rsidR="007C7CB1" w:rsidRPr="00C21372" w:rsidRDefault="007C7CB1" w:rsidP="00627914">
      <w:pPr>
        <w:rPr>
          <w:sz w:val="24"/>
          <w:szCs w:val="24"/>
        </w:rPr>
      </w:pPr>
    </w:p>
    <w:p w14:paraId="40D02CB7" w14:textId="77777777" w:rsidR="007C7CB1" w:rsidRPr="00C21372" w:rsidRDefault="007C7CB1" w:rsidP="007C7CB1">
      <w:pPr>
        <w:jc w:val="center"/>
        <w:rPr>
          <w:sz w:val="24"/>
          <w:szCs w:val="24"/>
        </w:rPr>
      </w:pPr>
      <w:r w:rsidRPr="00C21372">
        <w:rPr>
          <w:sz w:val="24"/>
          <w:szCs w:val="24"/>
        </w:rPr>
        <w:t>O b r a z l o ž e n j e</w:t>
      </w:r>
    </w:p>
    <w:p w14:paraId="0D502ED7" w14:textId="77777777" w:rsidR="007C7CB1" w:rsidRPr="00C21372" w:rsidRDefault="007C7CB1" w:rsidP="007C7CB1">
      <w:pPr>
        <w:jc w:val="center"/>
        <w:rPr>
          <w:sz w:val="24"/>
          <w:szCs w:val="24"/>
        </w:rPr>
      </w:pPr>
    </w:p>
    <w:p w14:paraId="5821B716" w14:textId="77777777" w:rsidR="0073774E" w:rsidRPr="00C21372" w:rsidRDefault="007C7CB1" w:rsidP="00D251C1">
      <w:pPr>
        <w:jc w:val="both"/>
        <w:rPr>
          <w:sz w:val="24"/>
          <w:szCs w:val="24"/>
        </w:rPr>
      </w:pPr>
      <w:r w:rsidRPr="00C21372">
        <w:rPr>
          <w:sz w:val="24"/>
          <w:szCs w:val="24"/>
        </w:rPr>
        <w:t>PRAVNI TEMELJ</w:t>
      </w:r>
    </w:p>
    <w:p w14:paraId="20799DB0" w14:textId="77777777" w:rsidR="00D251C1" w:rsidRPr="00C21372" w:rsidRDefault="00D251C1" w:rsidP="00D251C1">
      <w:pPr>
        <w:jc w:val="both"/>
        <w:rPr>
          <w:sz w:val="24"/>
          <w:szCs w:val="24"/>
        </w:rPr>
      </w:pPr>
    </w:p>
    <w:p w14:paraId="74A3227B" w14:textId="77777777" w:rsidR="008233C1" w:rsidRPr="00C21372" w:rsidRDefault="00934E3B" w:rsidP="00810CF7">
      <w:pPr>
        <w:spacing w:after="8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Č</w:t>
      </w:r>
      <w:r w:rsidR="00810CF7" w:rsidRPr="00C21372">
        <w:rPr>
          <w:sz w:val="24"/>
          <w:szCs w:val="24"/>
        </w:rPr>
        <w:t>lank</w:t>
      </w:r>
      <w:r w:rsidRPr="00C21372">
        <w:rPr>
          <w:sz w:val="24"/>
          <w:szCs w:val="24"/>
        </w:rPr>
        <w:t>om</w:t>
      </w:r>
      <w:r w:rsidR="00810CF7" w:rsidRPr="00C21372">
        <w:rPr>
          <w:sz w:val="24"/>
          <w:szCs w:val="24"/>
        </w:rPr>
        <w:t xml:space="preserve"> </w:t>
      </w:r>
      <w:r w:rsidR="008233C1" w:rsidRPr="00C21372">
        <w:rPr>
          <w:sz w:val="24"/>
          <w:szCs w:val="24"/>
        </w:rPr>
        <w:t xml:space="preserve">34. </w:t>
      </w:r>
      <w:r w:rsidR="00810CF7" w:rsidRPr="00C21372">
        <w:rPr>
          <w:sz w:val="24"/>
          <w:szCs w:val="24"/>
        </w:rPr>
        <w:t>stavk</w:t>
      </w:r>
      <w:r w:rsidRPr="00C21372">
        <w:rPr>
          <w:sz w:val="24"/>
          <w:szCs w:val="24"/>
        </w:rPr>
        <w:t>om</w:t>
      </w:r>
      <w:r w:rsidR="00992F54" w:rsidRPr="00C21372">
        <w:rPr>
          <w:sz w:val="24"/>
          <w:szCs w:val="24"/>
        </w:rPr>
        <w:t xml:space="preserve"> 1.</w:t>
      </w:r>
      <w:r w:rsidR="00810CF7" w:rsidRPr="00C21372">
        <w:rPr>
          <w:sz w:val="24"/>
          <w:szCs w:val="24"/>
        </w:rPr>
        <w:t xml:space="preserve"> Zakona o komunalnom gospodarstvu</w:t>
      </w:r>
      <w:r w:rsidR="00A853FA" w:rsidRPr="00C21372">
        <w:rPr>
          <w:sz w:val="24"/>
          <w:szCs w:val="24"/>
        </w:rPr>
        <w:t xml:space="preserve"> (Narodne novine br. 68/18, 110/18 Odluka – USRH</w:t>
      </w:r>
      <w:r w:rsidR="0047023D" w:rsidRPr="00C21372">
        <w:rPr>
          <w:sz w:val="24"/>
          <w:szCs w:val="24"/>
        </w:rPr>
        <w:t xml:space="preserve">, </w:t>
      </w:r>
      <w:r w:rsidR="00A853FA" w:rsidRPr="00C21372">
        <w:rPr>
          <w:sz w:val="24"/>
          <w:szCs w:val="24"/>
        </w:rPr>
        <w:t>32/20</w:t>
      </w:r>
      <w:r w:rsidR="0047023D" w:rsidRPr="00C21372">
        <w:rPr>
          <w:sz w:val="24"/>
          <w:szCs w:val="24"/>
        </w:rPr>
        <w:t xml:space="preserve"> i 145/24</w:t>
      </w:r>
      <w:r w:rsidR="00A853FA" w:rsidRPr="00C21372">
        <w:rPr>
          <w:sz w:val="24"/>
          <w:szCs w:val="24"/>
        </w:rPr>
        <w:t>)</w:t>
      </w:r>
      <w:r w:rsidR="00992F54" w:rsidRPr="00C21372">
        <w:rPr>
          <w:sz w:val="24"/>
          <w:szCs w:val="24"/>
        </w:rPr>
        <w:t xml:space="preserve"> </w:t>
      </w:r>
      <w:r w:rsidR="008233C1" w:rsidRPr="00C21372">
        <w:rPr>
          <w:sz w:val="24"/>
          <w:szCs w:val="24"/>
        </w:rPr>
        <w:t xml:space="preserve">propisano je da 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zajednički. </w:t>
      </w:r>
    </w:p>
    <w:p w14:paraId="316EB5B5" w14:textId="77777777" w:rsidR="00D43FCE" w:rsidRPr="00C21372" w:rsidRDefault="007C7CB1" w:rsidP="00C64576">
      <w:pPr>
        <w:autoSpaceDE w:val="0"/>
        <w:autoSpaceDN w:val="0"/>
        <w:adjustRightInd w:val="0"/>
        <w:spacing w:after="80"/>
        <w:jc w:val="both"/>
        <w:rPr>
          <w:rFonts w:eastAsia="Calibri"/>
          <w:sz w:val="24"/>
          <w:szCs w:val="24"/>
          <w:lang w:eastAsia="en-US"/>
        </w:rPr>
      </w:pPr>
      <w:r w:rsidRPr="00C21372">
        <w:rPr>
          <w:sz w:val="24"/>
          <w:szCs w:val="24"/>
        </w:rPr>
        <w:t xml:space="preserve">Odredbom članka 19. </w:t>
      </w:r>
      <w:r w:rsidR="0073774E" w:rsidRPr="00C21372">
        <w:rPr>
          <w:sz w:val="24"/>
          <w:szCs w:val="24"/>
        </w:rPr>
        <w:t xml:space="preserve">točke 2. </w:t>
      </w:r>
      <w:r w:rsidRPr="00C21372">
        <w:rPr>
          <w:sz w:val="24"/>
          <w:szCs w:val="24"/>
        </w:rPr>
        <w:t>Statuta Grada Osijeka</w:t>
      </w:r>
      <w:r w:rsidR="000275A2">
        <w:rPr>
          <w:sz w:val="24"/>
          <w:szCs w:val="24"/>
        </w:rPr>
        <w:t xml:space="preserve"> </w:t>
      </w:r>
      <w:r w:rsidR="00794544" w:rsidRPr="00C21372">
        <w:rPr>
          <w:sz w:val="24"/>
          <w:szCs w:val="24"/>
        </w:rPr>
        <w:t>(Službeni glasnik Grada Osijeka br. 6/01, 3/03, 1A/05, 8/05, 2/09, 9/09, 13/09, 9/13, 12/17, 2/18, 2/20, 3/20, 4/21, 5/21 – pročišćeni tekst</w:t>
      </w:r>
      <w:r w:rsidR="00061003" w:rsidRPr="00C21372">
        <w:rPr>
          <w:sz w:val="24"/>
          <w:szCs w:val="24"/>
        </w:rPr>
        <w:t xml:space="preserve">, </w:t>
      </w:r>
      <w:r w:rsidR="00794544" w:rsidRPr="00C21372">
        <w:rPr>
          <w:sz w:val="24"/>
          <w:szCs w:val="24"/>
        </w:rPr>
        <w:t>8/24</w:t>
      </w:r>
      <w:r w:rsidR="00061003" w:rsidRPr="00C21372">
        <w:rPr>
          <w:sz w:val="24"/>
          <w:szCs w:val="24"/>
        </w:rPr>
        <w:t>, 7/25 i 18/25)</w:t>
      </w:r>
      <w:r w:rsidR="00A33AC6" w:rsidRPr="00C21372">
        <w:rPr>
          <w:sz w:val="24"/>
          <w:szCs w:val="24"/>
        </w:rPr>
        <w:t>, između ostaloga propisano je da Gradsko vijeće donosi opće i druge akte kojima uređuje pitanja iz samoupravnog djelokruga Grada Osijeka.</w:t>
      </w:r>
    </w:p>
    <w:p w14:paraId="7F3D9F51" w14:textId="77777777" w:rsidR="00D43FCE" w:rsidRPr="00C21372" w:rsidRDefault="00D43FCE" w:rsidP="00992F54">
      <w:pPr>
        <w:jc w:val="both"/>
        <w:rPr>
          <w:sz w:val="24"/>
          <w:szCs w:val="24"/>
        </w:rPr>
      </w:pPr>
    </w:p>
    <w:p w14:paraId="7A15D9F6" w14:textId="77777777" w:rsidR="007C7CB1" w:rsidRPr="00C21372" w:rsidRDefault="00D43FCE" w:rsidP="004D4812">
      <w:pPr>
        <w:spacing w:after="8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RAZLOZI UPUĆIVANJA  PRIJEDLOGA, OSNOVNA PITANJA KOJA TREBA UREDITI TE SVRHU KOJA SE ŽELI POSTIĆI UREĐIVANJEM ODNOSA NA PREDLOŽENI NAČI</w:t>
      </w:r>
      <w:r w:rsidR="002B7ADC" w:rsidRPr="00C21372">
        <w:rPr>
          <w:sz w:val="24"/>
          <w:szCs w:val="24"/>
        </w:rPr>
        <w:t>N</w:t>
      </w:r>
      <w:r w:rsidR="00916F43" w:rsidRPr="00C21372">
        <w:rPr>
          <w:sz w:val="24"/>
          <w:szCs w:val="24"/>
        </w:rPr>
        <w:t xml:space="preserve"> </w:t>
      </w:r>
    </w:p>
    <w:p w14:paraId="3357B62B" w14:textId="77777777" w:rsidR="00386B5C" w:rsidRPr="00C21372" w:rsidRDefault="00386B5C" w:rsidP="00386B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F45694" w14:textId="77777777" w:rsidR="00386B5C" w:rsidRPr="00C21372" w:rsidRDefault="00386B5C" w:rsidP="005B4AC6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Gradsko vijeće Grada Osijeka donijelo je Odluku o obavljanju komunalnih djelatnosti (Službeni glasnik Grada Osijeka br. 8/23</w:t>
      </w:r>
      <w:r w:rsidR="00061003" w:rsidRPr="00C21372">
        <w:rPr>
          <w:sz w:val="24"/>
          <w:szCs w:val="24"/>
        </w:rPr>
        <w:t xml:space="preserve">, </w:t>
      </w:r>
      <w:r w:rsidR="00C91025" w:rsidRPr="00C21372">
        <w:rPr>
          <w:sz w:val="24"/>
          <w:szCs w:val="24"/>
        </w:rPr>
        <w:t>8/24</w:t>
      </w:r>
      <w:r w:rsidR="00061003" w:rsidRPr="00C21372">
        <w:rPr>
          <w:sz w:val="24"/>
          <w:szCs w:val="24"/>
        </w:rPr>
        <w:t xml:space="preserve"> i 3/25</w:t>
      </w:r>
      <w:r w:rsidRPr="00C21372">
        <w:rPr>
          <w:sz w:val="24"/>
          <w:szCs w:val="24"/>
        </w:rPr>
        <w:t>)</w:t>
      </w:r>
      <w:r w:rsidR="000B5C2A" w:rsidRPr="00C21372">
        <w:rPr>
          <w:sz w:val="24"/>
          <w:szCs w:val="24"/>
        </w:rPr>
        <w:t xml:space="preserve"> </w:t>
      </w:r>
      <w:r w:rsidRPr="00C21372">
        <w:rPr>
          <w:sz w:val="24"/>
          <w:szCs w:val="24"/>
        </w:rPr>
        <w:t xml:space="preserve">/dalje u tekstu: Odluka. </w:t>
      </w:r>
    </w:p>
    <w:p w14:paraId="26AA4622" w14:textId="77777777" w:rsidR="00426C7F" w:rsidRPr="00C21372" w:rsidRDefault="00386B5C" w:rsidP="005B4AC6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Navedenom Odlukom</w:t>
      </w:r>
      <w:r w:rsidR="00426C7F" w:rsidRPr="00C21372">
        <w:rPr>
          <w:sz w:val="24"/>
          <w:szCs w:val="24"/>
        </w:rPr>
        <w:t xml:space="preserve"> </w:t>
      </w:r>
      <w:r w:rsidR="00363AD3" w:rsidRPr="00C21372">
        <w:rPr>
          <w:sz w:val="24"/>
          <w:szCs w:val="24"/>
        </w:rPr>
        <w:t xml:space="preserve">određen </w:t>
      </w:r>
      <w:r w:rsidR="000B5C2A" w:rsidRPr="00C21372">
        <w:rPr>
          <w:sz w:val="24"/>
          <w:szCs w:val="24"/>
        </w:rPr>
        <w:t xml:space="preserve">je </w:t>
      </w:r>
      <w:r w:rsidR="00363AD3" w:rsidRPr="00C21372">
        <w:rPr>
          <w:sz w:val="24"/>
          <w:szCs w:val="24"/>
        </w:rPr>
        <w:t>način obavljanja komunalnih djelatnosti odnosno</w:t>
      </w:r>
      <w:r w:rsidR="000242AD" w:rsidRPr="00C21372">
        <w:rPr>
          <w:sz w:val="24"/>
          <w:szCs w:val="24"/>
        </w:rPr>
        <w:t xml:space="preserve"> </w:t>
      </w:r>
      <w:r w:rsidR="00426C7F" w:rsidRPr="00C21372">
        <w:rPr>
          <w:sz w:val="24"/>
          <w:szCs w:val="24"/>
        </w:rPr>
        <w:t xml:space="preserve">povjereno </w:t>
      </w:r>
      <w:r w:rsidR="00602649" w:rsidRPr="00C21372">
        <w:rPr>
          <w:sz w:val="24"/>
          <w:szCs w:val="24"/>
        </w:rPr>
        <w:t xml:space="preserve">je </w:t>
      </w:r>
      <w:r w:rsidR="00426C7F" w:rsidRPr="00C21372">
        <w:rPr>
          <w:sz w:val="24"/>
          <w:szCs w:val="24"/>
        </w:rPr>
        <w:t>obavljanje određenih komunalnih djelatnosti trgovačkom društvu koje je osnovao Grad Osijek</w:t>
      </w:r>
      <w:r w:rsidR="00363AD3" w:rsidRPr="00C21372">
        <w:rPr>
          <w:sz w:val="24"/>
          <w:szCs w:val="24"/>
        </w:rPr>
        <w:t xml:space="preserve">, </w:t>
      </w:r>
      <w:r w:rsidR="00426C7F" w:rsidRPr="00C21372">
        <w:rPr>
          <w:sz w:val="24"/>
          <w:szCs w:val="24"/>
        </w:rPr>
        <w:t>povjer</w:t>
      </w:r>
      <w:r w:rsidR="00363AD3" w:rsidRPr="00C21372">
        <w:rPr>
          <w:sz w:val="24"/>
          <w:szCs w:val="24"/>
        </w:rPr>
        <w:t>eno je</w:t>
      </w:r>
      <w:r w:rsidR="00426C7F" w:rsidRPr="00C21372">
        <w:rPr>
          <w:sz w:val="24"/>
          <w:szCs w:val="24"/>
        </w:rPr>
        <w:t xml:space="preserve"> vršenje javne ovlasti u obavljanju određenih komunalnih djelatnosti</w:t>
      </w:r>
      <w:r w:rsidR="00363AD3" w:rsidRPr="00C21372">
        <w:rPr>
          <w:sz w:val="24"/>
          <w:szCs w:val="24"/>
        </w:rPr>
        <w:t xml:space="preserve">, </w:t>
      </w:r>
      <w:r w:rsidR="00426C7F" w:rsidRPr="00C21372">
        <w:rPr>
          <w:sz w:val="24"/>
          <w:szCs w:val="24"/>
        </w:rPr>
        <w:t>određ</w:t>
      </w:r>
      <w:r w:rsidR="00363AD3" w:rsidRPr="00C21372">
        <w:rPr>
          <w:sz w:val="24"/>
          <w:szCs w:val="24"/>
        </w:rPr>
        <w:t>ene su</w:t>
      </w:r>
      <w:r w:rsidR="00426C7F" w:rsidRPr="00C21372">
        <w:rPr>
          <w:sz w:val="24"/>
          <w:szCs w:val="24"/>
        </w:rPr>
        <w:t xml:space="preserve"> komunalne djelatnosti koje se obavljaju na temelju koncesije</w:t>
      </w:r>
      <w:r w:rsidR="00602649" w:rsidRPr="00C21372">
        <w:rPr>
          <w:sz w:val="24"/>
          <w:szCs w:val="24"/>
        </w:rPr>
        <w:t>,</w:t>
      </w:r>
      <w:r w:rsidR="00363AD3" w:rsidRPr="00C21372">
        <w:rPr>
          <w:sz w:val="24"/>
          <w:szCs w:val="24"/>
        </w:rPr>
        <w:t xml:space="preserve"> </w:t>
      </w:r>
      <w:r w:rsidR="00426C7F" w:rsidRPr="00C21372">
        <w:rPr>
          <w:sz w:val="24"/>
          <w:szCs w:val="24"/>
        </w:rPr>
        <w:t>određ</w:t>
      </w:r>
      <w:r w:rsidR="00363AD3" w:rsidRPr="00C21372">
        <w:rPr>
          <w:sz w:val="24"/>
          <w:szCs w:val="24"/>
        </w:rPr>
        <w:t>ene</w:t>
      </w:r>
      <w:r w:rsidR="00426C7F" w:rsidRPr="00C21372">
        <w:rPr>
          <w:sz w:val="24"/>
          <w:szCs w:val="24"/>
        </w:rPr>
        <w:t xml:space="preserve"> </w:t>
      </w:r>
      <w:r w:rsidR="000B5C2A" w:rsidRPr="00C21372">
        <w:rPr>
          <w:sz w:val="24"/>
          <w:szCs w:val="24"/>
        </w:rPr>
        <w:t xml:space="preserve">su </w:t>
      </w:r>
      <w:r w:rsidR="00426C7F" w:rsidRPr="00C21372">
        <w:rPr>
          <w:sz w:val="24"/>
          <w:szCs w:val="24"/>
        </w:rPr>
        <w:t>komunalne djelatnosti koje se obavljaju temeljem pisanog ugovora</w:t>
      </w:r>
      <w:r w:rsidR="00602649" w:rsidRPr="00C21372">
        <w:rPr>
          <w:sz w:val="24"/>
          <w:szCs w:val="24"/>
        </w:rPr>
        <w:t>, određene su obveze Trgovačkog društva prema osnivaču Gradu Osijeku kao i druga pitanja od značaja za obavljanje komunalnih djelatnosti na području Grada Osijeka.</w:t>
      </w:r>
      <w:r w:rsidR="00426C7F" w:rsidRPr="00C21372">
        <w:rPr>
          <w:sz w:val="24"/>
          <w:szCs w:val="24"/>
        </w:rPr>
        <w:t xml:space="preserve"> </w:t>
      </w:r>
    </w:p>
    <w:p w14:paraId="6D513C13" w14:textId="77777777" w:rsidR="00363AD3" w:rsidRPr="00C21372" w:rsidRDefault="00363AD3" w:rsidP="00363AD3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>Tako je člankom 5. Odluke</w:t>
      </w:r>
      <w:r w:rsidR="00A01AF5" w:rsidRPr="00C21372">
        <w:rPr>
          <w:rFonts w:ascii="Times New Roman" w:hAnsi="Times New Roman"/>
          <w:sz w:val="24"/>
          <w:szCs w:val="24"/>
        </w:rPr>
        <w:t>,</w:t>
      </w:r>
      <w:r w:rsidRPr="00C21372">
        <w:rPr>
          <w:rFonts w:ascii="Times New Roman" w:hAnsi="Times New Roman"/>
          <w:sz w:val="24"/>
          <w:szCs w:val="24"/>
        </w:rPr>
        <w:t xml:space="preserve"> određeno da na području Grada Osijeka komunalne djelatnosti obavljaju:  trgovačka društva kojih je osnivač Grad Osijek i u kojem Grad Osijek i ostale jedinice lokalne samouprave imaju sve dionice odnosno udjele, pravna ili fizička osoba na temelju ugovora o koncesiji i pravna ili fizička osoba na temelju ugovora o povjeravanju komunalnih poslova</w:t>
      </w:r>
      <w:r w:rsidR="00012FDC" w:rsidRPr="00C21372">
        <w:rPr>
          <w:rFonts w:ascii="Times New Roman" w:hAnsi="Times New Roman"/>
          <w:sz w:val="24"/>
          <w:szCs w:val="24"/>
        </w:rPr>
        <w:t xml:space="preserve">,  a člankom 6. Odluke određene su komunalne djelatnosti koje obavljaju trgovačka društva koje je osnovao Grad Osijek i u kojem Grad Osijek i ostale jedinice lokalne samouprave imaju sve dionice odnosno udjele. </w:t>
      </w:r>
    </w:p>
    <w:p w14:paraId="607A87CE" w14:textId="77777777" w:rsidR="00B83CB8" w:rsidRPr="00C21372" w:rsidRDefault="00F91DB4" w:rsidP="00B83C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>Č</w:t>
      </w:r>
      <w:r w:rsidR="007038DE" w:rsidRPr="00C21372">
        <w:rPr>
          <w:rFonts w:ascii="Times New Roman" w:hAnsi="Times New Roman"/>
          <w:sz w:val="24"/>
          <w:szCs w:val="24"/>
        </w:rPr>
        <w:t xml:space="preserve">lankom </w:t>
      </w:r>
      <w:r w:rsidR="00B83CB8" w:rsidRPr="00C21372">
        <w:rPr>
          <w:rFonts w:ascii="Times New Roman" w:hAnsi="Times New Roman"/>
          <w:sz w:val="24"/>
          <w:szCs w:val="24"/>
        </w:rPr>
        <w:t>8</w:t>
      </w:r>
      <w:r w:rsidR="00363AD3" w:rsidRPr="00C21372">
        <w:rPr>
          <w:rFonts w:ascii="Times New Roman" w:hAnsi="Times New Roman"/>
          <w:sz w:val="24"/>
          <w:szCs w:val="24"/>
        </w:rPr>
        <w:t xml:space="preserve">. </w:t>
      </w:r>
      <w:r w:rsidR="00B83CB8" w:rsidRPr="00C21372">
        <w:rPr>
          <w:rFonts w:ascii="Times New Roman" w:hAnsi="Times New Roman"/>
          <w:sz w:val="24"/>
          <w:szCs w:val="24"/>
        </w:rPr>
        <w:t>stav</w:t>
      </w:r>
      <w:r w:rsidR="00061003" w:rsidRPr="00C21372">
        <w:rPr>
          <w:rFonts w:ascii="Times New Roman" w:hAnsi="Times New Roman"/>
          <w:sz w:val="24"/>
          <w:szCs w:val="24"/>
        </w:rPr>
        <w:t>k</w:t>
      </w:r>
      <w:r w:rsidR="00B83CB8" w:rsidRPr="00C21372">
        <w:rPr>
          <w:rFonts w:ascii="Times New Roman" w:hAnsi="Times New Roman"/>
          <w:sz w:val="24"/>
          <w:szCs w:val="24"/>
        </w:rPr>
        <w:t>om 1. podstav</w:t>
      </w:r>
      <w:r w:rsidR="00061003" w:rsidRPr="00C21372">
        <w:rPr>
          <w:rFonts w:ascii="Times New Roman" w:hAnsi="Times New Roman"/>
          <w:sz w:val="24"/>
          <w:szCs w:val="24"/>
        </w:rPr>
        <w:t>kom</w:t>
      </w:r>
      <w:r w:rsidR="00B83CB8" w:rsidRPr="00C21372">
        <w:rPr>
          <w:rFonts w:ascii="Times New Roman" w:hAnsi="Times New Roman"/>
          <w:sz w:val="24"/>
          <w:szCs w:val="24"/>
        </w:rPr>
        <w:t xml:space="preserve"> 1. </w:t>
      </w:r>
      <w:r w:rsidR="00363AD3" w:rsidRPr="00C21372">
        <w:rPr>
          <w:rFonts w:ascii="Times New Roman" w:hAnsi="Times New Roman"/>
          <w:sz w:val="24"/>
          <w:szCs w:val="24"/>
        </w:rPr>
        <w:t xml:space="preserve">Odluke određeno je da </w:t>
      </w:r>
      <w:r w:rsidR="00B83CB8" w:rsidRPr="00C21372">
        <w:rPr>
          <w:rFonts w:ascii="Times New Roman" w:hAnsi="Times New Roman"/>
          <w:sz w:val="24"/>
          <w:szCs w:val="24"/>
        </w:rPr>
        <w:t>pravne ili fizičke osobe na temelju ugovora o koncesiji obavljaju komunaln</w:t>
      </w:r>
      <w:r w:rsidR="00061003" w:rsidRPr="00C21372">
        <w:rPr>
          <w:rFonts w:ascii="Times New Roman" w:hAnsi="Times New Roman"/>
          <w:sz w:val="24"/>
          <w:szCs w:val="24"/>
        </w:rPr>
        <w:t>u</w:t>
      </w:r>
      <w:r w:rsidR="00B83CB8" w:rsidRPr="00C21372">
        <w:rPr>
          <w:rFonts w:ascii="Times New Roman" w:hAnsi="Times New Roman"/>
          <w:sz w:val="24"/>
          <w:szCs w:val="24"/>
        </w:rPr>
        <w:t xml:space="preserve"> djelatnost: </w:t>
      </w:r>
    </w:p>
    <w:p w14:paraId="57B8E10C" w14:textId="77777777" w:rsidR="00B83CB8" w:rsidRPr="00C21372" w:rsidRDefault="00B83CB8" w:rsidP="00C91025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 xml:space="preserve">- obavljanje dimnjačarskih poslova. </w:t>
      </w:r>
    </w:p>
    <w:p w14:paraId="575F6CF8" w14:textId="6EC648B9" w:rsidR="00CF5D1B" w:rsidRDefault="00CD519A" w:rsidP="00CF5D1B">
      <w:pPr>
        <w:spacing w:after="120"/>
        <w:jc w:val="both"/>
        <w:rPr>
          <w:iCs/>
          <w:sz w:val="24"/>
          <w:szCs w:val="24"/>
        </w:rPr>
      </w:pPr>
      <w:r w:rsidRPr="00C21372">
        <w:rPr>
          <w:sz w:val="24"/>
          <w:szCs w:val="24"/>
        </w:rPr>
        <w:lastRenderedPageBreak/>
        <w:t>Gradsko vijeće Grada</w:t>
      </w:r>
      <w:r w:rsidR="00061003" w:rsidRPr="00C21372">
        <w:rPr>
          <w:sz w:val="24"/>
          <w:szCs w:val="24"/>
        </w:rPr>
        <w:t xml:space="preserve"> Osijeka</w:t>
      </w:r>
      <w:r w:rsidRPr="00C21372">
        <w:rPr>
          <w:sz w:val="24"/>
          <w:szCs w:val="24"/>
        </w:rPr>
        <w:t xml:space="preserve"> </w:t>
      </w:r>
      <w:r w:rsidR="00061003" w:rsidRPr="00C21372">
        <w:rPr>
          <w:sz w:val="24"/>
          <w:szCs w:val="24"/>
        </w:rPr>
        <w:t xml:space="preserve">na 33. sjednici održanoj 3. travnja 2017., donijelo je Odluku o odabiru najpovoljnijeg ponuditelja za davanje koncesije za obavljanje komunalne djelatnosti dimnjačarskih poslova na području grada Osijeka </w:t>
      </w:r>
      <w:r w:rsidRPr="00C21372">
        <w:rPr>
          <w:sz w:val="24"/>
          <w:szCs w:val="24"/>
        </w:rPr>
        <w:t xml:space="preserve">(Službeni glasnik Grada Osijeka br. </w:t>
      </w:r>
      <w:r w:rsidR="00061003" w:rsidRPr="00C21372">
        <w:rPr>
          <w:sz w:val="24"/>
          <w:szCs w:val="24"/>
        </w:rPr>
        <w:t>4/17</w:t>
      </w:r>
      <w:r w:rsidRPr="00C21372">
        <w:rPr>
          <w:sz w:val="24"/>
          <w:szCs w:val="24"/>
        </w:rPr>
        <w:t>). Temeljem navedene Odluke sklopljen je Ugovor</w:t>
      </w:r>
      <w:r w:rsidRPr="00C21372">
        <w:rPr>
          <w:iCs/>
          <w:sz w:val="24"/>
          <w:szCs w:val="24"/>
        </w:rPr>
        <w:t xml:space="preserve"> o </w:t>
      </w:r>
      <w:r w:rsidR="003D6889" w:rsidRPr="00C21372">
        <w:rPr>
          <w:iCs/>
          <w:sz w:val="24"/>
          <w:szCs w:val="24"/>
        </w:rPr>
        <w:t xml:space="preserve">koncesiji za obavljanje dimnjačarskih poslova na području grada Osijeka </w:t>
      </w:r>
      <w:r w:rsidR="00CF5D1B">
        <w:rPr>
          <w:iCs/>
          <w:sz w:val="24"/>
          <w:szCs w:val="24"/>
        </w:rPr>
        <w:t xml:space="preserve">od 3. svibnja 2017. </w:t>
      </w:r>
      <w:r w:rsidR="00CD77A2" w:rsidRPr="00C21372">
        <w:rPr>
          <w:iCs/>
          <w:sz w:val="24"/>
          <w:szCs w:val="24"/>
        </w:rPr>
        <w:t xml:space="preserve">Navedenim Ugovorom koncesija je bila dodijeljena na rok od 10 godina odnosno Ugovor je </w:t>
      </w:r>
      <w:r w:rsidR="00CF5D1B">
        <w:rPr>
          <w:iCs/>
          <w:sz w:val="24"/>
          <w:szCs w:val="24"/>
        </w:rPr>
        <w:t>stupio na snagu 31. srpnja 2017.</w:t>
      </w:r>
    </w:p>
    <w:p w14:paraId="59420DD8" w14:textId="4FE67691" w:rsidR="006D4304" w:rsidRPr="00C21372" w:rsidRDefault="006D4304" w:rsidP="00CF5D1B">
      <w:pPr>
        <w:spacing w:after="12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 xml:space="preserve">Pod uslužnom komunalnom djelatnošću </w:t>
      </w:r>
      <w:r w:rsidR="00E92324" w:rsidRPr="00C21372">
        <w:rPr>
          <w:sz w:val="24"/>
          <w:szCs w:val="24"/>
        </w:rPr>
        <w:t xml:space="preserve">obavljanja dimnjačarskih poslova podrazumijeva se čišćenje i kontrola dimnjaka, dimovoda i uređaja za loženje u građevinama. </w:t>
      </w:r>
    </w:p>
    <w:p w14:paraId="561A0576" w14:textId="77777777" w:rsidR="00012FDC" w:rsidRPr="00C21372" w:rsidRDefault="00363AD3" w:rsidP="00012FDC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Hlk160451931"/>
      <w:r w:rsidRPr="00C21372">
        <w:rPr>
          <w:rFonts w:ascii="Times New Roman" w:hAnsi="Times New Roman"/>
          <w:sz w:val="24"/>
          <w:szCs w:val="24"/>
        </w:rPr>
        <w:t>Grad Osijek</w:t>
      </w:r>
      <w:r w:rsidR="00012FDC" w:rsidRPr="00C21372">
        <w:rPr>
          <w:rFonts w:ascii="Times New Roman" w:hAnsi="Times New Roman"/>
          <w:sz w:val="24"/>
          <w:szCs w:val="24"/>
        </w:rPr>
        <w:t xml:space="preserve"> </w:t>
      </w:r>
      <w:r w:rsidR="007A5766" w:rsidRPr="00C21372">
        <w:rPr>
          <w:rFonts w:ascii="Times New Roman" w:hAnsi="Times New Roman"/>
          <w:sz w:val="24"/>
          <w:szCs w:val="24"/>
        </w:rPr>
        <w:t>nastavlja sa provođenjem</w:t>
      </w:r>
      <w:r w:rsidR="00012FDC" w:rsidRPr="00C21372">
        <w:rPr>
          <w:rFonts w:ascii="Times New Roman" w:hAnsi="Times New Roman"/>
          <w:sz w:val="24"/>
          <w:szCs w:val="24"/>
        </w:rPr>
        <w:t xml:space="preserve"> aktivnosti kako bi se obavljanje komunalnih djelatnosti u što većoj mogućoj mjeri provjerilo trgovačk</w:t>
      </w:r>
      <w:r w:rsidR="000C41A5" w:rsidRPr="00C21372">
        <w:rPr>
          <w:rFonts w:ascii="Times New Roman" w:hAnsi="Times New Roman"/>
          <w:sz w:val="24"/>
          <w:szCs w:val="24"/>
        </w:rPr>
        <w:t>im</w:t>
      </w:r>
      <w:r w:rsidR="00012FDC" w:rsidRPr="00C21372">
        <w:rPr>
          <w:rFonts w:ascii="Times New Roman" w:hAnsi="Times New Roman"/>
          <w:sz w:val="24"/>
          <w:szCs w:val="24"/>
        </w:rPr>
        <w:t xml:space="preserve"> društv</w:t>
      </w:r>
      <w:r w:rsidR="000C41A5" w:rsidRPr="00C21372">
        <w:rPr>
          <w:rFonts w:ascii="Times New Roman" w:hAnsi="Times New Roman"/>
          <w:sz w:val="24"/>
          <w:szCs w:val="24"/>
        </w:rPr>
        <w:t>ima</w:t>
      </w:r>
      <w:r w:rsidR="00012FDC" w:rsidRPr="00C21372">
        <w:rPr>
          <w:rFonts w:ascii="Times New Roman" w:hAnsi="Times New Roman"/>
          <w:sz w:val="24"/>
          <w:szCs w:val="24"/>
        </w:rPr>
        <w:t xml:space="preserve"> koje je osnovao Grad Osijek i u kojem Grad Osijek i ostale jedinice lokalne samouprave imaju sve dionice odnosno udjele</w:t>
      </w:r>
      <w:r w:rsidR="006D4304" w:rsidRPr="00C21372">
        <w:rPr>
          <w:rFonts w:ascii="Times New Roman" w:hAnsi="Times New Roman"/>
          <w:sz w:val="24"/>
          <w:szCs w:val="24"/>
        </w:rPr>
        <w:t xml:space="preserve">, a s </w:t>
      </w:r>
      <w:r w:rsidR="006D4304" w:rsidRPr="00CF5D1B">
        <w:rPr>
          <w:rFonts w:ascii="Times New Roman" w:hAnsi="Times New Roman"/>
          <w:sz w:val="24"/>
          <w:szCs w:val="24"/>
        </w:rPr>
        <w:t>ciljem</w:t>
      </w:r>
      <w:r w:rsidR="003D6889" w:rsidRPr="00CF5D1B">
        <w:rPr>
          <w:rFonts w:ascii="Times New Roman" w:hAnsi="Times New Roman"/>
          <w:sz w:val="24"/>
          <w:szCs w:val="24"/>
        </w:rPr>
        <w:t xml:space="preserve"> osiguranja</w:t>
      </w:r>
      <w:r w:rsidR="00E92324" w:rsidRPr="00CF5D1B">
        <w:rPr>
          <w:rFonts w:ascii="Times New Roman" w:hAnsi="Times New Roman"/>
          <w:sz w:val="24"/>
          <w:szCs w:val="24"/>
        </w:rPr>
        <w:t xml:space="preserve"> </w:t>
      </w:r>
      <w:r w:rsidR="003D6889" w:rsidRPr="00CF5D1B">
        <w:rPr>
          <w:rFonts w:ascii="Times New Roman" w:hAnsi="Times New Roman"/>
          <w:sz w:val="24"/>
          <w:szCs w:val="24"/>
        </w:rPr>
        <w:t xml:space="preserve">kontinuiteta pružanja dimnjačarskih usluga građanima, </w:t>
      </w:r>
      <w:r w:rsidR="006D4304" w:rsidRPr="00CF5D1B">
        <w:rPr>
          <w:rFonts w:ascii="Times New Roman" w:hAnsi="Times New Roman"/>
          <w:sz w:val="24"/>
          <w:szCs w:val="24"/>
        </w:rPr>
        <w:t>bolje</w:t>
      </w:r>
      <w:r w:rsidR="006D4304" w:rsidRPr="00C21372">
        <w:rPr>
          <w:rFonts w:ascii="Times New Roman" w:hAnsi="Times New Roman"/>
          <w:sz w:val="24"/>
          <w:szCs w:val="24"/>
        </w:rPr>
        <w:t xml:space="preserve"> kontrole i funkcionalnosti u obavljanju komunalnih djelatnosti te ispunjavanja jednog od temeljnih načela komunalnog gospodarstva, a to je načelo </w:t>
      </w:r>
      <w:r w:rsidR="00E73AEC" w:rsidRPr="00C21372">
        <w:rPr>
          <w:rFonts w:ascii="Times New Roman" w:hAnsi="Times New Roman"/>
          <w:sz w:val="24"/>
          <w:szCs w:val="24"/>
        </w:rPr>
        <w:t>ekonomičnosti i učinkovitosti</w:t>
      </w:r>
      <w:r w:rsidR="006D4304" w:rsidRPr="00C21372">
        <w:rPr>
          <w:rFonts w:ascii="Times New Roman" w:hAnsi="Times New Roman"/>
          <w:sz w:val="24"/>
          <w:szCs w:val="24"/>
        </w:rPr>
        <w:t xml:space="preserve"> obavljanja komunalnih djelatnosti.</w:t>
      </w:r>
    </w:p>
    <w:p w14:paraId="3F507295" w14:textId="77777777" w:rsidR="007A5766" w:rsidRPr="00C21372" w:rsidRDefault="007A5766" w:rsidP="007A5766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 xml:space="preserve">Slijedom navedenog predlaže se </w:t>
      </w:r>
      <w:r w:rsidRPr="00C21372">
        <w:rPr>
          <w:rFonts w:ascii="Times New Roman" w:hAnsi="Times New Roman"/>
          <w:iCs/>
          <w:sz w:val="24"/>
          <w:szCs w:val="24"/>
        </w:rPr>
        <w:t xml:space="preserve">obavljanje uslužne komunalne djelatnosti </w:t>
      </w:r>
      <w:r w:rsidR="00E92324" w:rsidRPr="00C21372">
        <w:rPr>
          <w:rFonts w:ascii="Times New Roman" w:hAnsi="Times New Roman"/>
          <w:iCs/>
          <w:sz w:val="24"/>
          <w:szCs w:val="24"/>
        </w:rPr>
        <w:t xml:space="preserve">obavljanje dimnjačarskih poslova </w:t>
      </w:r>
      <w:r w:rsidRPr="00C21372">
        <w:rPr>
          <w:rFonts w:ascii="Times New Roman" w:hAnsi="Times New Roman"/>
          <w:iCs/>
          <w:sz w:val="24"/>
          <w:szCs w:val="24"/>
        </w:rPr>
        <w:t xml:space="preserve">organizirati na način da se ista povjeri trgovačkom društvu </w:t>
      </w:r>
      <w:r w:rsidRPr="00C21372">
        <w:rPr>
          <w:rFonts w:ascii="Times New Roman" w:hAnsi="Times New Roman"/>
          <w:sz w:val="24"/>
          <w:szCs w:val="24"/>
        </w:rPr>
        <w:t xml:space="preserve">koje je osnovao Grad Osijek i u kojem Grad Osijek i ostale jedinice lokalne samouprave imaju sve dionice odnosno udjele, </w:t>
      </w:r>
      <w:proofErr w:type="spellStart"/>
      <w:r w:rsidR="00E92324" w:rsidRPr="00C21372">
        <w:rPr>
          <w:rFonts w:ascii="Times New Roman" w:hAnsi="Times New Roman"/>
          <w:sz w:val="24"/>
          <w:szCs w:val="24"/>
        </w:rPr>
        <w:t>Unikom</w:t>
      </w:r>
      <w:proofErr w:type="spellEnd"/>
      <w:r w:rsidR="00E92324" w:rsidRPr="00C21372">
        <w:rPr>
          <w:rFonts w:ascii="Times New Roman" w:hAnsi="Times New Roman"/>
          <w:sz w:val="24"/>
          <w:szCs w:val="24"/>
        </w:rPr>
        <w:t xml:space="preserve"> d.o.o. Osijek, Ružina 11a. </w:t>
      </w:r>
    </w:p>
    <w:p w14:paraId="0C489B7E" w14:textId="77777777" w:rsidR="00EA603A" w:rsidRPr="00C21372" w:rsidRDefault="00E92324" w:rsidP="004F3BF2">
      <w:pPr>
        <w:spacing w:after="135"/>
        <w:jc w:val="both"/>
        <w:rPr>
          <w:sz w:val="24"/>
          <w:szCs w:val="24"/>
        </w:rPr>
      </w:pPr>
      <w:proofErr w:type="spellStart"/>
      <w:r w:rsidRPr="00C21372">
        <w:rPr>
          <w:sz w:val="24"/>
          <w:szCs w:val="24"/>
        </w:rPr>
        <w:t>Unikom</w:t>
      </w:r>
      <w:proofErr w:type="spellEnd"/>
      <w:r w:rsidRPr="00C21372">
        <w:rPr>
          <w:sz w:val="24"/>
          <w:szCs w:val="24"/>
        </w:rPr>
        <w:t xml:space="preserve"> d.o.o. Osijek </w:t>
      </w:r>
      <w:r w:rsidR="005F21B0" w:rsidRPr="00C21372">
        <w:rPr>
          <w:sz w:val="24"/>
          <w:szCs w:val="24"/>
        </w:rPr>
        <w:t>poduz</w:t>
      </w:r>
      <w:r w:rsidR="00BC71F5" w:rsidRPr="00C21372">
        <w:rPr>
          <w:sz w:val="24"/>
          <w:szCs w:val="24"/>
        </w:rPr>
        <w:t>ima</w:t>
      </w:r>
      <w:r w:rsidR="005F21B0" w:rsidRPr="00C21372">
        <w:rPr>
          <w:sz w:val="24"/>
          <w:szCs w:val="24"/>
        </w:rPr>
        <w:t xml:space="preserve"> sve aktivnosti koje su potrebne kako bi predmetnu komunalnu djelatnost obavljao prema standardima kakvoće pružanja komunalnih usluga.</w:t>
      </w:r>
      <w:bookmarkEnd w:id="0"/>
      <w:r w:rsidR="00C017CD" w:rsidRPr="00C21372">
        <w:rPr>
          <w:sz w:val="24"/>
          <w:szCs w:val="24"/>
        </w:rPr>
        <w:t xml:space="preserve"> </w:t>
      </w:r>
    </w:p>
    <w:p w14:paraId="5881F0B0" w14:textId="77777777" w:rsidR="00E92324" w:rsidRPr="00C21372" w:rsidRDefault="00E92324" w:rsidP="004F3BF2">
      <w:pPr>
        <w:spacing w:after="135"/>
        <w:jc w:val="both"/>
        <w:rPr>
          <w:sz w:val="24"/>
          <w:szCs w:val="24"/>
        </w:rPr>
      </w:pPr>
    </w:p>
    <w:p w14:paraId="0BFB6775" w14:textId="77777777" w:rsidR="008E1F33" w:rsidRPr="00C21372" w:rsidRDefault="007C7CB1" w:rsidP="00C64576">
      <w:pPr>
        <w:spacing w:after="12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PROCJENA SREDSTAVA POTREBNIH ZA PROVOĐENJE ODLUKE TE NAČIN NJIHOVA OSIGURANJA</w:t>
      </w:r>
    </w:p>
    <w:p w14:paraId="46BCACF9" w14:textId="77777777" w:rsidR="00E92324" w:rsidRPr="00C21372" w:rsidRDefault="007C7CB1" w:rsidP="008E1F33">
      <w:pPr>
        <w:spacing w:after="24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Za provedbu</w:t>
      </w:r>
      <w:r w:rsidR="008E0078" w:rsidRPr="00C21372">
        <w:rPr>
          <w:sz w:val="24"/>
          <w:szCs w:val="24"/>
        </w:rPr>
        <w:t xml:space="preserve"> predložen</w:t>
      </w:r>
      <w:r w:rsidR="008B1CD0" w:rsidRPr="00C21372">
        <w:rPr>
          <w:sz w:val="24"/>
          <w:szCs w:val="24"/>
        </w:rPr>
        <w:t>e</w:t>
      </w:r>
      <w:r w:rsidR="00D340CE" w:rsidRPr="00C21372">
        <w:rPr>
          <w:sz w:val="24"/>
          <w:szCs w:val="24"/>
        </w:rPr>
        <w:t xml:space="preserve"> Odluke o </w:t>
      </w:r>
      <w:r w:rsidR="00A366C4" w:rsidRPr="00C21372">
        <w:rPr>
          <w:sz w:val="24"/>
          <w:szCs w:val="24"/>
        </w:rPr>
        <w:t>izmjen</w:t>
      </w:r>
      <w:r w:rsidR="00B05F0E" w:rsidRPr="00C21372">
        <w:rPr>
          <w:sz w:val="24"/>
          <w:szCs w:val="24"/>
        </w:rPr>
        <w:t>i i dopuni</w:t>
      </w:r>
      <w:r w:rsidR="00A366C4" w:rsidRPr="00C21372">
        <w:rPr>
          <w:sz w:val="24"/>
          <w:szCs w:val="24"/>
        </w:rPr>
        <w:t xml:space="preserve"> Odluke o </w:t>
      </w:r>
      <w:r w:rsidR="003F12A1" w:rsidRPr="00C21372">
        <w:rPr>
          <w:sz w:val="24"/>
          <w:szCs w:val="24"/>
        </w:rPr>
        <w:t>obavljanju komunalnih djelatnosti</w:t>
      </w:r>
      <w:r w:rsidRPr="00C21372">
        <w:rPr>
          <w:sz w:val="24"/>
          <w:szCs w:val="24"/>
        </w:rPr>
        <w:t xml:space="preserve"> nije potrebno osigurati financijska sredstva </w:t>
      </w:r>
      <w:r w:rsidR="00EF664C" w:rsidRPr="00C21372">
        <w:rPr>
          <w:sz w:val="24"/>
          <w:szCs w:val="24"/>
        </w:rPr>
        <w:t>iz</w:t>
      </w:r>
      <w:r w:rsidRPr="00C21372">
        <w:rPr>
          <w:sz w:val="24"/>
          <w:szCs w:val="24"/>
        </w:rPr>
        <w:t xml:space="preserve"> Proračun</w:t>
      </w:r>
      <w:r w:rsidR="00EF664C" w:rsidRPr="00C21372">
        <w:rPr>
          <w:sz w:val="24"/>
          <w:szCs w:val="24"/>
        </w:rPr>
        <w:t>a</w:t>
      </w:r>
      <w:r w:rsidRPr="00C21372">
        <w:rPr>
          <w:sz w:val="24"/>
          <w:szCs w:val="24"/>
        </w:rPr>
        <w:t xml:space="preserve"> Grada Osijeka.</w:t>
      </w:r>
    </w:p>
    <w:p w14:paraId="4F44B282" w14:textId="77777777" w:rsidR="002A4BB3" w:rsidRPr="00C21372" w:rsidRDefault="002E5C33" w:rsidP="00C017CD">
      <w:pPr>
        <w:spacing w:after="24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 xml:space="preserve">OBRAZLOŽENJE </w:t>
      </w:r>
      <w:r w:rsidR="00B141CE" w:rsidRPr="00C21372">
        <w:rPr>
          <w:sz w:val="24"/>
          <w:szCs w:val="24"/>
        </w:rPr>
        <w:t>UZ:</w:t>
      </w:r>
    </w:p>
    <w:p w14:paraId="19810E34" w14:textId="77777777" w:rsidR="002E5C33" w:rsidRPr="00C21372" w:rsidRDefault="00995F59" w:rsidP="00B141CE">
      <w:pPr>
        <w:jc w:val="both"/>
        <w:rPr>
          <w:sz w:val="24"/>
          <w:szCs w:val="24"/>
        </w:rPr>
      </w:pPr>
      <w:r w:rsidRPr="00C21372">
        <w:rPr>
          <w:sz w:val="24"/>
          <w:szCs w:val="24"/>
          <w:u w:val="single"/>
        </w:rPr>
        <w:t>Članak 1.</w:t>
      </w:r>
      <w:r w:rsidRPr="00C21372">
        <w:rPr>
          <w:sz w:val="24"/>
          <w:szCs w:val="24"/>
        </w:rPr>
        <w:t xml:space="preserve"> – </w:t>
      </w:r>
      <w:r w:rsidR="00287A41" w:rsidRPr="00C21372">
        <w:rPr>
          <w:sz w:val="24"/>
          <w:szCs w:val="24"/>
        </w:rPr>
        <w:t xml:space="preserve">odredbom predmetnog </w:t>
      </w:r>
      <w:r w:rsidR="00EA603A" w:rsidRPr="00C21372">
        <w:rPr>
          <w:sz w:val="24"/>
          <w:szCs w:val="24"/>
        </w:rPr>
        <w:t xml:space="preserve">članka povjerava se obavljanje </w:t>
      </w:r>
      <w:r w:rsidR="00E92324" w:rsidRPr="00C21372">
        <w:rPr>
          <w:sz w:val="24"/>
          <w:szCs w:val="24"/>
        </w:rPr>
        <w:t xml:space="preserve">uslužne </w:t>
      </w:r>
      <w:r w:rsidR="00EA603A" w:rsidRPr="00C21372">
        <w:rPr>
          <w:sz w:val="24"/>
          <w:szCs w:val="24"/>
        </w:rPr>
        <w:t>komunalne djelatnosti</w:t>
      </w:r>
      <w:r w:rsidR="00E92324" w:rsidRPr="00C21372">
        <w:rPr>
          <w:sz w:val="24"/>
          <w:szCs w:val="24"/>
        </w:rPr>
        <w:t xml:space="preserve"> obavljanje dimnjačarskih poslova </w:t>
      </w:r>
      <w:r w:rsidR="00EA603A" w:rsidRPr="00C21372">
        <w:rPr>
          <w:sz w:val="24"/>
          <w:szCs w:val="24"/>
        </w:rPr>
        <w:t xml:space="preserve">trgovačkom društvu koje je osnovao Grad Osijek i u kojem Grad Osijek i ostale jedinice lokalne samouprave imaju sve dionice odnosno udjele </w:t>
      </w:r>
      <w:proofErr w:type="spellStart"/>
      <w:r w:rsidR="00E92324" w:rsidRPr="00C21372">
        <w:rPr>
          <w:sz w:val="24"/>
          <w:szCs w:val="24"/>
        </w:rPr>
        <w:t>Unikom</w:t>
      </w:r>
      <w:proofErr w:type="spellEnd"/>
      <w:r w:rsidR="00E92324" w:rsidRPr="00C21372">
        <w:rPr>
          <w:sz w:val="24"/>
          <w:szCs w:val="24"/>
        </w:rPr>
        <w:t xml:space="preserve"> d.o.o. Osijek, Ružina 11a. </w:t>
      </w:r>
    </w:p>
    <w:p w14:paraId="070AA6BA" w14:textId="77777777" w:rsidR="00E92324" w:rsidRPr="00C21372" w:rsidRDefault="00E92324" w:rsidP="00B141CE">
      <w:pPr>
        <w:jc w:val="both"/>
        <w:rPr>
          <w:sz w:val="24"/>
          <w:szCs w:val="24"/>
        </w:rPr>
      </w:pPr>
    </w:p>
    <w:p w14:paraId="3EAAEC23" w14:textId="77777777" w:rsidR="004B4D6D" w:rsidRPr="00C21372" w:rsidRDefault="00EA603A" w:rsidP="004B4D6D">
      <w:pPr>
        <w:jc w:val="both"/>
        <w:rPr>
          <w:sz w:val="24"/>
          <w:szCs w:val="24"/>
        </w:rPr>
      </w:pPr>
      <w:r w:rsidRPr="00C21372">
        <w:rPr>
          <w:sz w:val="24"/>
          <w:szCs w:val="24"/>
          <w:u w:val="single"/>
        </w:rPr>
        <w:t>Članak 2.</w:t>
      </w:r>
      <w:r w:rsidRPr="00C21372">
        <w:rPr>
          <w:sz w:val="24"/>
          <w:szCs w:val="24"/>
        </w:rPr>
        <w:t xml:space="preserve"> – </w:t>
      </w:r>
      <w:r w:rsidR="00E92324" w:rsidRPr="00C21372">
        <w:rPr>
          <w:sz w:val="24"/>
          <w:szCs w:val="24"/>
        </w:rPr>
        <w:t xml:space="preserve">u Glavi IV. briše se točka 2. </w:t>
      </w:r>
      <w:r w:rsidR="004B4D6D" w:rsidRPr="00C21372">
        <w:rPr>
          <w:sz w:val="24"/>
          <w:szCs w:val="24"/>
        </w:rPr>
        <w:t>„Komunalne djelatnosti koje se obavljaju temeljem ugovora o koncesiji“.</w:t>
      </w:r>
      <w:r w:rsidR="00E92324" w:rsidRPr="00C21372">
        <w:rPr>
          <w:sz w:val="24"/>
          <w:szCs w:val="24"/>
        </w:rPr>
        <w:t xml:space="preserve"> </w:t>
      </w:r>
    </w:p>
    <w:p w14:paraId="3E31C7E4" w14:textId="77777777" w:rsidR="004B4D6D" w:rsidRPr="00C21372" w:rsidRDefault="004B4D6D" w:rsidP="004B4D6D">
      <w:pPr>
        <w:jc w:val="both"/>
        <w:rPr>
          <w:sz w:val="24"/>
          <w:szCs w:val="24"/>
        </w:rPr>
      </w:pPr>
    </w:p>
    <w:p w14:paraId="16CE531E" w14:textId="77777777" w:rsidR="004B4D6D" w:rsidRPr="00C21372" w:rsidRDefault="008E1F33" w:rsidP="004B4D6D">
      <w:pPr>
        <w:jc w:val="both"/>
        <w:rPr>
          <w:sz w:val="24"/>
          <w:szCs w:val="24"/>
        </w:rPr>
      </w:pPr>
      <w:r w:rsidRPr="00C21372">
        <w:rPr>
          <w:sz w:val="24"/>
          <w:szCs w:val="24"/>
          <w:u w:val="single"/>
        </w:rPr>
        <w:t>Članak 3.</w:t>
      </w:r>
      <w:r w:rsidRPr="00C21372">
        <w:rPr>
          <w:sz w:val="24"/>
          <w:szCs w:val="24"/>
        </w:rPr>
        <w:t xml:space="preserve">  – </w:t>
      </w:r>
      <w:r w:rsidR="004B4D6D" w:rsidRPr="00C21372">
        <w:rPr>
          <w:sz w:val="24"/>
          <w:szCs w:val="24"/>
        </w:rPr>
        <w:t xml:space="preserve"> briše se članak 8. kojim je propisano koje komunalne djelatnosti pravne ili fizičke osobe obavljaju temeljem ugovora o koncesiji. </w:t>
      </w:r>
    </w:p>
    <w:p w14:paraId="04575ED9" w14:textId="77777777" w:rsidR="004B4D6D" w:rsidRPr="00C21372" w:rsidRDefault="004B4D6D" w:rsidP="004B4D6D">
      <w:pPr>
        <w:jc w:val="both"/>
        <w:rPr>
          <w:sz w:val="24"/>
          <w:szCs w:val="24"/>
        </w:rPr>
      </w:pPr>
    </w:p>
    <w:p w14:paraId="26DE601C" w14:textId="77777777" w:rsidR="004B4D6D" w:rsidRPr="00C21372" w:rsidRDefault="004B4D6D" w:rsidP="004B4D6D">
      <w:pPr>
        <w:jc w:val="both"/>
        <w:rPr>
          <w:sz w:val="24"/>
          <w:szCs w:val="24"/>
        </w:rPr>
      </w:pPr>
      <w:r w:rsidRPr="00C21372">
        <w:rPr>
          <w:sz w:val="24"/>
          <w:szCs w:val="24"/>
          <w:u w:val="single"/>
        </w:rPr>
        <w:t xml:space="preserve">Članak 4. </w:t>
      </w:r>
      <w:r w:rsidRPr="00C21372">
        <w:rPr>
          <w:sz w:val="24"/>
          <w:szCs w:val="24"/>
        </w:rPr>
        <w:t xml:space="preserve"> – u Glavi IV. točka 3. “Komunalna djelatnost koja se povjerava temeljem pisanog ugovora o povjeravanju komunalnih djelatnosti” postaje točka </w:t>
      </w:r>
      <w:r w:rsidR="00E901AA" w:rsidRPr="00C21372">
        <w:rPr>
          <w:sz w:val="24"/>
          <w:szCs w:val="24"/>
        </w:rPr>
        <w:t>2.</w:t>
      </w:r>
    </w:p>
    <w:p w14:paraId="3C19CB45" w14:textId="77777777" w:rsidR="004B4D6D" w:rsidRPr="00C21372" w:rsidRDefault="004B4D6D" w:rsidP="004B4D6D">
      <w:pPr>
        <w:jc w:val="both"/>
        <w:rPr>
          <w:sz w:val="24"/>
          <w:szCs w:val="24"/>
        </w:rPr>
      </w:pPr>
    </w:p>
    <w:p w14:paraId="4497D947" w14:textId="77777777" w:rsidR="004B4D6D" w:rsidRPr="00C21372" w:rsidRDefault="004B4D6D" w:rsidP="004B4D6D">
      <w:pPr>
        <w:jc w:val="both"/>
        <w:rPr>
          <w:sz w:val="24"/>
          <w:szCs w:val="24"/>
        </w:rPr>
      </w:pPr>
      <w:r w:rsidRPr="00C21372">
        <w:rPr>
          <w:sz w:val="24"/>
          <w:szCs w:val="24"/>
          <w:u w:val="single"/>
        </w:rPr>
        <w:t>Članak 5.</w:t>
      </w:r>
      <w:r w:rsidRPr="00C21372">
        <w:rPr>
          <w:sz w:val="24"/>
          <w:szCs w:val="24"/>
        </w:rPr>
        <w:t xml:space="preserve"> – </w:t>
      </w:r>
      <w:r w:rsidR="00E901AA" w:rsidRPr="00C21372">
        <w:rPr>
          <w:sz w:val="24"/>
          <w:szCs w:val="24"/>
        </w:rPr>
        <w:t xml:space="preserve">dosadašnji </w:t>
      </w:r>
      <w:r w:rsidRPr="00C21372">
        <w:rPr>
          <w:sz w:val="24"/>
          <w:szCs w:val="24"/>
        </w:rPr>
        <w:t xml:space="preserve">članci 9. do 17. postaju članci 8. do 16. </w:t>
      </w:r>
    </w:p>
    <w:p w14:paraId="10775003" w14:textId="77777777" w:rsidR="004B4D6D" w:rsidRPr="00C21372" w:rsidRDefault="004B4D6D" w:rsidP="004B4D6D">
      <w:pPr>
        <w:jc w:val="both"/>
        <w:rPr>
          <w:sz w:val="24"/>
          <w:szCs w:val="24"/>
        </w:rPr>
      </w:pPr>
    </w:p>
    <w:p w14:paraId="4C45470D" w14:textId="77777777" w:rsidR="004B4D6D" w:rsidRPr="00C21372" w:rsidRDefault="004B4D6D" w:rsidP="004B4D6D">
      <w:pPr>
        <w:jc w:val="both"/>
        <w:rPr>
          <w:sz w:val="24"/>
          <w:szCs w:val="24"/>
        </w:rPr>
      </w:pPr>
      <w:r w:rsidRPr="00C21372">
        <w:rPr>
          <w:sz w:val="24"/>
          <w:szCs w:val="24"/>
          <w:u w:val="single"/>
        </w:rPr>
        <w:t>Članak 6.</w:t>
      </w:r>
      <w:r w:rsidRPr="00C21372">
        <w:rPr>
          <w:sz w:val="24"/>
          <w:szCs w:val="24"/>
        </w:rPr>
        <w:t xml:space="preserve"> – utv</w:t>
      </w:r>
      <w:r w:rsidR="000275A2">
        <w:rPr>
          <w:sz w:val="24"/>
          <w:szCs w:val="24"/>
        </w:rPr>
        <w:t>r</w:t>
      </w:r>
      <w:r w:rsidRPr="00C21372">
        <w:rPr>
          <w:sz w:val="24"/>
          <w:szCs w:val="24"/>
        </w:rPr>
        <w:t xml:space="preserve">đuje se </w:t>
      </w:r>
      <w:r w:rsidR="008E1F33" w:rsidRPr="00C21372">
        <w:rPr>
          <w:sz w:val="24"/>
          <w:szCs w:val="24"/>
        </w:rPr>
        <w:t xml:space="preserve"> vrijeme stupanja na snagu Odluke.</w:t>
      </w:r>
    </w:p>
    <w:p w14:paraId="18C38DE6" w14:textId="77777777" w:rsidR="008E1F33" w:rsidRPr="00C21372" w:rsidRDefault="008E1F33" w:rsidP="00B141CE">
      <w:pPr>
        <w:jc w:val="both"/>
        <w:rPr>
          <w:sz w:val="24"/>
          <w:szCs w:val="24"/>
        </w:rPr>
      </w:pPr>
    </w:p>
    <w:p w14:paraId="212771AB" w14:textId="77777777" w:rsidR="00EA603A" w:rsidRPr="00C21372" w:rsidRDefault="00EA603A" w:rsidP="00C017CD">
      <w:pPr>
        <w:pStyle w:val="Default"/>
        <w:spacing w:after="120"/>
        <w:jc w:val="both"/>
        <w:rPr>
          <w:color w:val="auto"/>
        </w:rPr>
      </w:pPr>
    </w:p>
    <w:p w14:paraId="0140810C" w14:textId="77777777" w:rsidR="008E1F33" w:rsidRPr="00C21372" w:rsidRDefault="00C017CD" w:rsidP="00DA1F47">
      <w:pPr>
        <w:pStyle w:val="Default"/>
        <w:jc w:val="both"/>
        <w:rPr>
          <w:u w:val="single"/>
        </w:rPr>
      </w:pPr>
      <w:r w:rsidRPr="00C21372">
        <w:rPr>
          <w:color w:val="auto"/>
        </w:rPr>
        <w:t xml:space="preserve">Nacrt Odluke o </w:t>
      </w:r>
      <w:r w:rsidR="00A366C4" w:rsidRPr="00C21372">
        <w:rPr>
          <w:color w:val="auto"/>
        </w:rPr>
        <w:t>izmjen</w:t>
      </w:r>
      <w:r w:rsidR="00B05F0E" w:rsidRPr="00C21372">
        <w:rPr>
          <w:color w:val="auto"/>
        </w:rPr>
        <w:t>i i dopuni</w:t>
      </w:r>
      <w:r w:rsidR="00A366C4" w:rsidRPr="00C21372">
        <w:rPr>
          <w:color w:val="auto"/>
        </w:rPr>
        <w:t xml:space="preserve"> Odluke o </w:t>
      </w:r>
      <w:r w:rsidRPr="00C21372">
        <w:rPr>
          <w:color w:val="auto"/>
        </w:rPr>
        <w:t xml:space="preserve">obavljanju komunalnih djelatnosti bio je stavljen na savjetovanje sa zainteresiranom javnošću u razdoblju od </w:t>
      </w:r>
      <w:r w:rsidR="004B4D6D" w:rsidRPr="00C21372">
        <w:rPr>
          <w:u w:val="single"/>
        </w:rPr>
        <w:tab/>
      </w:r>
      <w:r w:rsidR="0045582A" w:rsidRPr="00C21372">
        <w:t xml:space="preserve"> do </w:t>
      </w:r>
      <w:r w:rsidR="004B4D6D" w:rsidRPr="00C21372">
        <w:rPr>
          <w:u w:val="single"/>
        </w:rPr>
        <w:tab/>
      </w:r>
      <w:r w:rsidR="004B4D6D" w:rsidRPr="00C21372">
        <w:rPr>
          <w:u w:val="single"/>
        </w:rPr>
        <w:tab/>
      </w:r>
    </w:p>
    <w:p w14:paraId="22A34742" w14:textId="77777777" w:rsidR="008E1F33" w:rsidRPr="00C21372" w:rsidRDefault="00C017CD" w:rsidP="00DA1F47">
      <w:pPr>
        <w:pStyle w:val="Default"/>
        <w:spacing w:after="120"/>
        <w:jc w:val="both"/>
        <w:rPr>
          <w:color w:val="auto"/>
        </w:rPr>
      </w:pPr>
      <w:r w:rsidRPr="00C21372">
        <w:rPr>
          <w:color w:val="auto"/>
        </w:rPr>
        <w:t xml:space="preserve">Izvješće o provedenom savjetovanju </w:t>
      </w:r>
      <w:r w:rsidR="006E57B8" w:rsidRPr="00C21372">
        <w:rPr>
          <w:color w:val="auto"/>
        </w:rPr>
        <w:t>u prilogu</w:t>
      </w:r>
      <w:r w:rsidR="00775073" w:rsidRPr="00C21372">
        <w:rPr>
          <w:color w:val="auto"/>
        </w:rPr>
        <w:t xml:space="preserve"> je </w:t>
      </w:r>
      <w:r w:rsidRPr="00C21372">
        <w:rPr>
          <w:color w:val="auto"/>
        </w:rPr>
        <w:t xml:space="preserve">ovog obrazloženja. </w:t>
      </w:r>
    </w:p>
    <w:p w14:paraId="6CF174A9" w14:textId="77777777" w:rsidR="004B4D6D" w:rsidRPr="00C21372" w:rsidRDefault="004B4D6D" w:rsidP="00DA1F47">
      <w:pPr>
        <w:pStyle w:val="Default"/>
        <w:spacing w:after="120"/>
        <w:jc w:val="both"/>
        <w:rPr>
          <w:color w:val="auto"/>
        </w:rPr>
      </w:pPr>
    </w:p>
    <w:p w14:paraId="061559E4" w14:textId="77777777" w:rsidR="00863479" w:rsidRPr="00C21372" w:rsidRDefault="003B1329" w:rsidP="008E1F33">
      <w:pPr>
        <w:pStyle w:val="Default"/>
        <w:spacing w:after="120"/>
        <w:jc w:val="both"/>
        <w:rPr>
          <w:color w:val="auto"/>
        </w:rPr>
      </w:pPr>
      <w:r w:rsidRPr="00C21372">
        <w:rPr>
          <w:color w:val="auto"/>
        </w:rPr>
        <w:t>Sukladno iznijeto</w:t>
      </w:r>
      <w:r w:rsidR="006F0B12" w:rsidRPr="00C21372">
        <w:rPr>
          <w:color w:val="auto"/>
        </w:rPr>
        <w:t>m</w:t>
      </w:r>
      <w:r w:rsidR="007C7CB1" w:rsidRPr="00C21372">
        <w:rPr>
          <w:color w:val="auto"/>
        </w:rPr>
        <w:t xml:space="preserve">, predlaže se da Gradsko vijeće </w:t>
      </w:r>
      <w:r w:rsidRPr="00C21372">
        <w:rPr>
          <w:color w:val="auto"/>
        </w:rPr>
        <w:t xml:space="preserve">razmotri i </w:t>
      </w:r>
      <w:r w:rsidR="007C7CB1" w:rsidRPr="00C21372">
        <w:rPr>
          <w:color w:val="auto"/>
        </w:rPr>
        <w:t>donese Odluku</w:t>
      </w:r>
      <w:r w:rsidR="00863479" w:rsidRPr="00C21372">
        <w:rPr>
          <w:color w:val="auto"/>
        </w:rPr>
        <w:t xml:space="preserve"> o izmjen</w:t>
      </w:r>
      <w:r w:rsidR="00B05F0E" w:rsidRPr="00C21372">
        <w:rPr>
          <w:color w:val="auto"/>
        </w:rPr>
        <w:t>i i dopuni</w:t>
      </w:r>
      <w:r w:rsidR="00863479" w:rsidRPr="00C21372">
        <w:rPr>
          <w:color w:val="auto"/>
        </w:rPr>
        <w:t xml:space="preserve"> Odluke o obavljanju komunalnih djelatnosti koja u Prijedlogu glasi:</w:t>
      </w:r>
    </w:p>
    <w:p w14:paraId="7C263DA4" w14:textId="421D7779" w:rsidR="00452512" w:rsidRDefault="00452512" w:rsidP="00452512">
      <w:pPr>
        <w:jc w:val="both"/>
        <w:rPr>
          <w:sz w:val="24"/>
          <w:szCs w:val="24"/>
        </w:rPr>
      </w:pPr>
    </w:p>
    <w:p w14:paraId="03836C93" w14:textId="77777777" w:rsidR="00CF5D1B" w:rsidRDefault="00CF5D1B" w:rsidP="00452512">
      <w:pPr>
        <w:jc w:val="both"/>
        <w:rPr>
          <w:sz w:val="24"/>
          <w:szCs w:val="24"/>
        </w:rPr>
      </w:pPr>
    </w:p>
    <w:p w14:paraId="7D7BCE93" w14:textId="77777777" w:rsidR="00CF5D1B" w:rsidRDefault="00CF5D1B" w:rsidP="00452512">
      <w:pPr>
        <w:jc w:val="both"/>
        <w:rPr>
          <w:sz w:val="24"/>
          <w:szCs w:val="24"/>
        </w:rPr>
      </w:pPr>
    </w:p>
    <w:p w14:paraId="4B48FD00" w14:textId="77777777" w:rsidR="00CF5D1B" w:rsidRDefault="00CF5D1B" w:rsidP="00452512">
      <w:pPr>
        <w:jc w:val="both"/>
        <w:rPr>
          <w:sz w:val="24"/>
          <w:szCs w:val="24"/>
        </w:rPr>
      </w:pPr>
    </w:p>
    <w:p w14:paraId="1A3C573C" w14:textId="77777777" w:rsidR="00CF5D1B" w:rsidRDefault="00CF5D1B" w:rsidP="00452512">
      <w:pPr>
        <w:jc w:val="both"/>
        <w:rPr>
          <w:sz w:val="24"/>
          <w:szCs w:val="24"/>
        </w:rPr>
      </w:pPr>
    </w:p>
    <w:p w14:paraId="3C1E6578" w14:textId="77777777" w:rsidR="00CF5D1B" w:rsidRDefault="00CF5D1B" w:rsidP="00452512">
      <w:pPr>
        <w:jc w:val="both"/>
        <w:rPr>
          <w:sz w:val="24"/>
          <w:szCs w:val="24"/>
        </w:rPr>
      </w:pPr>
    </w:p>
    <w:p w14:paraId="06CD93FA" w14:textId="77777777" w:rsidR="00CF5D1B" w:rsidRPr="00C21372" w:rsidRDefault="00CF5D1B" w:rsidP="00452512">
      <w:pPr>
        <w:jc w:val="both"/>
        <w:rPr>
          <w:sz w:val="24"/>
          <w:szCs w:val="24"/>
        </w:rPr>
      </w:pPr>
    </w:p>
    <w:p w14:paraId="3809E774" w14:textId="77777777" w:rsidR="00CF5D1B" w:rsidRDefault="00CF5D1B" w:rsidP="00452512">
      <w:pPr>
        <w:jc w:val="both"/>
        <w:rPr>
          <w:sz w:val="24"/>
          <w:szCs w:val="24"/>
        </w:rPr>
      </w:pPr>
    </w:p>
    <w:p w14:paraId="1BE4E9FA" w14:textId="77777777" w:rsidR="00CF5D1B" w:rsidRDefault="00CF5D1B" w:rsidP="00452512">
      <w:pPr>
        <w:jc w:val="both"/>
        <w:rPr>
          <w:sz w:val="24"/>
          <w:szCs w:val="24"/>
        </w:rPr>
      </w:pPr>
    </w:p>
    <w:p w14:paraId="2E0DD41C" w14:textId="77777777" w:rsidR="00CF5D1B" w:rsidRDefault="00CF5D1B" w:rsidP="00452512">
      <w:pPr>
        <w:jc w:val="both"/>
        <w:rPr>
          <w:sz w:val="24"/>
          <w:szCs w:val="24"/>
        </w:rPr>
      </w:pPr>
    </w:p>
    <w:p w14:paraId="7DF987B6" w14:textId="77777777" w:rsidR="00CF5D1B" w:rsidRDefault="00CF5D1B" w:rsidP="00452512">
      <w:pPr>
        <w:jc w:val="both"/>
        <w:rPr>
          <w:sz w:val="24"/>
          <w:szCs w:val="24"/>
        </w:rPr>
      </w:pPr>
    </w:p>
    <w:p w14:paraId="4F8073D8" w14:textId="77777777" w:rsidR="00CF5D1B" w:rsidRDefault="00CF5D1B" w:rsidP="00452512">
      <w:pPr>
        <w:jc w:val="both"/>
        <w:rPr>
          <w:sz w:val="24"/>
          <w:szCs w:val="24"/>
        </w:rPr>
      </w:pPr>
    </w:p>
    <w:p w14:paraId="3E7D6C89" w14:textId="77777777" w:rsidR="00CF5D1B" w:rsidRDefault="00CF5D1B" w:rsidP="00452512">
      <w:pPr>
        <w:jc w:val="both"/>
        <w:rPr>
          <w:sz w:val="24"/>
          <w:szCs w:val="24"/>
        </w:rPr>
      </w:pPr>
    </w:p>
    <w:p w14:paraId="279E1E52" w14:textId="77777777" w:rsidR="00CF5D1B" w:rsidRDefault="00CF5D1B" w:rsidP="00452512">
      <w:pPr>
        <w:jc w:val="both"/>
        <w:rPr>
          <w:sz w:val="24"/>
          <w:szCs w:val="24"/>
        </w:rPr>
      </w:pPr>
    </w:p>
    <w:p w14:paraId="64AADADA" w14:textId="77777777" w:rsidR="00CF5D1B" w:rsidRDefault="00CF5D1B" w:rsidP="00452512">
      <w:pPr>
        <w:jc w:val="both"/>
        <w:rPr>
          <w:sz w:val="24"/>
          <w:szCs w:val="24"/>
        </w:rPr>
      </w:pPr>
    </w:p>
    <w:p w14:paraId="131B7B87" w14:textId="77777777" w:rsidR="00CF5D1B" w:rsidRDefault="00CF5D1B" w:rsidP="00452512">
      <w:pPr>
        <w:jc w:val="both"/>
        <w:rPr>
          <w:sz w:val="24"/>
          <w:szCs w:val="24"/>
        </w:rPr>
      </w:pPr>
    </w:p>
    <w:p w14:paraId="67639948" w14:textId="77777777" w:rsidR="00CF5D1B" w:rsidRDefault="00CF5D1B" w:rsidP="00452512">
      <w:pPr>
        <w:jc w:val="both"/>
        <w:rPr>
          <w:sz w:val="24"/>
          <w:szCs w:val="24"/>
        </w:rPr>
      </w:pPr>
    </w:p>
    <w:p w14:paraId="5425BDA6" w14:textId="77777777" w:rsidR="00CF5D1B" w:rsidRDefault="00CF5D1B" w:rsidP="00452512">
      <w:pPr>
        <w:jc w:val="both"/>
        <w:rPr>
          <w:sz w:val="24"/>
          <w:szCs w:val="24"/>
        </w:rPr>
      </w:pPr>
    </w:p>
    <w:p w14:paraId="03B846AB" w14:textId="77777777" w:rsidR="00CF5D1B" w:rsidRDefault="00CF5D1B" w:rsidP="00452512">
      <w:pPr>
        <w:jc w:val="both"/>
        <w:rPr>
          <w:sz w:val="24"/>
          <w:szCs w:val="24"/>
        </w:rPr>
      </w:pPr>
    </w:p>
    <w:p w14:paraId="58B0A869" w14:textId="77777777" w:rsidR="00CF5D1B" w:rsidRDefault="00CF5D1B" w:rsidP="00452512">
      <w:pPr>
        <w:jc w:val="both"/>
        <w:rPr>
          <w:sz w:val="24"/>
          <w:szCs w:val="24"/>
        </w:rPr>
      </w:pPr>
    </w:p>
    <w:p w14:paraId="19ED1888" w14:textId="77777777" w:rsidR="00CF5D1B" w:rsidRDefault="00CF5D1B" w:rsidP="00452512">
      <w:pPr>
        <w:jc w:val="both"/>
        <w:rPr>
          <w:sz w:val="24"/>
          <w:szCs w:val="24"/>
        </w:rPr>
      </w:pPr>
    </w:p>
    <w:p w14:paraId="2E8BFA72" w14:textId="77777777" w:rsidR="00CF5D1B" w:rsidRDefault="00CF5D1B" w:rsidP="00452512">
      <w:pPr>
        <w:jc w:val="both"/>
        <w:rPr>
          <w:sz w:val="24"/>
          <w:szCs w:val="24"/>
        </w:rPr>
      </w:pPr>
    </w:p>
    <w:p w14:paraId="4D93C72F" w14:textId="77777777" w:rsidR="00CF5D1B" w:rsidRDefault="00CF5D1B" w:rsidP="00452512">
      <w:pPr>
        <w:jc w:val="both"/>
        <w:rPr>
          <w:sz w:val="24"/>
          <w:szCs w:val="24"/>
        </w:rPr>
      </w:pPr>
    </w:p>
    <w:p w14:paraId="631C9FB1" w14:textId="77777777" w:rsidR="00CF5D1B" w:rsidRDefault="00CF5D1B" w:rsidP="00452512">
      <w:pPr>
        <w:jc w:val="both"/>
        <w:rPr>
          <w:sz w:val="24"/>
          <w:szCs w:val="24"/>
        </w:rPr>
      </w:pPr>
    </w:p>
    <w:p w14:paraId="68A93DA3" w14:textId="77777777" w:rsidR="00CF5D1B" w:rsidRDefault="00CF5D1B" w:rsidP="00452512">
      <w:pPr>
        <w:jc w:val="both"/>
        <w:rPr>
          <w:sz w:val="24"/>
          <w:szCs w:val="24"/>
        </w:rPr>
      </w:pPr>
    </w:p>
    <w:p w14:paraId="27F596BC" w14:textId="77777777" w:rsidR="00CF5D1B" w:rsidRDefault="00CF5D1B" w:rsidP="00452512">
      <w:pPr>
        <w:jc w:val="both"/>
        <w:rPr>
          <w:sz w:val="24"/>
          <w:szCs w:val="24"/>
        </w:rPr>
      </w:pPr>
    </w:p>
    <w:p w14:paraId="26772688" w14:textId="77777777" w:rsidR="00CF5D1B" w:rsidRDefault="00CF5D1B" w:rsidP="00452512">
      <w:pPr>
        <w:jc w:val="both"/>
        <w:rPr>
          <w:sz w:val="24"/>
          <w:szCs w:val="24"/>
        </w:rPr>
      </w:pPr>
    </w:p>
    <w:p w14:paraId="65C572C0" w14:textId="77777777" w:rsidR="00CF5D1B" w:rsidRDefault="00CF5D1B" w:rsidP="00452512">
      <w:pPr>
        <w:jc w:val="both"/>
        <w:rPr>
          <w:sz w:val="24"/>
          <w:szCs w:val="24"/>
        </w:rPr>
      </w:pPr>
    </w:p>
    <w:p w14:paraId="6708FE1B" w14:textId="77777777" w:rsidR="00CF5D1B" w:rsidRDefault="00CF5D1B" w:rsidP="00452512">
      <w:pPr>
        <w:jc w:val="both"/>
        <w:rPr>
          <w:sz w:val="24"/>
          <w:szCs w:val="24"/>
        </w:rPr>
      </w:pPr>
    </w:p>
    <w:p w14:paraId="7F8B7D93" w14:textId="77777777" w:rsidR="00CF5D1B" w:rsidRDefault="00CF5D1B" w:rsidP="00452512">
      <w:pPr>
        <w:jc w:val="both"/>
        <w:rPr>
          <w:sz w:val="24"/>
          <w:szCs w:val="24"/>
        </w:rPr>
      </w:pPr>
    </w:p>
    <w:p w14:paraId="0BFDC456" w14:textId="77777777" w:rsidR="00CF5D1B" w:rsidRDefault="00CF5D1B" w:rsidP="00452512">
      <w:pPr>
        <w:jc w:val="both"/>
        <w:rPr>
          <w:sz w:val="24"/>
          <w:szCs w:val="24"/>
        </w:rPr>
      </w:pPr>
    </w:p>
    <w:p w14:paraId="3FECE38B" w14:textId="77777777" w:rsidR="00CF5D1B" w:rsidRDefault="00CF5D1B" w:rsidP="00452512">
      <w:pPr>
        <w:jc w:val="both"/>
        <w:rPr>
          <w:sz w:val="24"/>
          <w:szCs w:val="24"/>
        </w:rPr>
      </w:pPr>
    </w:p>
    <w:p w14:paraId="64F925DB" w14:textId="77777777" w:rsidR="00CF5D1B" w:rsidRDefault="00CF5D1B" w:rsidP="00452512">
      <w:pPr>
        <w:jc w:val="both"/>
        <w:rPr>
          <w:sz w:val="24"/>
          <w:szCs w:val="24"/>
        </w:rPr>
      </w:pPr>
    </w:p>
    <w:p w14:paraId="1806A412" w14:textId="77777777" w:rsidR="00CF5D1B" w:rsidRDefault="00CF5D1B" w:rsidP="00452512">
      <w:pPr>
        <w:jc w:val="both"/>
        <w:rPr>
          <w:sz w:val="24"/>
          <w:szCs w:val="24"/>
        </w:rPr>
      </w:pPr>
    </w:p>
    <w:p w14:paraId="5A396FEF" w14:textId="77777777" w:rsidR="00CF5D1B" w:rsidRDefault="00CF5D1B" w:rsidP="00452512">
      <w:pPr>
        <w:jc w:val="both"/>
        <w:rPr>
          <w:sz w:val="24"/>
          <w:szCs w:val="24"/>
        </w:rPr>
      </w:pPr>
    </w:p>
    <w:p w14:paraId="4449325C" w14:textId="77777777" w:rsidR="00CF5D1B" w:rsidRDefault="00CF5D1B" w:rsidP="00452512">
      <w:pPr>
        <w:jc w:val="both"/>
        <w:rPr>
          <w:sz w:val="24"/>
          <w:szCs w:val="24"/>
        </w:rPr>
      </w:pPr>
    </w:p>
    <w:p w14:paraId="5EE5032A" w14:textId="77777777" w:rsidR="00CF5D1B" w:rsidRDefault="00CF5D1B" w:rsidP="00452512">
      <w:pPr>
        <w:jc w:val="both"/>
        <w:rPr>
          <w:sz w:val="24"/>
          <w:szCs w:val="24"/>
        </w:rPr>
      </w:pPr>
    </w:p>
    <w:p w14:paraId="1B7AD1E5" w14:textId="77777777" w:rsidR="00CF5D1B" w:rsidRDefault="00CF5D1B" w:rsidP="00452512">
      <w:pPr>
        <w:jc w:val="both"/>
        <w:rPr>
          <w:sz w:val="24"/>
          <w:szCs w:val="24"/>
        </w:rPr>
      </w:pPr>
    </w:p>
    <w:p w14:paraId="245A411F" w14:textId="77777777" w:rsidR="00CF5D1B" w:rsidRDefault="00CF5D1B" w:rsidP="00452512">
      <w:pPr>
        <w:jc w:val="both"/>
        <w:rPr>
          <w:sz w:val="24"/>
          <w:szCs w:val="24"/>
        </w:rPr>
      </w:pPr>
    </w:p>
    <w:p w14:paraId="34ACE84B" w14:textId="77777777" w:rsidR="00CF5D1B" w:rsidRDefault="00CF5D1B" w:rsidP="00452512">
      <w:pPr>
        <w:jc w:val="both"/>
        <w:rPr>
          <w:sz w:val="24"/>
          <w:szCs w:val="24"/>
        </w:rPr>
      </w:pPr>
    </w:p>
    <w:p w14:paraId="1D289000" w14:textId="77777777" w:rsidR="00CF5D1B" w:rsidRDefault="00CF5D1B" w:rsidP="00452512">
      <w:pPr>
        <w:jc w:val="both"/>
        <w:rPr>
          <w:sz w:val="24"/>
          <w:szCs w:val="24"/>
        </w:rPr>
      </w:pPr>
    </w:p>
    <w:p w14:paraId="6217B729" w14:textId="685843A9" w:rsidR="008E65DA" w:rsidRPr="00C21372" w:rsidRDefault="00863479" w:rsidP="00452512">
      <w:pPr>
        <w:jc w:val="both"/>
        <w:rPr>
          <w:sz w:val="24"/>
          <w:szCs w:val="24"/>
        </w:rPr>
      </w:pPr>
      <w:r w:rsidRPr="00C21372">
        <w:rPr>
          <w:sz w:val="24"/>
          <w:szCs w:val="24"/>
        </w:rPr>
        <w:lastRenderedPageBreak/>
        <w:t>N</w:t>
      </w:r>
      <w:r w:rsidR="00992F54" w:rsidRPr="00C21372">
        <w:rPr>
          <w:sz w:val="24"/>
          <w:szCs w:val="24"/>
        </w:rPr>
        <w:t>a temelju članka</w:t>
      </w:r>
      <w:r w:rsidR="003D769F" w:rsidRPr="00C21372">
        <w:rPr>
          <w:sz w:val="24"/>
          <w:szCs w:val="24"/>
        </w:rPr>
        <w:t xml:space="preserve"> </w:t>
      </w:r>
      <w:r w:rsidR="00992F54" w:rsidRPr="00C21372">
        <w:rPr>
          <w:sz w:val="24"/>
          <w:szCs w:val="24"/>
        </w:rPr>
        <w:t>34.</w:t>
      </w:r>
      <w:r w:rsidR="003D769F" w:rsidRPr="00C21372">
        <w:rPr>
          <w:sz w:val="24"/>
          <w:szCs w:val="24"/>
        </w:rPr>
        <w:t xml:space="preserve"> stavka 1.</w:t>
      </w:r>
      <w:r w:rsidR="00992F54" w:rsidRPr="00C21372">
        <w:rPr>
          <w:sz w:val="24"/>
          <w:szCs w:val="24"/>
        </w:rPr>
        <w:t xml:space="preserve"> Zakona o komunalnom gospodarstvu (Narodne novine br. 68/18, 110/18 – Odluka USRH</w:t>
      </w:r>
      <w:r w:rsidR="0047023D" w:rsidRPr="00C21372">
        <w:rPr>
          <w:sz w:val="24"/>
          <w:szCs w:val="24"/>
        </w:rPr>
        <w:t xml:space="preserve">, </w:t>
      </w:r>
      <w:r w:rsidR="00992F54" w:rsidRPr="00C21372">
        <w:rPr>
          <w:sz w:val="24"/>
          <w:szCs w:val="24"/>
        </w:rPr>
        <w:t xml:space="preserve"> 32/20</w:t>
      </w:r>
      <w:r w:rsidR="0047023D" w:rsidRPr="00C21372">
        <w:rPr>
          <w:sz w:val="24"/>
          <w:szCs w:val="24"/>
        </w:rPr>
        <w:t xml:space="preserve"> i 145/24</w:t>
      </w:r>
      <w:r w:rsidR="00992F54" w:rsidRPr="00C21372">
        <w:rPr>
          <w:sz w:val="24"/>
          <w:szCs w:val="24"/>
        </w:rPr>
        <w:t xml:space="preserve">) i članka 19. točke 2. Statuta Grada Osijeka (Službeni glasnik Grada Osijeka br. 6/01, 3/03, 1A/05, 8/05, 2/09, 9/09, 13/09, </w:t>
      </w:r>
      <w:r w:rsidR="000B5C2A" w:rsidRPr="00C21372">
        <w:rPr>
          <w:sz w:val="24"/>
          <w:szCs w:val="24"/>
        </w:rPr>
        <w:t xml:space="preserve">9/13, </w:t>
      </w:r>
      <w:r w:rsidR="00992F54" w:rsidRPr="00C21372">
        <w:rPr>
          <w:sz w:val="24"/>
          <w:szCs w:val="24"/>
        </w:rPr>
        <w:t>2/17, 2/18, 2/20, 3/20, 4/21</w:t>
      </w:r>
      <w:r w:rsidR="00B132DA" w:rsidRPr="00C21372">
        <w:rPr>
          <w:sz w:val="24"/>
          <w:szCs w:val="24"/>
        </w:rPr>
        <w:t xml:space="preserve">, </w:t>
      </w:r>
      <w:r w:rsidR="00992F54" w:rsidRPr="00C21372">
        <w:rPr>
          <w:sz w:val="24"/>
          <w:szCs w:val="24"/>
        </w:rPr>
        <w:t>5/21 – pročišćeni tekst</w:t>
      </w:r>
      <w:r w:rsidR="00E901AA" w:rsidRPr="00C21372">
        <w:rPr>
          <w:sz w:val="24"/>
          <w:szCs w:val="24"/>
        </w:rPr>
        <w:t xml:space="preserve">, </w:t>
      </w:r>
      <w:r w:rsidR="00B132DA" w:rsidRPr="00C21372">
        <w:rPr>
          <w:sz w:val="24"/>
          <w:szCs w:val="24"/>
        </w:rPr>
        <w:t>8/24</w:t>
      </w:r>
      <w:r w:rsidR="00E901AA" w:rsidRPr="00C21372">
        <w:rPr>
          <w:sz w:val="24"/>
          <w:szCs w:val="24"/>
        </w:rPr>
        <w:t>, 7/25 i 18/25</w:t>
      </w:r>
      <w:r w:rsidR="00992F54" w:rsidRPr="00C21372">
        <w:rPr>
          <w:sz w:val="24"/>
          <w:szCs w:val="24"/>
        </w:rPr>
        <w:t xml:space="preserve">) Gradsko vijeće Grada Osijeka na </w:t>
      </w:r>
      <w:r w:rsidR="00B141CE" w:rsidRPr="00C21372">
        <w:rPr>
          <w:sz w:val="24"/>
          <w:szCs w:val="24"/>
        </w:rPr>
        <w:t>____</w:t>
      </w:r>
      <w:r w:rsidR="00992F54" w:rsidRPr="00C21372">
        <w:rPr>
          <w:sz w:val="24"/>
          <w:szCs w:val="24"/>
        </w:rPr>
        <w:t xml:space="preserve"> sjednici održanoj </w:t>
      </w:r>
      <w:r w:rsidR="00B141CE" w:rsidRPr="00C21372">
        <w:rPr>
          <w:sz w:val="24"/>
          <w:szCs w:val="24"/>
        </w:rPr>
        <w:t>_______</w:t>
      </w:r>
      <w:r w:rsidR="00992F54" w:rsidRPr="00C21372">
        <w:rPr>
          <w:sz w:val="24"/>
          <w:szCs w:val="24"/>
        </w:rPr>
        <w:t xml:space="preserve"> 202</w:t>
      </w:r>
      <w:r w:rsidR="00E901AA" w:rsidRPr="00C21372">
        <w:rPr>
          <w:sz w:val="24"/>
          <w:szCs w:val="24"/>
        </w:rPr>
        <w:t>6</w:t>
      </w:r>
      <w:r w:rsidR="00992F54" w:rsidRPr="00C21372">
        <w:rPr>
          <w:sz w:val="24"/>
          <w:szCs w:val="24"/>
        </w:rPr>
        <w:t>., donijelo je</w:t>
      </w:r>
    </w:p>
    <w:p w14:paraId="42DA8007" w14:textId="77777777" w:rsidR="00F36F26" w:rsidRPr="00C21372" w:rsidRDefault="00F36F26" w:rsidP="00992F54">
      <w:pPr>
        <w:tabs>
          <w:tab w:val="left" w:pos="5925"/>
        </w:tabs>
        <w:jc w:val="both"/>
        <w:rPr>
          <w:sz w:val="24"/>
          <w:szCs w:val="24"/>
        </w:rPr>
      </w:pPr>
    </w:p>
    <w:p w14:paraId="536E681B" w14:textId="77777777" w:rsidR="00992F54" w:rsidRPr="00C21372" w:rsidRDefault="00992F54" w:rsidP="00992F54">
      <w:pPr>
        <w:suppressAutoHyphens/>
        <w:jc w:val="center"/>
        <w:rPr>
          <w:b/>
          <w:sz w:val="24"/>
          <w:szCs w:val="24"/>
        </w:rPr>
      </w:pPr>
    </w:p>
    <w:p w14:paraId="4D9CAC4C" w14:textId="77777777" w:rsidR="00992F54" w:rsidRPr="00C21372" w:rsidRDefault="00992F54" w:rsidP="00992F54">
      <w:pPr>
        <w:suppressAutoHyphens/>
        <w:jc w:val="center"/>
        <w:rPr>
          <w:b/>
          <w:sz w:val="24"/>
          <w:szCs w:val="24"/>
        </w:rPr>
      </w:pPr>
      <w:r w:rsidRPr="00C21372">
        <w:rPr>
          <w:b/>
          <w:sz w:val="24"/>
          <w:szCs w:val="24"/>
        </w:rPr>
        <w:t>O D L U K U</w:t>
      </w:r>
    </w:p>
    <w:p w14:paraId="0E8ACD4F" w14:textId="77777777" w:rsidR="00992F54" w:rsidRPr="00C21372" w:rsidRDefault="00992F54" w:rsidP="00992F54">
      <w:pPr>
        <w:suppressAutoHyphens/>
        <w:jc w:val="center"/>
        <w:rPr>
          <w:b/>
          <w:sz w:val="24"/>
          <w:szCs w:val="24"/>
        </w:rPr>
      </w:pPr>
      <w:r w:rsidRPr="00C21372">
        <w:rPr>
          <w:b/>
          <w:sz w:val="24"/>
          <w:szCs w:val="24"/>
        </w:rPr>
        <w:t xml:space="preserve">o  </w:t>
      </w:r>
      <w:r w:rsidR="00916F43" w:rsidRPr="00C21372">
        <w:rPr>
          <w:b/>
          <w:sz w:val="24"/>
          <w:szCs w:val="24"/>
        </w:rPr>
        <w:t>izmjen</w:t>
      </w:r>
      <w:r w:rsidR="00A53E6B" w:rsidRPr="00C21372">
        <w:rPr>
          <w:b/>
          <w:sz w:val="24"/>
          <w:szCs w:val="24"/>
        </w:rPr>
        <w:t xml:space="preserve">i </w:t>
      </w:r>
      <w:r w:rsidR="00A53E6B" w:rsidRPr="000275A2">
        <w:rPr>
          <w:b/>
          <w:sz w:val="24"/>
          <w:szCs w:val="24"/>
        </w:rPr>
        <w:t>i dopuni</w:t>
      </w:r>
      <w:r w:rsidR="00916F43" w:rsidRPr="00C21372">
        <w:rPr>
          <w:b/>
          <w:sz w:val="24"/>
          <w:szCs w:val="24"/>
        </w:rPr>
        <w:t xml:space="preserve"> Odluke o </w:t>
      </w:r>
      <w:r w:rsidRPr="00C21372">
        <w:rPr>
          <w:b/>
          <w:sz w:val="24"/>
          <w:szCs w:val="24"/>
        </w:rPr>
        <w:t>obavljanju komunalnih djelatnosti</w:t>
      </w:r>
    </w:p>
    <w:p w14:paraId="7DF3002D" w14:textId="77777777" w:rsidR="00916F43" w:rsidRPr="00C21372" w:rsidRDefault="00916F43" w:rsidP="00992F54">
      <w:pPr>
        <w:suppressAutoHyphens/>
        <w:jc w:val="center"/>
        <w:rPr>
          <w:b/>
          <w:sz w:val="24"/>
          <w:szCs w:val="24"/>
        </w:rPr>
      </w:pPr>
    </w:p>
    <w:p w14:paraId="6E5AAC31" w14:textId="77777777" w:rsidR="00992F54" w:rsidRPr="00C21372" w:rsidRDefault="00992F54" w:rsidP="00992F54">
      <w:pPr>
        <w:suppressAutoHyphens/>
        <w:rPr>
          <w:sz w:val="24"/>
          <w:szCs w:val="24"/>
        </w:rPr>
      </w:pPr>
    </w:p>
    <w:p w14:paraId="278CB8BB" w14:textId="77777777" w:rsidR="00916F43" w:rsidRPr="00C21372" w:rsidRDefault="00992F54" w:rsidP="00D324A3">
      <w:pPr>
        <w:suppressAutoHyphens/>
        <w:spacing w:after="120"/>
        <w:jc w:val="center"/>
        <w:rPr>
          <w:sz w:val="24"/>
          <w:szCs w:val="24"/>
        </w:rPr>
      </w:pPr>
      <w:r w:rsidRPr="00C21372">
        <w:rPr>
          <w:sz w:val="24"/>
          <w:szCs w:val="24"/>
        </w:rPr>
        <w:t>Članak 1.</w:t>
      </w:r>
    </w:p>
    <w:p w14:paraId="5C97AB2F" w14:textId="77777777" w:rsidR="00A3171C" w:rsidRPr="00C21372" w:rsidRDefault="00916F43" w:rsidP="00982551">
      <w:pPr>
        <w:suppressAutoHyphens/>
        <w:spacing w:after="120"/>
        <w:ind w:firstLine="708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U Odluci o obavljanju komunalnih djelatnosti (Službeni glasnik Grada Osijeka br. 8/23</w:t>
      </w:r>
      <w:r w:rsidR="00E901AA" w:rsidRPr="00C21372">
        <w:rPr>
          <w:sz w:val="24"/>
          <w:szCs w:val="24"/>
        </w:rPr>
        <w:t xml:space="preserve">, </w:t>
      </w:r>
      <w:r w:rsidR="00B132DA" w:rsidRPr="00C21372">
        <w:rPr>
          <w:sz w:val="24"/>
          <w:szCs w:val="24"/>
        </w:rPr>
        <w:t>8/24</w:t>
      </w:r>
      <w:r w:rsidR="00E901AA" w:rsidRPr="00C21372">
        <w:t xml:space="preserve"> </w:t>
      </w:r>
      <w:r w:rsidR="00E901AA" w:rsidRPr="00C21372">
        <w:rPr>
          <w:sz w:val="24"/>
          <w:szCs w:val="24"/>
        </w:rPr>
        <w:t>i 3/25</w:t>
      </w:r>
      <w:r w:rsidRPr="00C21372">
        <w:rPr>
          <w:sz w:val="24"/>
          <w:szCs w:val="24"/>
        </w:rPr>
        <w:t xml:space="preserve">) u članku </w:t>
      </w:r>
      <w:r w:rsidR="00B132DA" w:rsidRPr="00C21372">
        <w:rPr>
          <w:sz w:val="24"/>
          <w:szCs w:val="24"/>
        </w:rPr>
        <w:t>6</w:t>
      </w:r>
      <w:r w:rsidRPr="00C21372">
        <w:rPr>
          <w:sz w:val="24"/>
          <w:szCs w:val="24"/>
        </w:rPr>
        <w:t xml:space="preserve">. točki </w:t>
      </w:r>
      <w:r w:rsidR="00E901AA" w:rsidRPr="00C21372">
        <w:rPr>
          <w:sz w:val="24"/>
          <w:szCs w:val="24"/>
        </w:rPr>
        <w:t>1</w:t>
      </w:r>
      <w:r w:rsidRPr="00C21372">
        <w:rPr>
          <w:sz w:val="24"/>
          <w:szCs w:val="24"/>
        </w:rPr>
        <w:t>.</w:t>
      </w:r>
      <w:r w:rsidR="004F3BF2" w:rsidRPr="00C21372">
        <w:rPr>
          <w:sz w:val="24"/>
          <w:szCs w:val="24"/>
        </w:rPr>
        <w:t xml:space="preserve"> </w:t>
      </w:r>
      <w:proofErr w:type="spellStart"/>
      <w:r w:rsidR="00E848F1" w:rsidRPr="00C21372">
        <w:rPr>
          <w:sz w:val="24"/>
          <w:szCs w:val="24"/>
        </w:rPr>
        <w:t>podtočki</w:t>
      </w:r>
      <w:proofErr w:type="spellEnd"/>
      <w:r w:rsidR="00E848F1" w:rsidRPr="00C21372">
        <w:rPr>
          <w:sz w:val="24"/>
          <w:szCs w:val="24"/>
        </w:rPr>
        <w:t xml:space="preserve"> </w:t>
      </w:r>
      <w:r w:rsidR="00E901AA" w:rsidRPr="00C21372">
        <w:rPr>
          <w:sz w:val="24"/>
          <w:szCs w:val="24"/>
        </w:rPr>
        <w:t>7</w:t>
      </w:r>
      <w:r w:rsidR="00E848F1" w:rsidRPr="00C21372">
        <w:rPr>
          <w:sz w:val="24"/>
          <w:szCs w:val="24"/>
        </w:rPr>
        <w:t>. iza riječi „</w:t>
      </w:r>
      <w:r w:rsidR="00E901AA" w:rsidRPr="00C21372">
        <w:rPr>
          <w:sz w:val="24"/>
          <w:szCs w:val="24"/>
        </w:rPr>
        <w:t>rasvjete</w:t>
      </w:r>
      <w:r w:rsidR="00E848F1" w:rsidRPr="00C21372">
        <w:rPr>
          <w:sz w:val="24"/>
          <w:szCs w:val="24"/>
        </w:rPr>
        <w:t xml:space="preserve">“ briše se točka i </w:t>
      </w:r>
      <w:r w:rsidRPr="00C21372">
        <w:rPr>
          <w:sz w:val="24"/>
          <w:szCs w:val="24"/>
        </w:rPr>
        <w:t xml:space="preserve">dodaje se </w:t>
      </w:r>
      <w:proofErr w:type="spellStart"/>
      <w:r w:rsidRPr="00C21372">
        <w:rPr>
          <w:sz w:val="24"/>
          <w:szCs w:val="24"/>
        </w:rPr>
        <w:t>pod</w:t>
      </w:r>
      <w:r w:rsidR="00BC7279" w:rsidRPr="00C21372">
        <w:rPr>
          <w:sz w:val="24"/>
          <w:szCs w:val="24"/>
        </w:rPr>
        <w:t>točka</w:t>
      </w:r>
      <w:proofErr w:type="spellEnd"/>
      <w:r w:rsidRPr="00C21372">
        <w:rPr>
          <w:sz w:val="24"/>
          <w:szCs w:val="24"/>
        </w:rPr>
        <w:t xml:space="preserve"> </w:t>
      </w:r>
      <w:r w:rsidR="00E901AA" w:rsidRPr="00C21372">
        <w:rPr>
          <w:sz w:val="24"/>
          <w:szCs w:val="24"/>
        </w:rPr>
        <w:t>8</w:t>
      </w:r>
      <w:r w:rsidRPr="00C21372">
        <w:rPr>
          <w:sz w:val="24"/>
          <w:szCs w:val="24"/>
        </w:rPr>
        <w:t>. koj</w:t>
      </w:r>
      <w:r w:rsidR="00183A54" w:rsidRPr="00C21372">
        <w:rPr>
          <w:sz w:val="24"/>
          <w:szCs w:val="24"/>
        </w:rPr>
        <w:t>a</w:t>
      </w:r>
      <w:r w:rsidRPr="00C21372">
        <w:rPr>
          <w:sz w:val="24"/>
          <w:szCs w:val="24"/>
        </w:rPr>
        <w:t xml:space="preserve"> glasi:</w:t>
      </w:r>
    </w:p>
    <w:p w14:paraId="418F0E54" w14:textId="77777777" w:rsidR="004F3BF2" w:rsidRPr="00C21372" w:rsidRDefault="00A3171C" w:rsidP="00EA603A">
      <w:pPr>
        <w:suppressAutoHyphens/>
        <w:spacing w:after="120"/>
        <w:jc w:val="both"/>
        <w:rPr>
          <w:sz w:val="24"/>
          <w:szCs w:val="24"/>
        </w:rPr>
      </w:pPr>
      <w:r w:rsidRPr="00C21372">
        <w:rPr>
          <w:sz w:val="24"/>
          <w:szCs w:val="24"/>
        </w:rPr>
        <w:t>„-</w:t>
      </w:r>
      <w:r w:rsidR="00E901AA" w:rsidRPr="00C21372">
        <w:rPr>
          <w:sz w:val="24"/>
          <w:szCs w:val="24"/>
        </w:rPr>
        <w:t xml:space="preserve"> obavljanje dimnjačarskih poslova</w:t>
      </w:r>
      <w:r w:rsidRPr="00C21372">
        <w:rPr>
          <w:sz w:val="24"/>
          <w:szCs w:val="24"/>
        </w:rPr>
        <w:t>.“</w:t>
      </w:r>
    </w:p>
    <w:p w14:paraId="282587B5" w14:textId="77777777" w:rsidR="004F3BF2" w:rsidRPr="00C21372" w:rsidRDefault="004F3BF2" w:rsidP="004F3BF2">
      <w:pPr>
        <w:suppressAutoHyphens/>
        <w:jc w:val="both"/>
        <w:rPr>
          <w:sz w:val="24"/>
          <w:szCs w:val="24"/>
        </w:rPr>
      </w:pPr>
    </w:p>
    <w:p w14:paraId="42D3E067" w14:textId="77777777" w:rsidR="00D324A3" w:rsidRPr="00C21372" w:rsidRDefault="004F3BF2" w:rsidP="00D324A3">
      <w:pPr>
        <w:suppressAutoHyphens/>
        <w:spacing w:after="120"/>
        <w:jc w:val="center"/>
        <w:rPr>
          <w:sz w:val="24"/>
          <w:szCs w:val="24"/>
        </w:rPr>
      </w:pPr>
      <w:r w:rsidRPr="00C21372">
        <w:rPr>
          <w:sz w:val="24"/>
          <w:szCs w:val="24"/>
        </w:rPr>
        <w:t>Članak 2.</w:t>
      </w:r>
    </w:p>
    <w:p w14:paraId="5554AB5B" w14:textId="77777777" w:rsidR="004F3BF2" w:rsidRPr="00C21372" w:rsidRDefault="004F3BF2" w:rsidP="00982551">
      <w:pPr>
        <w:suppressAutoHyphens/>
        <w:ind w:firstLine="708"/>
        <w:jc w:val="both"/>
        <w:rPr>
          <w:sz w:val="24"/>
          <w:szCs w:val="24"/>
        </w:rPr>
      </w:pPr>
      <w:r w:rsidRPr="00C21372">
        <w:rPr>
          <w:sz w:val="24"/>
          <w:szCs w:val="24"/>
        </w:rPr>
        <w:t xml:space="preserve">U </w:t>
      </w:r>
      <w:r w:rsidR="00E901AA" w:rsidRPr="00C21372">
        <w:rPr>
          <w:sz w:val="24"/>
          <w:szCs w:val="24"/>
        </w:rPr>
        <w:t>Glavi IV</w:t>
      </w:r>
      <w:r w:rsidR="00C21372" w:rsidRPr="00C21372">
        <w:rPr>
          <w:sz w:val="24"/>
          <w:szCs w:val="24"/>
        </w:rPr>
        <w:t>.</w:t>
      </w:r>
      <w:r w:rsidR="00E901AA" w:rsidRPr="00C21372">
        <w:rPr>
          <w:sz w:val="24"/>
          <w:szCs w:val="24"/>
        </w:rPr>
        <w:t xml:space="preserve"> točka 2. „Komunalne djelatnosti koje se obavljaju temeljem ugovora o koncesiji“</w:t>
      </w:r>
      <w:r w:rsidR="00C21372" w:rsidRPr="00C21372">
        <w:rPr>
          <w:sz w:val="24"/>
          <w:szCs w:val="24"/>
        </w:rPr>
        <w:t xml:space="preserve"> briše se.</w:t>
      </w:r>
    </w:p>
    <w:p w14:paraId="2C3E9707" w14:textId="77777777" w:rsidR="00E637E6" w:rsidRPr="00C21372" w:rsidRDefault="00E637E6" w:rsidP="00E637E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834C0A1" w14:textId="77777777" w:rsidR="00E637E6" w:rsidRDefault="00E637E6" w:rsidP="00C2137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 xml:space="preserve">Članak </w:t>
      </w:r>
      <w:r w:rsidR="00EA603A" w:rsidRPr="00C21372">
        <w:rPr>
          <w:rFonts w:ascii="Times New Roman" w:hAnsi="Times New Roman"/>
          <w:sz w:val="24"/>
          <w:szCs w:val="24"/>
        </w:rPr>
        <w:t>3</w:t>
      </w:r>
      <w:r w:rsidRPr="00C21372">
        <w:rPr>
          <w:rFonts w:ascii="Times New Roman" w:hAnsi="Times New Roman"/>
          <w:sz w:val="24"/>
          <w:szCs w:val="24"/>
        </w:rPr>
        <w:t>.</w:t>
      </w:r>
    </w:p>
    <w:p w14:paraId="1ACEDF92" w14:textId="77777777" w:rsidR="00C21372" w:rsidRPr="00C21372" w:rsidRDefault="00C21372" w:rsidP="00C21372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0D6399EA" w14:textId="77777777" w:rsidR="00C21372" w:rsidRPr="00C21372" w:rsidRDefault="00C21372" w:rsidP="0098255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 xml:space="preserve">Članak 8. briše se. </w:t>
      </w:r>
    </w:p>
    <w:p w14:paraId="4114707D" w14:textId="77777777" w:rsidR="00C21372" w:rsidRPr="00C21372" w:rsidRDefault="00C21372" w:rsidP="008E1F3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482C3404" w14:textId="77777777" w:rsidR="00C21372" w:rsidRPr="00C21372" w:rsidRDefault="00C21372" w:rsidP="008E1F33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2D457AA" w14:textId="77777777" w:rsidR="00C21372" w:rsidRPr="00C21372" w:rsidRDefault="00C21372" w:rsidP="008E1F3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 xml:space="preserve">Članak 4. </w:t>
      </w:r>
    </w:p>
    <w:p w14:paraId="07340946" w14:textId="77777777" w:rsidR="00C21372" w:rsidRPr="00C21372" w:rsidRDefault="00C21372" w:rsidP="00C2137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2548736" w14:textId="77777777" w:rsidR="00C21372" w:rsidRPr="00C21372" w:rsidRDefault="00C21372" w:rsidP="00982551">
      <w:pPr>
        <w:ind w:firstLine="708"/>
        <w:rPr>
          <w:rFonts w:eastAsia="Calibri"/>
          <w:sz w:val="24"/>
          <w:szCs w:val="24"/>
          <w:lang w:eastAsia="en-US"/>
        </w:rPr>
      </w:pPr>
      <w:r w:rsidRPr="00C21372">
        <w:rPr>
          <w:rFonts w:eastAsia="Calibri"/>
          <w:sz w:val="24"/>
          <w:szCs w:val="24"/>
          <w:lang w:eastAsia="en-US"/>
        </w:rPr>
        <w:t>U Glavi IV. dosadašnja točka 3. “Komunalna djelatnost koja se povjerava temeljem pisanog ugovora o povjeravanju komunalnih djelatnosti” postaje točka 2.</w:t>
      </w:r>
    </w:p>
    <w:p w14:paraId="2FD41915" w14:textId="77777777" w:rsidR="00C21372" w:rsidRPr="00C21372" w:rsidRDefault="00C21372" w:rsidP="00C21372">
      <w:pPr>
        <w:rPr>
          <w:rFonts w:eastAsia="Calibri"/>
          <w:sz w:val="24"/>
          <w:szCs w:val="24"/>
          <w:lang w:eastAsia="en-US"/>
        </w:rPr>
      </w:pPr>
    </w:p>
    <w:p w14:paraId="76D2F4D8" w14:textId="77777777" w:rsidR="00C21372" w:rsidRPr="00C21372" w:rsidRDefault="00C21372" w:rsidP="00C21372">
      <w:pPr>
        <w:jc w:val="center"/>
        <w:rPr>
          <w:rFonts w:eastAsia="Calibri"/>
          <w:sz w:val="24"/>
          <w:szCs w:val="24"/>
          <w:lang w:eastAsia="en-US"/>
        </w:rPr>
      </w:pPr>
      <w:r w:rsidRPr="00C21372">
        <w:rPr>
          <w:rFonts w:eastAsia="Calibri"/>
          <w:sz w:val="24"/>
          <w:szCs w:val="24"/>
          <w:lang w:eastAsia="en-US"/>
        </w:rPr>
        <w:t xml:space="preserve">Članak 5. </w:t>
      </w:r>
    </w:p>
    <w:p w14:paraId="160807D8" w14:textId="77777777" w:rsidR="00C21372" w:rsidRPr="00C21372" w:rsidRDefault="00C21372" w:rsidP="00C21372">
      <w:pPr>
        <w:jc w:val="center"/>
        <w:rPr>
          <w:rFonts w:eastAsia="Calibri"/>
          <w:sz w:val="24"/>
          <w:szCs w:val="24"/>
          <w:lang w:eastAsia="en-US"/>
        </w:rPr>
      </w:pPr>
    </w:p>
    <w:p w14:paraId="4D21A93B" w14:textId="77777777" w:rsidR="00C21372" w:rsidRPr="00C21372" w:rsidRDefault="00C21372" w:rsidP="0098255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21372">
        <w:rPr>
          <w:rFonts w:eastAsia="Calibri"/>
          <w:sz w:val="24"/>
          <w:szCs w:val="24"/>
          <w:lang w:eastAsia="en-US"/>
        </w:rPr>
        <w:t>Dosadašnji članci 9. do 17. postaju članci 8. do 16.</w:t>
      </w:r>
    </w:p>
    <w:p w14:paraId="1F662C61" w14:textId="77777777" w:rsidR="00C21372" w:rsidRPr="00C21372" w:rsidRDefault="00C21372" w:rsidP="00C2137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146F4" w14:textId="77777777" w:rsidR="00C21372" w:rsidRDefault="00C21372" w:rsidP="00C2137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21372">
        <w:rPr>
          <w:rFonts w:ascii="Times New Roman" w:hAnsi="Times New Roman"/>
          <w:sz w:val="24"/>
          <w:szCs w:val="24"/>
        </w:rPr>
        <w:t xml:space="preserve">Članak 6. </w:t>
      </w:r>
    </w:p>
    <w:p w14:paraId="6ACBBD94" w14:textId="77777777" w:rsidR="00982551" w:rsidRPr="00C21372" w:rsidRDefault="00982551" w:rsidP="00C21372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2534C6C9" w14:textId="77777777" w:rsidR="00982551" w:rsidRPr="00982551" w:rsidRDefault="00982551" w:rsidP="00982551">
      <w:pPr>
        <w:tabs>
          <w:tab w:val="left" w:pos="426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Ova Odluka </w:t>
      </w:r>
      <w:r w:rsidRPr="00982551">
        <w:rPr>
          <w:sz w:val="24"/>
          <w:szCs w:val="24"/>
        </w:rPr>
        <w:t>stupa na snagu osmoga dana od dana objave u Službenom glasniku Grada</w:t>
      </w:r>
    </w:p>
    <w:p w14:paraId="74BAD5C6" w14:textId="77777777" w:rsidR="00992F54" w:rsidRDefault="00982551" w:rsidP="00982551">
      <w:pPr>
        <w:tabs>
          <w:tab w:val="left" w:pos="426"/>
        </w:tabs>
        <w:suppressAutoHyphens/>
        <w:jc w:val="both"/>
        <w:rPr>
          <w:sz w:val="24"/>
          <w:szCs w:val="24"/>
        </w:rPr>
      </w:pPr>
      <w:r w:rsidRPr="00982551">
        <w:rPr>
          <w:sz w:val="24"/>
          <w:szCs w:val="24"/>
        </w:rPr>
        <w:t>Osijeka</w:t>
      </w:r>
      <w:r>
        <w:rPr>
          <w:sz w:val="24"/>
          <w:szCs w:val="24"/>
        </w:rPr>
        <w:t>.</w:t>
      </w:r>
    </w:p>
    <w:p w14:paraId="3EA7F515" w14:textId="77777777" w:rsidR="00982551" w:rsidRDefault="00982551" w:rsidP="00982551">
      <w:pPr>
        <w:tabs>
          <w:tab w:val="left" w:pos="426"/>
        </w:tabs>
        <w:suppressAutoHyphens/>
        <w:jc w:val="both"/>
        <w:rPr>
          <w:sz w:val="24"/>
          <w:szCs w:val="24"/>
        </w:rPr>
      </w:pPr>
    </w:p>
    <w:p w14:paraId="4C71ECB0" w14:textId="77777777" w:rsidR="00982551" w:rsidRPr="00C21372" w:rsidRDefault="00982551" w:rsidP="00982551">
      <w:pPr>
        <w:tabs>
          <w:tab w:val="left" w:pos="426"/>
        </w:tabs>
        <w:suppressAutoHyphens/>
        <w:jc w:val="both"/>
        <w:rPr>
          <w:sz w:val="24"/>
          <w:szCs w:val="24"/>
        </w:rPr>
      </w:pPr>
    </w:p>
    <w:p w14:paraId="4991EF68" w14:textId="77777777" w:rsidR="00992F54" w:rsidRPr="00C21372" w:rsidRDefault="00992F54" w:rsidP="00992F54">
      <w:pPr>
        <w:tabs>
          <w:tab w:val="left" w:pos="426"/>
        </w:tabs>
        <w:suppressAutoHyphens/>
        <w:jc w:val="both"/>
        <w:rPr>
          <w:sz w:val="24"/>
          <w:szCs w:val="24"/>
        </w:rPr>
      </w:pPr>
      <w:r w:rsidRPr="00C21372">
        <w:rPr>
          <w:sz w:val="24"/>
          <w:szCs w:val="24"/>
        </w:rPr>
        <w:t xml:space="preserve">KLASA:   </w:t>
      </w:r>
    </w:p>
    <w:p w14:paraId="7E9A4FF4" w14:textId="77777777" w:rsidR="00992F54" w:rsidRPr="00C21372" w:rsidRDefault="00992F54" w:rsidP="00992F54">
      <w:pPr>
        <w:suppressAutoHyphens/>
        <w:rPr>
          <w:sz w:val="24"/>
          <w:szCs w:val="24"/>
        </w:rPr>
      </w:pPr>
      <w:r w:rsidRPr="00C21372">
        <w:rPr>
          <w:sz w:val="24"/>
          <w:szCs w:val="24"/>
        </w:rPr>
        <w:t xml:space="preserve">URBROJ: </w:t>
      </w:r>
    </w:p>
    <w:p w14:paraId="00FA486B" w14:textId="77777777" w:rsidR="00992F54" w:rsidRPr="00C21372" w:rsidRDefault="00992F54" w:rsidP="00C21372">
      <w:pPr>
        <w:suppressAutoHyphens/>
        <w:rPr>
          <w:sz w:val="24"/>
          <w:szCs w:val="24"/>
        </w:rPr>
      </w:pPr>
      <w:r w:rsidRPr="00C21372">
        <w:rPr>
          <w:sz w:val="24"/>
          <w:szCs w:val="24"/>
        </w:rPr>
        <w:t>Osijek,</w:t>
      </w:r>
      <w:r w:rsidR="00C64576" w:rsidRPr="00C21372">
        <w:rPr>
          <w:sz w:val="24"/>
          <w:szCs w:val="24"/>
        </w:rPr>
        <w:t xml:space="preserve"> </w:t>
      </w:r>
      <w:r w:rsidR="00C21372">
        <w:rPr>
          <w:sz w:val="24"/>
          <w:szCs w:val="24"/>
          <w:u w:val="single"/>
        </w:rPr>
        <w:tab/>
      </w:r>
      <w:r w:rsidR="00C21372">
        <w:rPr>
          <w:sz w:val="24"/>
          <w:szCs w:val="24"/>
          <w:u w:val="single"/>
        </w:rPr>
        <w:tab/>
      </w:r>
      <w:r w:rsidRPr="00C21372">
        <w:rPr>
          <w:sz w:val="24"/>
          <w:szCs w:val="24"/>
        </w:rPr>
        <w:t xml:space="preserve">  202</w:t>
      </w:r>
      <w:r w:rsidR="00C21372">
        <w:rPr>
          <w:sz w:val="24"/>
          <w:szCs w:val="24"/>
        </w:rPr>
        <w:t>6</w:t>
      </w:r>
      <w:r w:rsidRPr="00C21372">
        <w:rPr>
          <w:sz w:val="24"/>
          <w:szCs w:val="24"/>
        </w:rPr>
        <w:t>.</w:t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</w:p>
    <w:p w14:paraId="1CB8DF41" w14:textId="77777777" w:rsidR="00992F54" w:rsidRPr="00C21372" w:rsidRDefault="00992F54" w:rsidP="00992F54">
      <w:pPr>
        <w:jc w:val="both"/>
        <w:rPr>
          <w:sz w:val="24"/>
          <w:szCs w:val="24"/>
        </w:rPr>
      </w:pPr>
      <w:r w:rsidRPr="00C21372">
        <w:rPr>
          <w:b/>
          <w:sz w:val="24"/>
          <w:szCs w:val="24"/>
        </w:rPr>
        <w:tab/>
      </w:r>
      <w:r w:rsidRPr="00C21372">
        <w:rPr>
          <w:sz w:val="24"/>
          <w:szCs w:val="24"/>
        </w:rPr>
        <w:t xml:space="preserve">    </w:t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  <w:t xml:space="preserve">                PREDSJEDNIK </w:t>
      </w:r>
    </w:p>
    <w:p w14:paraId="7B5984CC" w14:textId="77777777" w:rsidR="006015B7" w:rsidRPr="00C21372" w:rsidRDefault="00992F54" w:rsidP="00992F54">
      <w:pPr>
        <w:spacing w:after="200" w:line="276" w:lineRule="auto"/>
        <w:jc w:val="both"/>
        <w:rPr>
          <w:sz w:val="24"/>
          <w:szCs w:val="24"/>
        </w:rPr>
      </w:pP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  <w:t>GRADSKOG VIJEĆA</w:t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  <w:t xml:space="preserve">        </w:t>
      </w:r>
      <w:r w:rsidRPr="00C21372">
        <w:rPr>
          <w:sz w:val="24"/>
          <w:szCs w:val="24"/>
        </w:rPr>
        <w:tab/>
      </w:r>
      <w:r w:rsidRPr="00C21372">
        <w:rPr>
          <w:sz w:val="24"/>
          <w:szCs w:val="24"/>
        </w:rPr>
        <w:tab/>
        <w:t xml:space="preserve">                   </w:t>
      </w:r>
      <w:r w:rsidR="00B05F0E" w:rsidRPr="00C21372">
        <w:rPr>
          <w:sz w:val="24"/>
          <w:szCs w:val="24"/>
        </w:rPr>
        <w:t>p</w:t>
      </w:r>
      <w:r w:rsidR="00421DDD" w:rsidRPr="00C21372">
        <w:rPr>
          <w:sz w:val="24"/>
          <w:szCs w:val="24"/>
        </w:rPr>
        <w:t>rof.dr.sc. Tihomir Florijančić</w:t>
      </w:r>
    </w:p>
    <w:p w14:paraId="27395557" w14:textId="77777777" w:rsidR="007C3A6D" w:rsidRPr="00E30C03" w:rsidRDefault="007C3A6D" w:rsidP="007C3A6D">
      <w:pPr>
        <w:pStyle w:val="StandardWeb"/>
        <w:spacing w:before="0" w:beforeAutospacing="0" w:after="135" w:afterAutospacing="0"/>
        <w:rPr>
          <w:u w:val="single"/>
        </w:rPr>
      </w:pPr>
      <w:r w:rsidRPr="00166AD2">
        <w:rPr>
          <w:color w:val="414145"/>
          <w:u w:val="single"/>
        </w:rPr>
        <w:lastRenderedPageBreak/>
        <w:t xml:space="preserve">Izvod iz </w:t>
      </w:r>
      <w:r w:rsidRPr="00166AD2">
        <w:rPr>
          <w:u w:val="single"/>
        </w:rPr>
        <w:t>Zakona o komunalnom gospodarstvu („Narodne novine“ broj 68/18, 110/18 -Odluka USRH, 32/20 i 145/24)</w:t>
      </w:r>
    </w:p>
    <w:p w14:paraId="5D8BA2CD" w14:textId="77777777" w:rsidR="007C3A6D" w:rsidRPr="00166AD2" w:rsidRDefault="007C3A6D" w:rsidP="007C3A6D">
      <w:pPr>
        <w:pStyle w:val="box458203"/>
        <w:spacing w:before="0" w:beforeAutospacing="0" w:after="135" w:afterAutospacing="0"/>
        <w:jc w:val="center"/>
        <w:rPr>
          <w:color w:val="414145"/>
        </w:rPr>
      </w:pPr>
      <w:r w:rsidRPr="00166AD2">
        <w:rPr>
          <w:color w:val="414145"/>
        </w:rPr>
        <w:t>Članak 34.</w:t>
      </w:r>
    </w:p>
    <w:p w14:paraId="50F17527" w14:textId="77777777" w:rsidR="007C3A6D" w:rsidRPr="00166AD2" w:rsidRDefault="007C3A6D" w:rsidP="007C3A6D">
      <w:pPr>
        <w:pStyle w:val="box458203"/>
        <w:spacing w:before="0" w:beforeAutospacing="0" w:after="135" w:afterAutospacing="0"/>
        <w:jc w:val="both"/>
        <w:rPr>
          <w:color w:val="414145"/>
        </w:rPr>
      </w:pPr>
      <w:r w:rsidRPr="00166AD2">
        <w:rPr>
          <w:color w:val="414145"/>
        </w:rPr>
        <w:t>(1) 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zajednički.</w:t>
      </w:r>
    </w:p>
    <w:p w14:paraId="5A283B79" w14:textId="77777777" w:rsidR="007C3A6D" w:rsidRPr="00166AD2" w:rsidRDefault="007C3A6D" w:rsidP="007C3A6D">
      <w:pPr>
        <w:pStyle w:val="box458203"/>
        <w:spacing w:before="0" w:beforeAutospacing="0" w:after="135" w:afterAutospacing="0"/>
        <w:jc w:val="both"/>
        <w:rPr>
          <w:color w:val="414145"/>
        </w:rPr>
      </w:pPr>
      <w:r w:rsidRPr="00166AD2">
        <w:rPr>
          <w:color w:val="414145"/>
        </w:rPr>
        <w:t>(2) Odluka iz stavka 1. ovoga članka sadrži:</w:t>
      </w:r>
    </w:p>
    <w:p w14:paraId="547E76C9" w14:textId="77777777" w:rsidR="007C3A6D" w:rsidRPr="00166AD2" w:rsidRDefault="007C3A6D" w:rsidP="007C3A6D">
      <w:pPr>
        <w:pStyle w:val="box458203"/>
        <w:spacing w:before="0" w:beforeAutospacing="0" w:after="135" w:afterAutospacing="0"/>
        <w:jc w:val="both"/>
        <w:rPr>
          <w:color w:val="414145"/>
        </w:rPr>
      </w:pPr>
      <w:r w:rsidRPr="00166AD2">
        <w:rPr>
          <w:color w:val="414145"/>
        </w:rPr>
        <w:t>1. tvrtku društva kojem se povjerava obavljanje komunalne djelatnosti</w:t>
      </w:r>
    </w:p>
    <w:p w14:paraId="129FD118" w14:textId="77777777" w:rsidR="007C3A6D" w:rsidRPr="00166AD2" w:rsidRDefault="007C3A6D" w:rsidP="007C3A6D">
      <w:pPr>
        <w:pStyle w:val="box458203"/>
        <w:spacing w:before="0" w:beforeAutospacing="0" w:after="135" w:afterAutospacing="0"/>
        <w:jc w:val="both"/>
        <w:rPr>
          <w:color w:val="414145"/>
        </w:rPr>
      </w:pPr>
      <w:r w:rsidRPr="00166AD2">
        <w:rPr>
          <w:color w:val="414145"/>
        </w:rPr>
        <w:t>2. komunalne djelatnosti čije se obavljanje povjerava</w:t>
      </w:r>
    </w:p>
    <w:p w14:paraId="1825318E" w14:textId="77777777" w:rsidR="007C3A6D" w:rsidRPr="00166AD2" w:rsidRDefault="007C3A6D" w:rsidP="007C3A6D">
      <w:pPr>
        <w:pStyle w:val="box458203"/>
        <w:spacing w:before="0" w:beforeAutospacing="0" w:after="135" w:afterAutospacing="0"/>
        <w:jc w:val="both"/>
        <w:rPr>
          <w:color w:val="414145"/>
        </w:rPr>
      </w:pPr>
      <w:r w:rsidRPr="00166AD2">
        <w:rPr>
          <w:color w:val="414145"/>
        </w:rPr>
        <w:t>3. rok na koji se povjerava obavljanje komunalnih djelatnosti i</w:t>
      </w:r>
    </w:p>
    <w:p w14:paraId="65EAD206" w14:textId="77777777" w:rsidR="007C3A6D" w:rsidRPr="00166AD2" w:rsidRDefault="007C3A6D" w:rsidP="007C3A6D">
      <w:pPr>
        <w:pStyle w:val="box458203"/>
        <w:spacing w:before="0" w:beforeAutospacing="0" w:after="135" w:afterAutospacing="0"/>
        <w:jc w:val="both"/>
        <w:rPr>
          <w:color w:val="414145"/>
        </w:rPr>
      </w:pPr>
      <w:r w:rsidRPr="00166AD2">
        <w:rPr>
          <w:color w:val="414145"/>
        </w:rPr>
        <w:t>4. obveze društva prema osnivaču.</w:t>
      </w:r>
    </w:p>
    <w:p w14:paraId="7C882E48" w14:textId="77777777" w:rsidR="007C3A6D" w:rsidRPr="00166AD2" w:rsidRDefault="007C3A6D" w:rsidP="007C3A6D">
      <w:pPr>
        <w:pStyle w:val="box458203"/>
        <w:spacing w:before="0" w:beforeAutospacing="0" w:after="135" w:afterAutospacing="0"/>
        <w:jc w:val="both"/>
        <w:rPr>
          <w:color w:val="414145"/>
        </w:rPr>
      </w:pPr>
      <w:r w:rsidRPr="00166AD2">
        <w:rPr>
          <w:color w:val="414145"/>
        </w:rPr>
        <w:t>(3) Trgovačko društvo koje uz povjerenu komunalnu djelatnost obavlja i drugu djelatnost od općeg interesa i/ili tržišnu gospodarsku djelatnost mora računovodstvene poslove za te djelatnosti obavljati odvojeno.</w:t>
      </w:r>
    </w:p>
    <w:p w14:paraId="23529761" w14:textId="49CF56E4" w:rsidR="006015B7" w:rsidRPr="007C3A6D" w:rsidRDefault="006015B7" w:rsidP="003F74D5">
      <w:pPr>
        <w:suppressAutoHyphens/>
        <w:jc w:val="both"/>
        <w:rPr>
          <w:b/>
          <w:bCs/>
          <w:sz w:val="24"/>
          <w:szCs w:val="24"/>
        </w:rPr>
      </w:pPr>
    </w:p>
    <w:sectPr w:rsidR="006015B7" w:rsidRPr="007C3A6D" w:rsidSect="000B75F6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3B9E" w14:textId="77777777" w:rsidR="00060F75" w:rsidRPr="00C21372" w:rsidRDefault="00060F75" w:rsidP="006E57B8">
      <w:r w:rsidRPr="00C21372">
        <w:separator/>
      </w:r>
    </w:p>
  </w:endnote>
  <w:endnote w:type="continuationSeparator" w:id="0">
    <w:p w14:paraId="327B6CAA" w14:textId="77777777" w:rsidR="00060F75" w:rsidRPr="00C21372" w:rsidRDefault="00060F75" w:rsidP="006E57B8">
      <w:r w:rsidRPr="00C213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285F" w14:textId="77777777" w:rsidR="00060F75" w:rsidRPr="00C21372" w:rsidRDefault="00060F75" w:rsidP="006E57B8">
      <w:r w:rsidRPr="00C21372">
        <w:separator/>
      </w:r>
    </w:p>
  </w:footnote>
  <w:footnote w:type="continuationSeparator" w:id="0">
    <w:p w14:paraId="28564DB7" w14:textId="77777777" w:rsidR="00060F75" w:rsidRPr="00C21372" w:rsidRDefault="00060F75" w:rsidP="006E57B8">
      <w:r w:rsidRPr="00C2137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FBA08C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13A388F"/>
    <w:multiLevelType w:val="hybridMultilevel"/>
    <w:tmpl w:val="9006C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133BC"/>
    <w:multiLevelType w:val="hybridMultilevel"/>
    <w:tmpl w:val="C6509C74"/>
    <w:lvl w:ilvl="0" w:tplc="97B22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37423"/>
    <w:multiLevelType w:val="hybridMultilevel"/>
    <w:tmpl w:val="681A43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0A2E50"/>
    <w:multiLevelType w:val="hybridMultilevel"/>
    <w:tmpl w:val="0CB4D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55300"/>
    <w:multiLevelType w:val="hybridMultilevel"/>
    <w:tmpl w:val="8DBCD9C2"/>
    <w:lvl w:ilvl="0" w:tplc="FFFFFFFF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AB577A2"/>
    <w:multiLevelType w:val="hybridMultilevel"/>
    <w:tmpl w:val="63E261B8"/>
    <w:lvl w:ilvl="0" w:tplc="89C0F89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D5365B5"/>
    <w:multiLevelType w:val="multilevel"/>
    <w:tmpl w:val="444805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509C7"/>
    <w:multiLevelType w:val="hybridMultilevel"/>
    <w:tmpl w:val="4F200C66"/>
    <w:lvl w:ilvl="0" w:tplc="FFFFFFFF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194F2A2B"/>
    <w:multiLevelType w:val="hybridMultilevel"/>
    <w:tmpl w:val="EE6C265A"/>
    <w:lvl w:ilvl="0" w:tplc="9996B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627AC"/>
    <w:multiLevelType w:val="hybridMultilevel"/>
    <w:tmpl w:val="41E0AC60"/>
    <w:lvl w:ilvl="0" w:tplc="A9D60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03C33"/>
    <w:multiLevelType w:val="hybridMultilevel"/>
    <w:tmpl w:val="1EB8F76A"/>
    <w:lvl w:ilvl="0" w:tplc="9208BD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6E13"/>
    <w:multiLevelType w:val="hybridMultilevel"/>
    <w:tmpl w:val="431E3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D69BF"/>
    <w:multiLevelType w:val="hybridMultilevel"/>
    <w:tmpl w:val="3E12B458"/>
    <w:lvl w:ilvl="0" w:tplc="9FD08D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1A7495"/>
    <w:multiLevelType w:val="hybridMultilevel"/>
    <w:tmpl w:val="2AF0A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32D39"/>
    <w:multiLevelType w:val="hybridMultilevel"/>
    <w:tmpl w:val="E3605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B7B5D"/>
    <w:multiLevelType w:val="hybridMultilevel"/>
    <w:tmpl w:val="6C6AA872"/>
    <w:lvl w:ilvl="0" w:tplc="B8D0B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00FE0"/>
    <w:multiLevelType w:val="hybridMultilevel"/>
    <w:tmpl w:val="B2EEE314"/>
    <w:lvl w:ilvl="0" w:tplc="5CB2B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77345"/>
    <w:multiLevelType w:val="hybridMultilevel"/>
    <w:tmpl w:val="431E3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22015"/>
    <w:multiLevelType w:val="hybridMultilevel"/>
    <w:tmpl w:val="AC8A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7DC5"/>
    <w:multiLevelType w:val="hybridMultilevel"/>
    <w:tmpl w:val="912266AE"/>
    <w:lvl w:ilvl="0" w:tplc="5BF89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A2160"/>
    <w:multiLevelType w:val="hybridMultilevel"/>
    <w:tmpl w:val="0A84BC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7538D"/>
    <w:multiLevelType w:val="hybridMultilevel"/>
    <w:tmpl w:val="B88699B2"/>
    <w:lvl w:ilvl="0" w:tplc="185E2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676BB8"/>
    <w:multiLevelType w:val="hybridMultilevel"/>
    <w:tmpl w:val="EA36C8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473DC1"/>
    <w:multiLevelType w:val="hybridMultilevel"/>
    <w:tmpl w:val="C3C011FE"/>
    <w:lvl w:ilvl="0" w:tplc="AE72C4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A5D0E49"/>
    <w:multiLevelType w:val="hybridMultilevel"/>
    <w:tmpl w:val="912266AE"/>
    <w:lvl w:ilvl="0" w:tplc="5BF89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65A1F"/>
    <w:multiLevelType w:val="hybridMultilevel"/>
    <w:tmpl w:val="719CE310"/>
    <w:lvl w:ilvl="0" w:tplc="42563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1D2BB6"/>
    <w:multiLevelType w:val="hybridMultilevel"/>
    <w:tmpl w:val="25161118"/>
    <w:lvl w:ilvl="0" w:tplc="2B9C7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349F4"/>
    <w:multiLevelType w:val="hybridMultilevel"/>
    <w:tmpl w:val="BD54F792"/>
    <w:lvl w:ilvl="0" w:tplc="75105978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678F3749"/>
    <w:multiLevelType w:val="hybridMultilevel"/>
    <w:tmpl w:val="9EF22DAE"/>
    <w:lvl w:ilvl="0" w:tplc="D43E0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E69E1"/>
    <w:multiLevelType w:val="hybridMultilevel"/>
    <w:tmpl w:val="64CEAC4A"/>
    <w:lvl w:ilvl="0" w:tplc="A80C417A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3" w15:restartNumberingAfterBreak="0">
    <w:nsid w:val="6C6C45FF"/>
    <w:multiLevelType w:val="hybridMultilevel"/>
    <w:tmpl w:val="9CA025FC"/>
    <w:lvl w:ilvl="0" w:tplc="D1AC5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91CCF"/>
    <w:multiLevelType w:val="hybridMultilevel"/>
    <w:tmpl w:val="880C94B6"/>
    <w:lvl w:ilvl="0" w:tplc="E42C1C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7826514">
    <w:abstractNumId w:val="17"/>
  </w:num>
  <w:num w:numId="2" w16cid:durableId="1640914698">
    <w:abstractNumId w:val="6"/>
  </w:num>
  <w:num w:numId="3" w16cid:durableId="1304000082">
    <w:abstractNumId w:val="9"/>
  </w:num>
  <w:num w:numId="4" w16cid:durableId="83964659">
    <w:abstractNumId w:val="30"/>
  </w:num>
  <w:num w:numId="5" w16cid:durableId="1592426094">
    <w:abstractNumId w:val="0"/>
  </w:num>
  <w:num w:numId="6" w16cid:durableId="485510607">
    <w:abstractNumId w:val="1"/>
  </w:num>
  <w:num w:numId="7" w16cid:durableId="986014719">
    <w:abstractNumId w:val="11"/>
  </w:num>
  <w:num w:numId="8" w16cid:durableId="2024093135">
    <w:abstractNumId w:val="3"/>
  </w:num>
  <w:num w:numId="9" w16cid:durableId="2060936630">
    <w:abstractNumId w:val="5"/>
  </w:num>
  <w:num w:numId="10" w16cid:durableId="1407192149">
    <w:abstractNumId w:val="22"/>
  </w:num>
  <w:num w:numId="11" w16cid:durableId="1247886608">
    <w:abstractNumId w:val="18"/>
  </w:num>
  <w:num w:numId="12" w16cid:durableId="1412459127">
    <w:abstractNumId w:val="28"/>
  </w:num>
  <w:num w:numId="13" w16cid:durableId="596644491">
    <w:abstractNumId w:val="25"/>
  </w:num>
  <w:num w:numId="14" w16cid:durableId="32196248">
    <w:abstractNumId w:val="2"/>
  </w:num>
  <w:num w:numId="15" w16cid:durableId="11542433">
    <w:abstractNumId w:val="20"/>
  </w:num>
  <w:num w:numId="16" w16cid:durableId="356657611">
    <w:abstractNumId w:val="33"/>
  </w:num>
  <w:num w:numId="17" w16cid:durableId="275407425">
    <w:abstractNumId w:val="23"/>
  </w:num>
  <w:num w:numId="18" w16cid:durableId="509300658">
    <w:abstractNumId w:val="12"/>
  </w:num>
  <w:num w:numId="19" w16cid:durableId="929120255">
    <w:abstractNumId w:val="10"/>
  </w:num>
  <w:num w:numId="20" w16cid:durableId="1645889531">
    <w:abstractNumId w:val="29"/>
  </w:num>
  <w:num w:numId="21" w16cid:durableId="469254067">
    <w:abstractNumId w:val="24"/>
  </w:num>
  <w:num w:numId="22" w16cid:durableId="1940017800">
    <w:abstractNumId w:val="4"/>
  </w:num>
  <w:num w:numId="23" w16cid:durableId="54818978">
    <w:abstractNumId w:val="8"/>
  </w:num>
  <w:num w:numId="24" w16cid:durableId="901211439">
    <w:abstractNumId w:val="27"/>
  </w:num>
  <w:num w:numId="25" w16cid:durableId="101463321">
    <w:abstractNumId w:val="34"/>
  </w:num>
  <w:num w:numId="26" w16cid:durableId="877661594">
    <w:abstractNumId w:val="14"/>
  </w:num>
  <w:num w:numId="27" w16cid:durableId="199129660">
    <w:abstractNumId w:val="16"/>
  </w:num>
  <w:num w:numId="28" w16cid:durableId="407075649">
    <w:abstractNumId w:val="15"/>
  </w:num>
  <w:num w:numId="29" w16cid:durableId="915434200">
    <w:abstractNumId w:val="19"/>
  </w:num>
  <w:num w:numId="30" w16cid:durableId="640617317">
    <w:abstractNumId w:val="13"/>
  </w:num>
  <w:num w:numId="31" w16cid:durableId="1579360412">
    <w:abstractNumId w:val="21"/>
  </w:num>
  <w:num w:numId="32" w16cid:durableId="932467898">
    <w:abstractNumId w:val="26"/>
  </w:num>
  <w:num w:numId="33" w16cid:durableId="1041515459">
    <w:abstractNumId w:val="35"/>
  </w:num>
  <w:num w:numId="34" w16cid:durableId="1266038671">
    <w:abstractNumId w:val="31"/>
  </w:num>
  <w:num w:numId="35" w16cid:durableId="414939012">
    <w:abstractNumId w:val="7"/>
  </w:num>
  <w:num w:numId="36" w16cid:durableId="8837097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B1"/>
    <w:rsid w:val="0000092E"/>
    <w:rsid w:val="0000121E"/>
    <w:rsid w:val="00003A62"/>
    <w:rsid w:val="000040D9"/>
    <w:rsid w:val="0000615B"/>
    <w:rsid w:val="00007ECE"/>
    <w:rsid w:val="00010546"/>
    <w:rsid w:val="000109D3"/>
    <w:rsid w:val="00012E29"/>
    <w:rsid w:val="00012FDC"/>
    <w:rsid w:val="00014CD3"/>
    <w:rsid w:val="00015D49"/>
    <w:rsid w:val="000223BA"/>
    <w:rsid w:val="000240BE"/>
    <w:rsid w:val="000242AD"/>
    <w:rsid w:val="000275A2"/>
    <w:rsid w:val="00031631"/>
    <w:rsid w:val="00033175"/>
    <w:rsid w:val="00046BD2"/>
    <w:rsid w:val="000470FE"/>
    <w:rsid w:val="000501B4"/>
    <w:rsid w:val="00056ACF"/>
    <w:rsid w:val="00060F75"/>
    <w:rsid w:val="00061003"/>
    <w:rsid w:val="00070EDE"/>
    <w:rsid w:val="00074EDF"/>
    <w:rsid w:val="00077C8A"/>
    <w:rsid w:val="00085316"/>
    <w:rsid w:val="00086F80"/>
    <w:rsid w:val="000909CC"/>
    <w:rsid w:val="0009290F"/>
    <w:rsid w:val="00092B8A"/>
    <w:rsid w:val="00092C2B"/>
    <w:rsid w:val="00093967"/>
    <w:rsid w:val="000A7060"/>
    <w:rsid w:val="000B1F2C"/>
    <w:rsid w:val="000B5B2E"/>
    <w:rsid w:val="000B5C2A"/>
    <w:rsid w:val="000B75F6"/>
    <w:rsid w:val="000C41A5"/>
    <w:rsid w:val="000D271D"/>
    <w:rsid w:val="000D466C"/>
    <w:rsid w:val="000D4ACE"/>
    <w:rsid w:val="000F081B"/>
    <w:rsid w:val="000F2475"/>
    <w:rsid w:val="000F3810"/>
    <w:rsid w:val="00105D4B"/>
    <w:rsid w:val="0010787D"/>
    <w:rsid w:val="00120D2C"/>
    <w:rsid w:val="001212B2"/>
    <w:rsid w:val="0012610D"/>
    <w:rsid w:val="0013046F"/>
    <w:rsid w:val="001316E8"/>
    <w:rsid w:val="00133149"/>
    <w:rsid w:val="001340CC"/>
    <w:rsid w:val="00143AE3"/>
    <w:rsid w:val="00146217"/>
    <w:rsid w:val="00146775"/>
    <w:rsid w:val="00150E32"/>
    <w:rsid w:val="00154231"/>
    <w:rsid w:val="001653B6"/>
    <w:rsid w:val="001727EB"/>
    <w:rsid w:val="00174299"/>
    <w:rsid w:val="00183A54"/>
    <w:rsid w:val="00190D2C"/>
    <w:rsid w:val="0019352D"/>
    <w:rsid w:val="0019426D"/>
    <w:rsid w:val="001A38D2"/>
    <w:rsid w:val="001A56D4"/>
    <w:rsid w:val="001A5846"/>
    <w:rsid w:val="001A600F"/>
    <w:rsid w:val="001A68B7"/>
    <w:rsid w:val="001B6325"/>
    <w:rsid w:val="001C0A41"/>
    <w:rsid w:val="001C501E"/>
    <w:rsid w:val="001C6D0B"/>
    <w:rsid w:val="001D4718"/>
    <w:rsid w:val="001D6166"/>
    <w:rsid w:val="001E15E2"/>
    <w:rsid w:val="001E21D9"/>
    <w:rsid w:val="001E4013"/>
    <w:rsid w:val="001E5133"/>
    <w:rsid w:val="001E6619"/>
    <w:rsid w:val="001E6F02"/>
    <w:rsid w:val="001F19EE"/>
    <w:rsid w:val="001F4F16"/>
    <w:rsid w:val="001F6155"/>
    <w:rsid w:val="001F7B5D"/>
    <w:rsid w:val="00204A8E"/>
    <w:rsid w:val="00204B45"/>
    <w:rsid w:val="00211439"/>
    <w:rsid w:val="00213F27"/>
    <w:rsid w:val="00214527"/>
    <w:rsid w:val="0021621A"/>
    <w:rsid w:val="00227ED2"/>
    <w:rsid w:val="002323A1"/>
    <w:rsid w:val="002328DF"/>
    <w:rsid w:val="00233A35"/>
    <w:rsid w:val="00235DFA"/>
    <w:rsid w:val="00236265"/>
    <w:rsid w:val="00236B63"/>
    <w:rsid w:val="0025486E"/>
    <w:rsid w:val="00254E98"/>
    <w:rsid w:val="00254ED6"/>
    <w:rsid w:val="0025694F"/>
    <w:rsid w:val="00257583"/>
    <w:rsid w:val="002600FF"/>
    <w:rsid w:val="00262B20"/>
    <w:rsid w:val="002641B6"/>
    <w:rsid w:val="0026717A"/>
    <w:rsid w:val="002677B7"/>
    <w:rsid w:val="00270434"/>
    <w:rsid w:val="00283B72"/>
    <w:rsid w:val="00287A41"/>
    <w:rsid w:val="002902DE"/>
    <w:rsid w:val="002947FF"/>
    <w:rsid w:val="00297BFA"/>
    <w:rsid w:val="002A0908"/>
    <w:rsid w:val="002A4BB3"/>
    <w:rsid w:val="002B0F84"/>
    <w:rsid w:val="002B7ADC"/>
    <w:rsid w:val="002C3BFF"/>
    <w:rsid w:val="002C665C"/>
    <w:rsid w:val="002C6F73"/>
    <w:rsid w:val="002C79E6"/>
    <w:rsid w:val="002D1777"/>
    <w:rsid w:val="002D3A3C"/>
    <w:rsid w:val="002D4FE0"/>
    <w:rsid w:val="002D72AB"/>
    <w:rsid w:val="002E5273"/>
    <w:rsid w:val="002E5628"/>
    <w:rsid w:val="002E5C33"/>
    <w:rsid w:val="002F0184"/>
    <w:rsid w:val="002F07E1"/>
    <w:rsid w:val="002F2CB9"/>
    <w:rsid w:val="002F304E"/>
    <w:rsid w:val="00301B2D"/>
    <w:rsid w:val="003023BD"/>
    <w:rsid w:val="003027F5"/>
    <w:rsid w:val="00303B41"/>
    <w:rsid w:val="00306452"/>
    <w:rsid w:val="00311451"/>
    <w:rsid w:val="003123F5"/>
    <w:rsid w:val="00314B72"/>
    <w:rsid w:val="00317F38"/>
    <w:rsid w:val="003207CC"/>
    <w:rsid w:val="00324435"/>
    <w:rsid w:val="00326115"/>
    <w:rsid w:val="00326DA7"/>
    <w:rsid w:val="00335E9E"/>
    <w:rsid w:val="003428A5"/>
    <w:rsid w:val="00346ED8"/>
    <w:rsid w:val="00357102"/>
    <w:rsid w:val="00363AD3"/>
    <w:rsid w:val="00363E88"/>
    <w:rsid w:val="00365375"/>
    <w:rsid w:val="00370BE6"/>
    <w:rsid w:val="00371184"/>
    <w:rsid w:val="00373789"/>
    <w:rsid w:val="003742B9"/>
    <w:rsid w:val="003779A8"/>
    <w:rsid w:val="00384496"/>
    <w:rsid w:val="00384724"/>
    <w:rsid w:val="00386B5C"/>
    <w:rsid w:val="003A0C8C"/>
    <w:rsid w:val="003A41F2"/>
    <w:rsid w:val="003A7706"/>
    <w:rsid w:val="003B1329"/>
    <w:rsid w:val="003B3EF4"/>
    <w:rsid w:val="003B6716"/>
    <w:rsid w:val="003B6D22"/>
    <w:rsid w:val="003C09C8"/>
    <w:rsid w:val="003C10EA"/>
    <w:rsid w:val="003C5337"/>
    <w:rsid w:val="003C651E"/>
    <w:rsid w:val="003C69CD"/>
    <w:rsid w:val="003D08CA"/>
    <w:rsid w:val="003D2E98"/>
    <w:rsid w:val="003D4003"/>
    <w:rsid w:val="003D6889"/>
    <w:rsid w:val="003D769F"/>
    <w:rsid w:val="003E38D6"/>
    <w:rsid w:val="003E7B46"/>
    <w:rsid w:val="003F12A1"/>
    <w:rsid w:val="003F13A7"/>
    <w:rsid w:val="003F39B8"/>
    <w:rsid w:val="003F74D5"/>
    <w:rsid w:val="003F7774"/>
    <w:rsid w:val="003F7D60"/>
    <w:rsid w:val="004013F2"/>
    <w:rsid w:val="00402CA2"/>
    <w:rsid w:val="00403C8F"/>
    <w:rsid w:val="00405855"/>
    <w:rsid w:val="00405F85"/>
    <w:rsid w:val="0041020E"/>
    <w:rsid w:val="00411826"/>
    <w:rsid w:val="00414C79"/>
    <w:rsid w:val="00414EEC"/>
    <w:rsid w:val="0041521E"/>
    <w:rsid w:val="004164C8"/>
    <w:rsid w:val="0041704A"/>
    <w:rsid w:val="004177B7"/>
    <w:rsid w:val="00421DDD"/>
    <w:rsid w:val="004252F5"/>
    <w:rsid w:val="00426C7F"/>
    <w:rsid w:val="00430215"/>
    <w:rsid w:val="00437685"/>
    <w:rsid w:val="004407E6"/>
    <w:rsid w:val="004456AE"/>
    <w:rsid w:val="004479CF"/>
    <w:rsid w:val="00447C6D"/>
    <w:rsid w:val="00452512"/>
    <w:rsid w:val="00452A52"/>
    <w:rsid w:val="0045582A"/>
    <w:rsid w:val="00456825"/>
    <w:rsid w:val="00457C8E"/>
    <w:rsid w:val="0046059F"/>
    <w:rsid w:val="004629A8"/>
    <w:rsid w:val="00462D8E"/>
    <w:rsid w:val="004668C9"/>
    <w:rsid w:val="0047023D"/>
    <w:rsid w:val="004732CE"/>
    <w:rsid w:val="0047451E"/>
    <w:rsid w:val="00476601"/>
    <w:rsid w:val="00480217"/>
    <w:rsid w:val="00482580"/>
    <w:rsid w:val="00483996"/>
    <w:rsid w:val="00483FE9"/>
    <w:rsid w:val="0048508C"/>
    <w:rsid w:val="00485CE3"/>
    <w:rsid w:val="00486D83"/>
    <w:rsid w:val="00490B8B"/>
    <w:rsid w:val="00494198"/>
    <w:rsid w:val="004A26B0"/>
    <w:rsid w:val="004A4543"/>
    <w:rsid w:val="004A56BE"/>
    <w:rsid w:val="004B44CA"/>
    <w:rsid w:val="004B4D6D"/>
    <w:rsid w:val="004B68C5"/>
    <w:rsid w:val="004C1635"/>
    <w:rsid w:val="004C2000"/>
    <w:rsid w:val="004C35CB"/>
    <w:rsid w:val="004C4ACA"/>
    <w:rsid w:val="004C6A0B"/>
    <w:rsid w:val="004D2E49"/>
    <w:rsid w:val="004D4812"/>
    <w:rsid w:val="004D5725"/>
    <w:rsid w:val="004E5A2C"/>
    <w:rsid w:val="004F3BF2"/>
    <w:rsid w:val="004F5E00"/>
    <w:rsid w:val="00500831"/>
    <w:rsid w:val="0050507A"/>
    <w:rsid w:val="00514914"/>
    <w:rsid w:val="00522101"/>
    <w:rsid w:val="00522724"/>
    <w:rsid w:val="00527DB0"/>
    <w:rsid w:val="005302C7"/>
    <w:rsid w:val="00531A09"/>
    <w:rsid w:val="00534114"/>
    <w:rsid w:val="005417E9"/>
    <w:rsid w:val="00542ECF"/>
    <w:rsid w:val="00544E29"/>
    <w:rsid w:val="00547CC0"/>
    <w:rsid w:val="0055198E"/>
    <w:rsid w:val="00552D91"/>
    <w:rsid w:val="00554575"/>
    <w:rsid w:val="00554BF2"/>
    <w:rsid w:val="00554E4D"/>
    <w:rsid w:val="00557A51"/>
    <w:rsid w:val="0056259E"/>
    <w:rsid w:val="00562DBA"/>
    <w:rsid w:val="00574432"/>
    <w:rsid w:val="005813DF"/>
    <w:rsid w:val="00581BEB"/>
    <w:rsid w:val="00581DD7"/>
    <w:rsid w:val="0058322A"/>
    <w:rsid w:val="00594CA6"/>
    <w:rsid w:val="005A174B"/>
    <w:rsid w:val="005A3DC2"/>
    <w:rsid w:val="005A59EE"/>
    <w:rsid w:val="005A76BE"/>
    <w:rsid w:val="005B1359"/>
    <w:rsid w:val="005B4AC6"/>
    <w:rsid w:val="005B7BDC"/>
    <w:rsid w:val="005C322E"/>
    <w:rsid w:val="005C54BF"/>
    <w:rsid w:val="005D0FBA"/>
    <w:rsid w:val="005D441E"/>
    <w:rsid w:val="005E1C1F"/>
    <w:rsid w:val="005E4DDB"/>
    <w:rsid w:val="005E576B"/>
    <w:rsid w:val="005F21B0"/>
    <w:rsid w:val="005F426A"/>
    <w:rsid w:val="005F4425"/>
    <w:rsid w:val="005F4EB0"/>
    <w:rsid w:val="005F7C40"/>
    <w:rsid w:val="006015B7"/>
    <w:rsid w:val="00602649"/>
    <w:rsid w:val="00605565"/>
    <w:rsid w:val="006231CC"/>
    <w:rsid w:val="00627914"/>
    <w:rsid w:val="006322DA"/>
    <w:rsid w:val="006348EA"/>
    <w:rsid w:val="006607ED"/>
    <w:rsid w:val="00663CCD"/>
    <w:rsid w:val="006712CE"/>
    <w:rsid w:val="006763AB"/>
    <w:rsid w:val="006775A4"/>
    <w:rsid w:val="00682BB7"/>
    <w:rsid w:val="00682F6A"/>
    <w:rsid w:val="00685525"/>
    <w:rsid w:val="006858A1"/>
    <w:rsid w:val="0068729E"/>
    <w:rsid w:val="00693D4D"/>
    <w:rsid w:val="00695170"/>
    <w:rsid w:val="006A6DC0"/>
    <w:rsid w:val="006B0998"/>
    <w:rsid w:val="006C0E4D"/>
    <w:rsid w:val="006C3EF2"/>
    <w:rsid w:val="006C6921"/>
    <w:rsid w:val="006C7683"/>
    <w:rsid w:val="006D4045"/>
    <w:rsid w:val="006D4304"/>
    <w:rsid w:val="006E50D7"/>
    <w:rsid w:val="006E57B8"/>
    <w:rsid w:val="006E73C3"/>
    <w:rsid w:val="006F0B12"/>
    <w:rsid w:val="006F295D"/>
    <w:rsid w:val="006F541B"/>
    <w:rsid w:val="006F5704"/>
    <w:rsid w:val="006F700E"/>
    <w:rsid w:val="00702B73"/>
    <w:rsid w:val="00702E50"/>
    <w:rsid w:val="007038DE"/>
    <w:rsid w:val="00711016"/>
    <w:rsid w:val="00713C19"/>
    <w:rsid w:val="00714BDE"/>
    <w:rsid w:val="00722BE2"/>
    <w:rsid w:val="007233EE"/>
    <w:rsid w:val="00723B64"/>
    <w:rsid w:val="00724C80"/>
    <w:rsid w:val="00734361"/>
    <w:rsid w:val="007354E9"/>
    <w:rsid w:val="0073590F"/>
    <w:rsid w:val="00736D83"/>
    <w:rsid w:val="0073774E"/>
    <w:rsid w:val="00745107"/>
    <w:rsid w:val="007522A9"/>
    <w:rsid w:val="007578A0"/>
    <w:rsid w:val="00767BAF"/>
    <w:rsid w:val="00770532"/>
    <w:rsid w:val="00772F42"/>
    <w:rsid w:val="00773CB3"/>
    <w:rsid w:val="00774B1F"/>
    <w:rsid w:val="00775073"/>
    <w:rsid w:val="00777D3E"/>
    <w:rsid w:val="00785DE4"/>
    <w:rsid w:val="007873CA"/>
    <w:rsid w:val="00787807"/>
    <w:rsid w:val="00794544"/>
    <w:rsid w:val="00796445"/>
    <w:rsid w:val="007A5766"/>
    <w:rsid w:val="007B1225"/>
    <w:rsid w:val="007C0AA9"/>
    <w:rsid w:val="007C14DA"/>
    <w:rsid w:val="007C3A6D"/>
    <w:rsid w:val="007C3ED7"/>
    <w:rsid w:val="007C6D19"/>
    <w:rsid w:val="007C7CB1"/>
    <w:rsid w:val="007D0186"/>
    <w:rsid w:val="007D148C"/>
    <w:rsid w:val="007D373A"/>
    <w:rsid w:val="007D4086"/>
    <w:rsid w:val="007D72DB"/>
    <w:rsid w:val="007E1440"/>
    <w:rsid w:val="007E582F"/>
    <w:rsid w:val="007F034D"/>
    <w:rsid w:val="007F1559"/>
    <w:rsid w:val="007F2109"/>
    <w:rsid w:val="007F3754"/>
    <w:rsid w:val="007F7851"/>
    <w:rsid w:val="00804B01"/>
    <w:rsid w:val="00807ABA"/>
    <w:rsid w:val="00810CF7"/>
    <w:rsid w:val="0081781C"/>
    <w:rsid w:val="00820230"/>
    <w:rsid w:val="00820FC3"/>
    <w:rsid w:val="008233C1"/>
    <w:rsid w:val="00832D66"/>
    <w:rsid w:val="00834B66"/>
    <w:rsid w:val="00834CF2"/>
    <w:rsid w:val="0084054E"/>
    <w:rsid w:val="008405DA"/>
    <w:rsid w:val="008434D4"/>
    <w:rsid w:val="00854198"/>
    <w:rsid w:val="00854366"/>
    <w:rsid w:val="00854F29"/>
    <w:rsid w:val="008604B2"/>
    <w:rsid w:val="00863479"/>
    <w:rsid w:val="00865C36"/>
    <w:rsid w:val="0086715E"/>
    <w:rsid w:val="00871CCA"/>
    <w:rsid w:val="00872B95"/>
    <w:rsid w:val="008736BF"/>
    <w:rsid w:val="00874A93"/>
    <w:rsid w:val="00876F93"/>
    <w:rsid w:val="008809B8"/>
    <w:rsid w:val="008851A3"/>
    <w:rsid w:val="00886D5F"/>
    <w:rsid w:val="00887BCC"/>
    <w:rsid w:val="008939A8"/>
    <w:rsid w:val="00894142"/>
    <w:rsid w:val="00895C51"/>
    <w:rsid w:val="00897466"/>
    <w:rsid w:val="00897BE1"/>
    <w:rsid w:val="008A1C39"/>
    <w:rsid w:val="008A1F04"/>
    <w:rsid w:val="008B1CD0"/>
    <w:rsid w:val="008B28BF"/>
    <w:rsid w:val="008B67E1"/>
    <w:rsid w:val="008B6D93"/>
    <w:rsid w:val="008C10CC"/>
    <w:rsid w:val="008C2123"/>
    <w:rsid w:val="008C4B18"/>
    <w:rsid w:val="008C6272"/>
    <w:rsid w:val="008C6610"/>
    <w:rsid w:val="008D3450"/>
    <w:rsid w:val="008D3D84"/>
    <w:rsid w:val="008E0078"/>
    <w:rsid w:val="008E1F33"/>
    <w:rsid w:val="008E2CAB"/>
    <w:rsid w:val="008E3B3A"/>
    <w:rsid w:val="008E65DA"/>
    <w:rsid w:val="008F31B5"/>
    <w:rsid w:val="008F650F"/>
    <w:rsid w:val="00901B4C"/>
    <w:rsid w:val="009034C6"/>
    <w:rsid w:val="00916F43"/>
    <w:rsid w:val="009247EE"/>
    <w:rsid w:val="0093090C"/>
    <w:rsid w:val="009324A1"/>
    <w:rsid w:val="009341B3"/>
    <w:rsid w:val="00934E3B"/>
    <w:rsid w:val="0093681B"/>
    <w:rsid w:val="00936D3B"/>
    <w:rsid w:val="00941988"/>
    <w:rsid w:val="00941B25"/>
    <w:rsid w:val="00941E6E"/>
    <w:rsid w:val="00946F25"/>
    <w:rsid w:val="00952F11"/>
    <w:rsid w:val="0095384C"/>
    <w:rsid w:val="00960B76"/>
    <w:rsid w:val="00961DF9"/>
    <w:rsid w:val="00963655"/>
    <w:rsid w:val="0096469F"/>
    <w:rsid w:val="00966751"/>
    <w:rsid w:val="009675CF"/>
    <w:rsid w:val="0097117E"/>
    <w:rsid w:val="009714D7"/>
    <w:rsid w:val="00971D15"/>
    <w:rsid w:val="00980069"/>
    <w:rsid w:val="00982551"/>
    <w:rsid w:val="009854C0"/>
    <w:rsid w:val="00985E20"/>
    <w:rsid w:val="00986EAB"/>
    <w:rsid w:val="00992F54"/>
    <w:rsid w:val="00994571"/>
    <w:rsid w:val="00995F59"/>
    <w:rsid w:val="00996972"/>
    <w:rsid w:val="00997CCD"/>
    <w:rsid w:val="009A04CB"/>
    <w:rsid w:val="009A638E"/>
    <w:rsid w:val="009A70A8"/>
    <w:rsid w:val="009B116F"/>
    <w:rsid w:val="009B1EFF"/>
    <w:rsid w:val="009B3FE5"/>
    <w:rsid w:val="009B583F"/>
    <w:rsid w:val="009C236F"/>
    <w:rsid w:val="009C2C2A"/>
    <w:rsid w:val="009C69D7"/>
    <w:rsid w:val="009D0477"/>
    <w:rsid w:val="009D3EDD"/>
    <w:rsid w:val="009D43E5"/>
    <w:rsid w:val="009D55D4"/>
    <w:rsid w:val="009D70ED"/>
    <w:rsid w:val="009E5436"/>
    <w:rsid w:val="009E6A6D"/>
    <w:rsid w:val="00A01AF5"/>
    <w:rsid w:val="00A03B15"/>
    <w:rsid w:val="00A03F95"/>
    <w:rsid w:val="00A10CA1"/>
    <w:rsid w:val="00A10EDD"/>
    <w:rsid w:val="00A143CA"/>
    <w:rsid w:val="00A15497"/>
    <w:rsid w:val="00A23E4A"/>
    <w:rsid w:val="00A3171C"/>
    <w:rsid w:val="00A328B1"/>
    <w:rsid w:val="00A33AC6"/>
    <w:rsid w:val="00A349F5"/>
    <w:rsid w:val="00A36460"/>
    <w:rsid w:val="00A366C4"/>
    <w:rsid w:val="00A40C63"/>
    <w:rsid w:val="00A42ACE"/>
    <w:rsid w:val="00A44F2A"/>
    <w:rsid w:val="00A44F6A"/>
    <w:rsid w:val="00A50C4D"/>
    <w:rsid w:val="00A53E6B"/>
    <w:rsid w:val="00A53F13"/>
    <w:rsid w:val="00A61A0B"/>
    <w:rsid w:val="00A70F57"/>
    <w:rsid w:val="00A714E0"/>
    <w:rsid w:val="00A72B8A"/>
    <w:rsid w:val="00A75B21"/>
    <w:rsid w:val="00A77B71"/>
    <w:rsid w:val="00A825DD"/>
    <w:rsid w:val="00A833EC"/>
    <w:rsid w:val="00A853FA"/>
    <w:rsid w:val="00A8715D"/>
    <w:rsid w:val="00A87E9E"/>
    <w:rsid w:val="00AA63EC"/>
    <w:rsid w:val="00AB4E04"/>
    <w:rsid w:val="00AC7BB5"/>
    <w:rsid w:val="00AD6819"/>
    <w:rsid w:val="00AE0E41"/>
    <w:rsid w:val="00AE0FBF"/>
    <w:rsid w:val="00AE19B5"/>
    <w:rsid w:val="00B03BA3"/>
    <w:rsid w:val="00B05F0E"/>
    <w:rsid w:val="00B1281C"/>
    <w:rsid w:val="00B132DA"/>
    <w:rsid w:val="00B135D6"/>
    <w:rsid w:val="00B141CE"/>
    <w:rsid w:val="00B20F92"/>
    <w:rsid w:val="00B334C3"/>
    <w:rsid w:val="00B34619"/>
    <w:rsid w:val="00B37197"/>
    <w:rsid w:val="00B6239C"/>
    <w:rsid w:val="00B64959"/>
    <w:rsid w:val="00B67029"/>
    <w:rsid w:val="00B74133"/>
    <w:rsid w:val="00B80445"/>
    <w:rsid w:val="00B83CB8"/>
    <w:rsid w:val="00B85900"/>
    <w:rsid w:val="00B920EE"/>
    <w:rsid w:val="00B96565"/>
    <w:rsid w:val="00B969E4"/>
    <w:rsid w:val="00BA183A"/>
    <w:rsid w:val="00BA27B2"/>
    <w:rsid w:val="00BA2F73"/>
    <w:rsid w:val="00BA5116"/>
    <w:rsid w:val="00BA7F71"/>
    <w:rsid w:val="00BB3FB6"/>
    <w:rsid w:val="00BB6FCE"/>
    <w:rsid w:val="00BC530E"/>
    <w:rsid w:val="00BC71F5"/>
    <w:rsid w:val="00BC7279"/>
    <w:rsid w:val="00BE036E"/>
    <w:rsid w:val="00BE7436"/>
    <w:rsid w:val="00BF08A9"/>
    <w:rsid w:val="00BF162F"/>
    <w:rsid w:val="00BF1C3F"/>
    <w:rsid w:val="00BF26BE"/>
    <w:rsid w:val="00BF3DBC"/>
    <w:rsid w:val="00BF443B"/>
    <w:rsid w:val="00BF450E"/>
    <w:rsid w:val="00BF7520"/>
    <w:rsid w:val="00BF7B73"/>
    <w:rsid w:val="00C00B8A"/>
    <w:rsid w:val="00C0127B"/>
    <w:rsid w:val="00C017CD"/>
    <w:rsid w:val="00C054BE"/>
    <w:rsid w:val="00C10DB7"/>
    <w:rsid w:val="00C12683"/>
    <w:rsid w:val="00C15DBC"/>
    <w:rsid w:val="00C16AC4"/>
    <w:rsid w:val="00C21372"/>
    <w:rsid w:val="00C229BA"/>
    <w:rsid w:val="00C22BC5"/>
    <w:rsid w:val="00C27833"/>
    <w:rsid w:val="00C302BB"/>
    <w:rsid w:val="00C30350"/>
    <w:rsid w:val="00C30524"/>
    <w:rsid w:val="00C40213"/>
    <w:rsid w:val="00C40967"/>
    <w:rsid w:val="00C41346"/>
    <w:rsid w:val="00C41743"/>
    <w:rsid w:val="00C43DE3"/>
    <w:rsid w:val="00C440FB"/>
    <w:rsid w:val="00C455EB"/>
    <w:rsid w:val="00C51BE7"/>
    <w:rsid w:val="00C52F27"/>
    <w:rsid w:val="00C5727A"/>
    <w:rsid w:val="00C57642"/>
    <w:rsid w:val="00C6075C"/>
    <w:rsid w:val="00C62837"/>
    <w:rsid w:val="00C64576"/>
    <w:rsid w:val="00C7637D"/>
    <w:rsid w:val="00C80CF4"/>
    <w:rsid w:val="00C84512"/>
    <w:rsid w:val="00C86D43"/>
    <w:rsid w:val="00C91025"/>
    <w:rsid w:val="00C94352"/>
    <w:rsid w:val="00CA6855"/>
    <w:rsid w:val="00CB1573"/>
    <w:rsid w:val="00CB249A"/>
    <w:rsid w:val="00CB2F1F"/>
    <w:rsid w:val="00CB5DCE"/>
    <w:rsid w:val="00CC143B"/>
    <w:rsid w:val="00CC7637"/>
    <w:rsid w:val="00CD519A"/>
    <w:rsid w:val="00CD5842"/>
    <w:rsid w:val="00CD5BAA"/>
    <w:rsid w:val="00CD6862"/>
    <w:rsid w:val="00CD77A2"/>
    <w:rsid w:val="00CE6D2D"/>
    <w:rsid w:val="00CE7316"/>
    <w:rsid w:val="00CE7546"/>
    <w:rsid w:val="00CE75E3"/>
    <w:rsid w:val="00CF10CF"/>
    <w:rsid w:val="00CF1F67"/>
    <w:rsid w:val="00CF542E"/>
    <w:rsid w:val="00CF5D1B"/>
    <w:rsid w:val="00CF7D56"/>
    <w:rsid w:val="00D00CD3"/>
    <w:rsid w:val="00D01B53"/>
    <w:rsid w:val="00D12A91"/>
    <w:rsid w:val="00D13784"/>
    <w:rsid w:val="00D137A1"/>
    <w:rsid w:val="00D21F8D"/>
    <w:rsid w:val="00D25173"/>
    <w:rsid w:val="00D251C1"/>
    <w:rsid w:val="00D257C4"/>
    <w:rsid w:val="00D27134"/>
    <w:rsid w:val="00D31545"/>
    <w:rsid w:val="00D324A3"/>
    <w:rsid w:val="00D3291F"/>
    <w:rsid w:val="00D32ED4"/>
    <w:rsid w:val="00D340CE"/>
    <w:rsid w:val="00D36223"/>
    <w:rsid w:val="00D4172D"/>
    <w:rsid w:val="00D43FCE"/>
    <w:rsid w:val="00D50B1E"/>
    <w:rsid w:val="00D51945"/>
    <w:rsid w:val="00D5443A"/>
    <w:rsid w:val="00D555CA"/>
    <w:rsid w:val="00D570A4"/>
    <w:rsid w:val="00D65DA4"/>
    <w:rsid w:val="00D70F92"/>
    <w:rsid w:val="00D71964"/>
    <w:rsid w:val="00D71DB7"/>
    <w:rsid w:val="00D750C4"/>
    <w:rsid w:val="00D836AE"/>
    <w:rsid w:val="00D846C5"/>
    <w:rsid w:val="00D85981"/>
    <w:rsid w:val="00D85AB3"/>
    <w:rsid w:val="00D90902"/>
    <w:rsid w:val="00D94685"/>
    <w:rsid w:val="00D95199"/>
    <w:rsid w:val="00DA1F47"/>
    <w:rsid w:val="00DA2B5D"/>
    <w:rsid w:val="00DA30C4"/>
    <w:rsid w:val="00DA3390"/>
    <w:rsid w:val="00DB5FDB"/>
    <w:rsid w:val="00DC01B9"/>
    <w:rsid w:val="00DC47B1"/>
    <w:rsid w:val="00DC4C98"/>
    <w:rsid w:val="00DC6520"/>
    <w:rsid w:val="00DD338A"/>
    <w:rsid w:val="00DD420E"/>
    <w:rsid w:val="00DD632B"/>
    <w:rsid w:val="00DD7131"/>
    <w:rsid w:val="00DE2A17"/>
    <w:rsid w:val="00DE33CC"/>
    <w:rsid w:val="00DE3AF7"/>
    <w:rsid w:val="00DE4DCC"/>
    <w:rsid w:val="00DF0943"/>
    <w:rsid w:val="00DF4BAC"/>
    <w:rsid w:val="00DF4F8A"/>
    <w:rsid w:val="00E00F93"/>
    <w:rsid w:val="00E03387"/>
    <w:rsid w:val="00E04DB2"/>
    <w:rsid w:val="00E0745D"/>
    <w:rsid w:val="00E123F0"/>
    <w:rsid w:val="00E1426C"/>
    <w:rsid w:val="00E15F44"/>
    <w:rsid w:val="00E21055"/>
    <w:rsid w:val="00E21ADB"/>
    <w:rsid w:val="00E22212"/>
    <w:rsid w:val="00E23462"/>
    <w:rsid w:val="00E24196"/>
    <w:rsid w:val="00E24E57"/>
    <w:rsid w:val="00E344A0"/>
    <w:rsid w:val="00E3689B"/>
    <w:rsid w:val="00E40838"/>
    <w:rsid w:val="00E52EA5"/>
    <w:rsid w:val="00E537D1"/>
    <w:rsid w:val="00E579A9"/>
    <w:rsid w:val="00E61701"/>
    <w:rsid w:val="00E637E6"/>
    <w:rsid w:val="00E73AEC"/>
    <w:rsid w:val="00E801E3"/>
    <w:rsid w:val="00E803A2"/>
    <w:rsid w:val="00E820C5"/>
    <w:rsid w:val="00E82AB4"/>
    <w:rsid w:val="00E83B8B"/>
    <w:rsid w:val="00E848F1"/>
    <w:rsid w:val="00E901AA"/>
    <w:rsid w:val="00E9212B"/>
    <w:rsid w:val="00E92324"/>
    <w:rsid w:val="00E93425"/>
    <w:rsid w:val="00E94251"/>
    <w:rsid w:val="00EA066B"/>
    <w:rsid w:val="00EA1756"/>
    <w:rsid w:val="00EA2300"/>
    <w:rsid w:val="00EA536B"/>
    <w:rsid w:val="00EA603A"/>
    <w:rsid w:val="00EB453F"/>
    <w:rsid w:val="00EB4F73"/>
    <w:rsid w:val="00EC25D5"/>
    <w:rsid w:val="00EC2AFD"/>
    <w:rsid w:val="00EC3F59"/>
    <w:rsid w:val="00EC57C7"/>
    <w:rsid w:val="00EC5A07"/>
    <w:rsid w:val="00ED2590"/>
    <w:rsid w:val="00EE1CA6"/>
    <w:rsid w:val="00EE238E"/>
    <w:rsid w:val="00EE2FF9"/>
    <w:rsid w:val="00EE68C3"/>
    <w:rsid w:val="00EF10AA"/>
    <w:rsid w:val="00EF59C1"/>
    <w:rsid w:val="00EF6397"/>
    <w:rsid w:val="00EF664C"/>
    <w:rsid w:val="00F0091D"/>
    <w:rsid w:val="00F01FEA"/>
    <w:rsid w:val="00F070F9"/>
    <w:rsid w:val="00F10F28"/>
    <w:rsid w:val="00F2087E"/>
    <w:rsid w:val="00F21052"/>
    <w:rsid w:val="00F22910"/>
    <w:rsid w:val="00F32043"/>
    <w:rsid w:val="00F321FB"/>
    <w:rsid w:val="00F33B9E"/>
    <w:rsid w:val="00F340AF"/>
    <w:rsid w:val="00F34359"/>
    <w:rsid w:val="00F36F26"/>
    <w:rsid w:val="00F37079"/>
    <w:rsid w:val="00F41218"/>
    <w:rsid w:val="00F46099"/>
    <w:rsid w:val="00F46455"/>
    <w:rsid w:val="00F52FBB"/>
    <w:rsid w:val="00F55B48"/>
    <w:rsid w:val="00F55C03"/>
    <w:rsid w:val="00F63946"/>
    <w:rsid w:val="00F70565"/>
    <w:rsid w:val="00F731AD"/>
    <w:rsid w:val="00F762AB"/>
    <w:rsid w:val="00F81599"/>
    <w:rsid w:val="00F82731"/>
    <w:rsid w:val="00F911AF"/>
    <w:rsid w:val="00F91DB4"/>
    <w:rsid w:val="00F945CB"/>
    <w:rsid w:val="00F94B80"/>
    <w:rsid w:val="00FA6365"/>
    <w:rsid w:val="00FB0F5A"/>
    <w:rsid w:val="00FB2213"/>
    <w:rsid w:val="00FB4A40"/>
    <w:rsid w:val="00FC2569"/>
    <w:rsid w:val="00FC2B96"/>
    <w:rsid w:val="00FC375C"/>
    <w:rsid w:val="00FC516F"/>
    <w:rsid w:val="00FC78AC"/>
    <w:rsid w:val="00FD0744"/>
    <w:rsid w:val="00FD631D"/>
    <w:rsid w:val="00FE2866"/>
    <w:rsid w:val="00FE3BB3"/>
    <w:rsid w:val="00FE58B3"/>
    <w:rsid w:val="00FF054D"/>
    <w:rsid w:val="00FF142C"/>
    <w:rsid w:val="00FF2336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EA603"/>
  <w15:chartTrackingRefBased/>
  <w15:docId w15:val="{F0384559-564A-4BE0-A74A-6EFD905C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CB1"/>
  </w:style>
  <w:style w:type="paragraph" w:styleId="Naslov1">
    <w:name w:val="heading 1"/>
    <w:basedOn w:val="Normal"/>
    <w:next w:val="Normal"/>
    <w:link w:val="Naslov1Char"/>
    <w:uiPriority w:val="9"/>
    <w:qFormat/>
    <w:rsid w:val="007C7CB1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632B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qFormat/>
    <w:rsid w:val="007C7C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7C7C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632B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632B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7C7CB1"/>
    <w:pPr>
      <w:jc w:val="center"/>
    </w:pPr>
    <w:rPr>
      <w:b/>
      <w:i/>
      <w:sz w:val="28"/>
    </w:rPr>
  </w:style>
  <w:style w:type="paragraph" w:styleId="Tijeloteksta2">
    <w:name w:val="Body Text 2"/>
    <w:basedOn w:val="Normal"/>
    <w:rsid w:val="007C7CB1"/>
    <w:pPr>
      <w:spacing w:after="120" w:line="480" w:lineRule="auto"/>
    </w:pPr>
  </w:style>
  <w:style w:type="paragraph" w:styleId="Tijeloteksta">
    <w:name w:val="Body Text"/>
    <w:aliases w:val="uvlaka 2,uvlaka 3,Tijelo teksta1,uvlaka 22,uvlaka 32,uvlaka 21,uvlaka 31,prva uvlaka,Tijelo teksta11,uvlaka 211,Tijelo teksta111,uvlaka 2111,Tijelo teksta1111,uvlaka 21111,Tijelo teksta11111,Tijelo teksta2"/>
    <w:basedOn w:val="Normal"/>
    <w:link w:val="TijelotekstaChar"/>
    <w:rsid w:val="007C7CB1"/>
    <w:pPr>
      <w:spacing w:after="120"/>
    </w:pPr>
  </w:style>
  <w:style w:type="paragraph" w:styleId="Uvuenotijeloteksta">
    <w:name w:val="Body Text Indent"/>
    <w:basedOn w:val="Normal"/>
    <w:rsid w:val="008C2123"/>
    <w:pPr>
      <w:spacing w:after="120"/>
      <w:ind w:left="283"/>
    </w:pPr>
  </w:style>
  <w:style w:type="paragraph" w:styleId="Podnoje">
    <w:name w:val="footer"/>
    <w:basedOn w:val="Normal"/>
    <w:link w:val="PodnojeChar"/>
    <w:uiPriority w:val="99"/>
    <w:rsid w:val="008C2123"/>
    <w:pPr>
      <w:tabs>
        <w:tab w:val="center" w:pos="4320"/>
        <w:tab w:val="right" w:pos="8640"/>
      </w:tabs>
      <w:jc w:val="both"/>
    </w:pPr>
    <w:rPr>
      <w:sz w:val="24"/>
    </w:rPr>
  </w:style>
  <w:style w:type="character" w:customStyle="1" w:styleId="Bodytext">
    <w:name w:val="Body text_"/>
    <w:link w:val="Tijeloteksta3"/>
    <w:locked/>
    <w:rsid w:val="003742B9"/>
    <w:rPr>
      <w:sz w:val="21"/>
      <w:szCs w:val="21"/>
      <w:lang w:bidi="ar-SA"/>
    </w:rPr>
  </w:style>
  <w:style w:type="character" w:customStyle="1" w:styleId="Heading1">
    <w:name w:val="Heading #1_"/>
    <w:link w:val="Heading10"/>
    <w:locked/>
    <w:rsid w:val="003742B9"/>
    <w:rPr>
      <w:b/>
      <w:bCs/>
      <w:sz w:val="22"/>
      <w:szCs w:val="22"/>
      <w:lang w:bidi="ar-SA"/>
    </w:rPr>
  </w:style>
  <w:style w:type="character" w:customStyle="1" w:styleId="Tablecaption">
    <w:name w:val="Table caption_"/>
    <w:link w:val="Tablecaption0"/>
    <w:locked/>
    <w:rsid w:val="003742B9"/>
    <w:rPr>
      <w:sz w:val="21"/>
      <w:szCs w:val="21"/>
      <w:lang w:bidi="ar-SA"/>
    </w:rPr>
  </w:style>
  <w:style w:type="paragraph" w:customStyle="1" w:styleId="Tijeloteksta3">
    <w:name w:val="Tijelo teksta3"/>
    <w:basedOn w:val="Normal"/>
    <w:link w:val="Bodytext"/>
    <w:rsid w:val="003742B9"/>
    <w:pPr>
      <w:shd w:val="clear" w:color="auto" w:fill="FFFFFF"/>
      <w:spacing w:after="180" w:line="259" w:lineRule="exact"/>
      <w:ind w:hanging="400"/>
      <w:jc w:val="both"/>
    </w:pPr>
    <w:rPr>
      <w:sz w:val="21"/>
      <w:szCs w:val="21"/>
    </w:rPr>
  </w:style>
  <w:style w:type="paragraph" w:customStyle="1" w:styleId="Heading10">
    <w:name w:val="Heading #1"/>
    <w:basedOn w:val="Normal"/>
    <w:link w:val="Heading1"/>
    <w:rsid w:val="003742B9"/>
    <w:pPr>
      <w:shd w:val="clear" w:color="auto" w:fill="FFFFFF"/>
      <w:spacing w:before="180" w:line="518" w:lineRule="exact"/>
      <w:jc w:val="center"/>
      <w:outlineLvl w:val="0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742B9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t-9-8">
    <w:name w:val="t-9-8"/>
    <w:basedOn w:val="Normal"/>
    <w:rsid w:val="003742B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Tijeloteksta30">
    <w:name w:val="Body Text 3"/>
    <w:basedOn w:val="Normal"/>
    <w:link w:val="Tijeloteksta3Char"/>
    <w:rsid w:val="00DA2B5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0"/>
    <w:rsid w:val="00DA2B5D"/>
    <w:rPr>
      <w:sz w:val="16"/>
      <w:szCs w:val="16"/>
      <w:lang w:val="en-US"/>
    </w:rPr>
  </w:style>
  <w:style w:type="paragraph" w:styleId="Tekstbalonia">
    <w:name w:val="Balloon Text"/>
    <w:basedOn w:val="Normal"/>
    <w:link w:val="TekstbaloniaChar"/>
    <w:uiPriority w:val="99"/>
    <w:rsid w:val="00BE03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BE036E"/>
    <w:rPr>
      <w:rFonts w:ascii="Segoe UI" w:hAnsi="Segoe UI" w:cs="Segoe UI"/>
      <w:sz w:val="18"/>
      <w:szCs w:val="18"/>
      <w:lang w:val="en-US"/>
    </w:rPr>
  </w:style>
  <w:style w:type="paragraph" w:styleId="StandardWeb">
    <w:name w:val="Normal (Web)"/>
    <w:basedOn w:val="Normal"/>
    <w:uiPriority w:val="99"/>
    <w:unhideWhenUsed/>
    <w:rsid w:val="003B3EF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aglaeno">
    <w:name w:val="Strong"/>
    <w:uiPriority w:val="22"/>
    <w:qFormat/>
    <w:rsid w:val="00120D2C"/>
    <w:rPr>
      <w:b/>
      <w:bCs/>
    </w:rPr>
  </w:style>
  <w:style w:type="character" w:customStyle="1" w:styleId="apple-converted-space">
    <w:name w:val="apple-converted-space"/>
    <w:rsid w:val="00120D2C"/>
  </w:style>
  <w:style w:type="character" w:customStyle="1" w:styleId="PodnojeChar">
    <w:name w:val="Podnožje Char"/>
    <w:link w:val="Podnoje"/>
    <w:uiPriority w:val="99"/>
    <w:rsid w:val="00086F80"/>
    <w:rPr>
      <w:sz w:val="24"/>
      <w:lang w:val="en-US"/>
    </w:rPr>
  </w:style>
  <w:style w:type="paragraph" w:customStyle="1" w:styleId="box454532">
    <w:name w:val="box_454532"/>
    <w:basedOn w:val="Normal"/>
    <w:rsid w:val="00B03BA3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uiPriority w:val="39"/>
    <w:rsid w:val="008405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233C1"/>
    <w:pPr>
      <w:ind w:left="720"/>
      <w:contextualSpacing/>
    </w:pPr>
  </w:style>
  <w:style w:type="paragraph" w:styleId="Bezproreda">
    <w:name w:val="No Spacing"/>
    <w:uiPriority w:val="1"/>
    <w:qFormat/>
    <w:rsid w:val="001F4F16"/>
    <w:rPr>
      <w:rFonts w:ascii="Calibri" w:eastAsia="Calibri" w:hAnsi="Calibri"/>
      <w:sz w:val="22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992F54"/>
    <w:rPr>
      <w:b/>
      <w:bCs/>
      <w:sz w:val="28"/>
      <w:szCs w:val="28"/>
      <w:lang w:val="en-US"/>
    </w:rPr>
  </w:style>
  <w:style w:type="character" w:customStyle="1" w:styleId="Naslov2Char">
    <w:name w:val="Naslov 2 Char"/>
    <w:link w:val="Naslov2"/>
    <w:uiPriority w:val="9"/>
    <w:semiHidden/>
    <w:rsid w:val="00DD632B"/>
    <w:rPr>
      <w:rFonts w:ascii="Calibri" w:eastAsia="Calibri" w:hAnsi="Calibri" w:cs="Calibri"/>
      <w:b/>
      <w:sz w:val="36"/>
      <w:szCs w:val="36"/>
    </w:rPr>
  </w:style>
  <w:style w:type="character" w:customStyle="1" w:styleId="Naslov5Char">
    <w:name w:val="Naslov 5 Char"/>
    <w:link w:val="Naslov5"/>
    <w:uiPriority w:val="9"/>
    <w:semiHidden/>
    <w:rsid w:val="00DD632B"/>
    <w:rPr>
      <w:rFonts w:ascii="Calibri" w:eastAsia="Calibri" w:hAnsi="Calibri" w:cs="Calibri"/>
      <w:b/>
      <w:sz w:val="22"/>
      <w:szCs w:val="22"/>
    </w:rPr>
  </w:style>
  <w:style w:type="character" w:customStyle="1" w:styleId="Naslov6Char">
    <w:name w:val="Naslov 6 Char"/>
    <w:link w:val="Naslov6"/>
    <w:uiPriority w:val="9"/>
    <w:semiHidden/>
    <w:rsid w:val="00DD632B"/>
    <w:rPr>
      <w:rFonts w:ascii="Calibri" w:eastAsia="Calibri" w:hAnsi="Calibri" w:cs="Calibri"/>
      <w:b/>
    </w:rPr>
  </w:style>
  <w:style w:type="character" w:customStyle="1" w:styleId="Naslov1Char">
    <w:name w:val="Naslov 1 Char"/>
    <w:link w:val="Naslov1"/>
    <w:uiPriority w:val="9"/>
    <w:rsid w:val="00DD632B"/>
    <w:rPr>
      <w:b/>
      <w:sz w:val="24"/>
    </w:rPr>
  </w:style>
  <w:style w:type="character" w:customStyle="1" w:styleId="Naslov3Char">
    <w:name w:val="Naslov 3 Char"/>
    <w:link w:val="Naslov3"/>
    <w:uiPriority w:val="9"/>
    <w:rsid w:val="00DD632B"/>
    <w:rPr>
      <w:rFonts w:ascii="Arial" w:hAnsi="Arial" w:cs="Arial"/>
      <w:b/>
      <w:bCs/>
      <w:sz w:val="26"/>
      <w:szCs w:val="26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D632B"/>
  </w:style>
  <w:style w:type="character" w:customStyle="1" w:styleId="NaslovChar">
    <w:name w:val="Naslov Char"/>
    <w:link w:val="Naslov"/>
    <w:uiPriority w:val="10"/>
    <w:rsid w:val="00DD632B"/>
    <w:rPr>
      <w:b/>
      <w:i/>
      <w:sz w:val="28"/>
    </w:rPr>
  </w:style>
  <w:style w:type="paragraph" w:styleId="Zaglavlje">
    <w:name w:val="header"/>
    <w:basedOn w:val="Normal"/>
    <w:link w:val="ZaglavljeChar"/>
    <w:unhideWhenUsed/>
    <w:rsid w:val="00DD632B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ZaglavljeChar">
    <w:name w:val="Zaglavlje Char"/>
    <w:link w:val="Zaglavlje"/>
    <w:rsid w:val="00DD632B"/>
    <w:rPr>
      <w:rFonts w:ascii="Calibri" w:eastAsia="Calibri" w:hAnsi="Calibri" w:cs="Calibri"/>
      <w:sz w:val="22"/>
      <w:szCs w:val="22"/>
    </w:rPr>
  </w:style>
  <w:style w:type="paragraph" w:customStyle="1" w:styleId="pt-normal">
    <w:name w:val="pt-normal"/>
    <w:basedOn w:val="Normal"/>
    <w:rsid w:val="00DD632B"/>
    <w:pPr>
      <w:spacing w:before="100" w:beforeAutospacing="1" w:after="100" w:afterAutospacing="1"/>
    </w:pPr>
    <w:rPr>
      <w:sz w:val="24"/>
      <w:szCs w:val="24"/>
    </w:rPr>
  </w:style>
  <w:style w:type="character" w:customStyle="1" w:styleId="pt-zadanifontodlomka-000001">
    <w:name w:val="pt-zadanifontodlomka-000001"/>
    <w:basedOn w:val="Zadanifontodlomka"/>
    <w:rsid w:val="00DD632B"/>
  </w:style>
  <w:style w:type="character" w:styleId="Referencakomentara">
    <w:name w:val="annotation reference"/>
    <w:uiPriority w:val="99"/>
    <w:unhideWhenUsed/>
    <w:rsid w:val="00DD63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632B"/>
    <w:pPr>
      <w:spacing w:after="160"/>
    </w:pPr>
    <w:rPr>
      <w:rFonts w:ascii="Calibri" w:eastAsia="Calibri" w:hAnsi="Calibri" w:cs="Calibri"/>
    </w:rPr>
  </w:style>
  <w:style w:type="character" w:customStyle="1" w:styleId="TekstkomentaraChar">
    <w:name w:val="Tekst komentara Char"/>
    <w:link w:val="Tekstkomentara"/>
    <w:uiPriority w:val="99"/>
    <w:rsid w:val="00DD632B"/>
    <w:rPr>
      <w:rFonts w:ascii="Calibri" w:eastAsia="Calibri" w:hAnsi="Calibri" w:cs="Calibri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632B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slovChar">
    <w:name w:val="Podnaslov Char"/>
    <w:link w:val="Podnaslov"/>
    <w:uiPriority w:val="11"/>
    <w:rsid w:val="00DD632B"/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uiPriority w:val="99"/>
    <w:unhideWhenUsed/>
    <w:rsid w:val="00DD632B"/>
    <w:rPr>
      <w:color w:val="0000FF"/>
      <w:u w:val="single"/>
    </w:rPr>
  </w:style>
  <w:style w:type="character" w:customStyle="1" w:styleId="TijelotekstaChar">
    <w:name w:val="Tijelo teksta Char"/>
    <w:aliases w:val="uvlaka 2 Char,uvlaka 3 Char,Tijelo teksta1 Char,uvlaka 22 Char,uvlaka 32 Char,uvlaka 21 Char,uvlaka 31 Char,prva uvlaka Char,Tijelo teksta11 Char,uvlaka 211 Char,Tijelo teksta111 Char,uvlaka 2111 Char,Tijelo teksta1111 Char"/>
    <w:link w:val="Tijeloteksta"/>
    <w:locked/>
    <w:rsid w:val="00DD632B"/>
    <w:rPr>
      <w:lang w:val="en-US"/>
    </w:rPr>
  </w:style>
  <w:style w:type="character" w:customStyle="1" w:styleId="TijelotekstaChar1">
    <w:name w:val="Tijelo teksta Char1"/>
    <w:basedOn w:val="Zadanifontodlomka"/>
    <w:uiPriority w:val="99"/>
    <w:semiHidden/>
    <w:rsid w:val="00DD632B"/>
  </w:style>
  <w:style w:type="table" w:customStyle="1" w:styleId="Reetkatablice1">
    <w:name w:val="Rešetka tablice1"/>
    <w:basedOn w:val="Obinatablica"/>
    <w:next w:val="Reetkatablice"/>
    <w:uiPriority w:val="39"/>
    <w:rsid w:val="00DD63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unhideWhenUsed/>
    <w:rsid w:val="00DD632B"/>
  </w:style>
  <w:style w:type="paragraph" w:customStyle="1" w:styleId="paragraph">
    <w:name w:val="paragraph"/>
    <w:basedOn w:val="Normal"/>
    <w:rsid w:val="00DD632B"/>
    <w:pPr>
      <w:spacing w:before="100" w:beforeAutospacing="1" w:after="100" w:afterAutospacing="1"/>
    </w:pPr>
    <w:rPr>
      <w:sz w:val="24"/>
      <w:szCs w:val="24"/>
    </w:rPr>
  </w:style>
  <w:style w:type="character" w:customStyle="1" w:styleId="ListLabel1">
    <w:name w:val="ListLabel 1"/>
    <w:qFormat/>
    <w:rsid w:val="00DD632B"/>
    <w:rPr>
      <w:color w:val="1155CC"/>
      <w:sz w:val="22"/>
      <w:szCs w:val="22"/>
      <w:u w:val="single"/>
    </w:rPr>
  </w:style>
  <w:style w:type="character" w:customStyle="1" w:styleId="ListLabel5">
    <w:name w:val="ListLabel 5"/>
    <w:qFormat/>
    <w:rsid w:val="00DD632B"/>
    <w:rPr>
      <w:b/>
      <w:sz w:val="22"/>
      <w:szCs w:val="22"/>
    </w:rPr>
  </w:style>
  <w:style w:type="character" w:styleId="Nerijeenospominjanje">
    <w:name w:val="Unresolved Mention"/>
    <w:uiPriority w:val="99"/>
    <w:semiHidden/>
    <w:unhideWhenUsed/>
    <w:rsid w:val="00DD632B"/>
    <w:rPr>
      <w:color w:val="605E5C"/>
      <w:shd w:val="clear" w:color="auto" w:fill="E1DFDD"/>
    </w:rPr>
  </w:style>
  <w:style w:type="character" w:customStyle="1" w:styleId="markedcontent">
    <w:name w:val="markedcontent"/>
    <w:rsid w:val="00DD632B"/>
  </w:style>
  <w:style w:type="paragraph" w:styleId="Revizija">
    <w:name w:val="Revision"/>
    <w:hidden/>
    <w:uiPriority w:val="99"/>
    <w:semiHidden/>
    <w:rsid w:val="00DD632B"/>
    <w:rPr>
      <w:rFonts w:ascii="Calibri" w:eastAsia="Calibri" w:hAnsi="Calibri"/>
      <w:sz w:val="22"/>
      <w:szCs w:val="22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DD632B"/>
    <w:rPr>
      <w:rFonts w:cs="Times New Roman"/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rsid w:val="00DD632B"/>
    <w:rPr>
      <w:rFonts w:ascii="Calibri" w:eastAsia="Calibri" w:hAnsi="Calibri" w:cs="Calibri"/>
      <w:b/>
      <w:bCs/>
      <w:lang w:eastAsia="en-US"/>
    </w:rPr>
  </w:style>
  <w:style w:type="paragraph" w:customStyle="1" w:styleId="msonormal0">
    <w:name w:val="msonormal"/>
    <w:basedOn w:val="Normal"/>
    <w:rsid w:val="00D50B1E"/>
    <w:pPr>
      <w:spacing w:before="100" w:beforeAutospacing="1" w:after="100" w:afterAutospacing="1"/>
    </w:pPr>
    <w:rPr>
      <w:sz w:val="24"/>
      <w:szCs w:val="24"/>
    </w:rPr>
  </w:style>
  <w:style w:type="character" w:styleId="SlijeenaHiperveza">
    <w:name w:val="FollowedHyperlink"/>
    <w:uiPriority w:val="99"/>
    <w:unhideWhenUsed/>
    <w:rsid w:val="00D50B1E"/>
    <w:rPr>
      <w:color w:val="800080"/>
      <w:u w:val="single"/>
    </w:rPr>
  </w:style>
  <w:style w:type="paragraph" w:customStyle="1" w:styleId="box458203">
    <w:name w:val="box458203"/>
    <w:basedOn w:val="Normal"/>
    <w:rsid w:val="007C3A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4E5B-CD79-4F78-8730-08E8B8BA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1199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OSIJEK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Filipovic Mirela</dc:creator>
  <cp:keywords/>
  <cp:lastModifiedBy>Rita Vračević</cp:lastModifiedBy>
  <cp:revision>4</cp:revision>
  <cp:lastPrinted>2024-03-05T11:43:00Z</cp:lastPrinted>
  <dcterms:created xsi:type="dcterms:W3CDTF">2026-04-07T10:46:00Z</dcterms:created>
  <dcterms:modified xsi:type="dcterms:W3CDTF">2026-04-07T12:11:00Z</dcterms:modified>
</cp:coreProperties>
</file>