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5205" w14:textId="6492E511" w:rsidR="001424F4" w:rsidRDefault="001424F4" w:rsidP="001424F4">
      <w:pPr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PROJEKTNI ZADATAK</w:t>
      </w:r>
    </w:p>
    <w:p w14:paraId="076411C8" w14:textId="505C42DE" w:rsidR="001424F4" w:rsidRDefault="003972EB" w:rsidP="001424F4">
      <w:pPr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Izrada glavnog projekta r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>ekonstrukcij</w:t>
      </w:r>
      <w:r>
        <w:rPr>
          <w:rFonts w:ascii="Times New Roman" w:eastAsia="Times New Roman" w:hAnsi="Times New Roman" w:cs="Times New Roman"/>
          <w:b/>
          <w:bCs/>
          <w:lang w:eastAsia="hr-HR"/>
        </w:rPr>
        <w:t>e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904CC9">
        <w:rPr>
          <w:rFonts w:ascii="Times New Roman" w:eastAsia="Times New Roman" w:hAnsi="Times New Roman" w:cs="Times New Roman"/>
          <w:b/>
          <w:bCs/>
          <w:lang w:eastAsia="hr-HR"/>
        </w:rPr>
        <w:t xml:space="preserve">oborinske 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>odvodnje</w:t>
      </w:r>
      <w:r w:rsidR="009934C7">
        <w:rPr>
          <w:rFonts w:ascii="Times New Roman" w:eastAsia="Times New Roman" w:hAnsi="Times New Roman" w:cs="Times New Roman"/>
          <w:b/>
          <w:bCs/>
          <w:lang w:eastAsia="hr-HR"/>
        </w:rPr>
        <w:t>,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 xml:space="preserve"> uređenj</w:t>
      </w:r>
      <w:r w:rsidR="00904CC9">
        <w:rPr>
          <w:rFonts w:ascii="Times New Roman" w:eastAsia="Times New Roman" w:hAnsi="Times New Roman" w:cs="Times New Roman"/>
          <w:b/>
          <w:bCs/>
          <w:lang w:eastAsia="hr-HR"/>
        </w:rPr>
        <w:t>a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 xml:space="preserve"> javno prometnih površina </w:t>
      </w:r>
      <w:r w:rsidR="00B260AB">
        <w:rPr>
          <w:rFonts w:ascii="Times New Roman" w:eastAsia="Times New Roman" w:hAnsi="Times New Roman" w:cs="Times New Roman"/>
          <w:b/>
          <w:bCs/>
          <w:lang w:eastAsia="hr-HR"/>
        </w:rPr>
        <w:t>i javne rasv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jete </w:t>
      </w:r>
      <w:r w:rsidR="001424F4">
        <w:rPr>
          <w:rFonts w:ascii="Times New Roman" w:eastAsia="Times New Roman" w:hAnsi="Times New Roman" w:cs="Times New Roman"/>
          <w:b/>
          <w:bCs/>
          <w:lang w:eastAsia="hr-HR"/>
        </w:rPr>
        <w:t>n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 xml:space="preserve">a </w:t>
      </w:r>
      <w:r w:rsidR="009934C7">
        <w:rPr>
          <w:rFonts w:ascii="Times New Roman" w:eastAsia="Times New Roman" w:hAnsi="Times New Roman" w:cs="Times New Roman"/>
          <w:b/>
          <w:bCs/>
          <w:lang w:eastAsia="hr-HR"/>
        </w:rPr>
        <w:t>V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 xml:space="preserve">ijencu </w:t>
      </w:r>
      <w:r w:rsidR="001424F4">
        <w:rPr>
          <w:rFonts w:ascii="Times New Roman" w:eastAsia="Times New Roman" w:hAnsi="Times New Roman" w:cs="Times New Roman"/>
          <w:b/>
          <w:bCs/>
          <w:lang w:eastAsia="hr-HR"/>
        </w:rPr>
        <w:t>Ljube Babića</w:t>
      </w:r>
      <w:r w:rsidR="001424F4" w:rsidRPr="00B63F49">
        <w:rPr>
          <w:rFonts w:ascii="Times New Roman" w:eastAsia="Times New Roman" w:hAnsi="Times New Roman" w:cs="Times New Roman"/>
          <w:b/>
          <w:bCs/>
          <w:lang w:eastAsia="hr-HR"/>
        </w:rPr>
        <w:t xml:space="preserve"> u Osijeku</w:t>
      </w:r>
    </w:p>
    <w:p w14:paraId="250ADF5A" w14:textId="77777777" w:rsidR="001424F4" w:rsidRDefault="001424F4" w:rsidP="001424F4">
      <w:pPr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3202E47" w14:textId="77777777" w:rsidR="00040E74" w:rsidRPr="00040E74" w:rsidRDefault="001424F4" w:rsidP="00040E74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040E74">
        <w:rPr>
          <w:rFonts w:ascii="Times New Roman" w:hAnsi="Times New Roman" w:cs="Times New Roman"/>
          <w:b/>
          <w:bCs/>
        </w:rPr>
        <w:t>UVOD</w:t>
      </w:r>
    </w:p>
    <w:p w14:paraId="3829322B" w14:textId="52095DAC" w:rsidR="001424F4" w:rsidRPr="00040E74" w:rsidRDefault="001424F4" w:rsidP="00040E74">
      <w:pPr>
        <w:jc w:val="both"/>
        <w:rPr>
          <w:rFonts w:ascii="Times New Roman" w:hAnsi="Times New Roman" w:cs="Times New Roman"/>
          <w:lang w:eastAsia="hr-HR"/>
        </w:rPr>
      </w:pPr>
      <w:r w:rsidRPr="00040E74">
        <w:rPr>
          <w:rFonts w:ascii="Times New Roman" w:hAnsi="Times New Roman" w:cs="Times New Roman"/>
          <w:noProof/>
          <w14:ligatures w14:val="none"/>
        </w:rPr>
        <w:t>Grad Osijek planira radove r</w:t>
      </w:r>
      <w:proofErr w:type="spellStart"/>
      <w:r w:rsidRPr="00040E74">
        <w:rPr>
          <w:rFonts w:ascii="Times New Roman" w:hAnsi="Times New Roman" w:cs="Times New Roman"/>
          <w:lang w:eastAsia="hr-HR"/>
        </w:rPr>
        <w:t>ekonstrukcije</w:t>
      </w:r>
      <w:proofErr w:type="spellEnd"/>
      <w:r w:rsidRPr="00040E74">
        <w:rPr>
          <w:rFonts w:ascii="Times New Roman" w:hAnsi="Times New Roman" w:cs="Times New Roman"/>
          <w:lang w:eastAsia="hr-HR"/>
        </w:rPr>
        <w:t xml:space="preserve"> </w:t>
      </w:r>
      <w:r w:rsidR="002A2667" w:rsidRPr="002A2667">
        <w:rPr>
          <w:rFonts w:ascii="Times New Roman" w:eastAsia="Times New Roman" w:hAnsi="Times New Roman" w:cs="Times New Roman"/>
          <w:lang w:eastAsia="hr-HR"/>
        </w:rPr>
        <w:t>oborinske</w:t>
      </w:r>
      <w:r w:rsidR="002A2667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040E74">
        <w:rPr>
          <w:rFonts w:ascii="Times New Roman" w:hAnsi="Times New Roman" w:cs="Times New Roman"/>
          <w:lang w:eastAsia="hr-HR"/>
        </w:rPr>
        <w:t>odvodnje</w:t>
      </w:r>
      <w:r w:rsidR="002D7883">
        <w:rPr>
          <w:rFonts w:ascii="Times New Roman" w:hAnsi="Times New Roman" w:cs="Times New Roman"/>
          <w:lang w:eastAsia="hr-HR"/>
        </w:rPr>
        <w:t>,</w:t>
      </w:r>
      <w:r w:rsidRPr="00040E74">
        <w:rPr>
          <w:rFonts w:ascii="Times New Roman" w:hAnsi="Times New Roman" w:cs="Times New Roman"/>
          <w:lang w:eastAsia="hr-HR"/>
        </w:rPr>
        <w:t xml:space="preserve"> uređenj</w:t>
      </w:r>
      <w:r w:rsidR="002A2667">
        <w:rPr>
          <w:rFonts w:ascii="Times New Roman" w:hAnsi="Times New Roman" w:cs="Times New Roman"/>
          <w:lang w:eastAsia="hr-HR"/>
        </w:rPr>
        <w:t>a</w:t>
      </w:r>
      <w:r w:rsidRPr="00040E74">
        <w:rPr>
          <w:rFonts w:ascii="Times New Roman" w:hAnsi="Times New Roman" w:cs="Times New Roman"/>
          <w:lang w:eastAsia="hr-HR"/>
        </w:rPr>
        <w:t xml:space="preserve"> javno prometnih površina </w:t>
      </w:r>
      <w:r w:rsidR="00C16D1A">
        <w:rPr>
          <w:rFonts w:ascii="Times New Roman" w:hAnsi="Times New Roman" w:cs="Times New Roman"/>
          <w:lang w:eastAsia="hr-HR"/>
        </w:rPr>
        <w:t xml:space="preserve">i javne rasvjete </w:t>
      </w:r>
      <w:r w:rsidRPr="00040E74">
        <w:rPr>
          <w:rFonts w:ascii="Times New Roman" w:hAnsi="Times New Roman" w:cs="Times New Roman"/>
          <w:lang w:eastAsia="hr-HR"/>
        </w:rPr>
        <w:t xml:space="preserve">na </w:t>
      </w:r>
      <w:r w:rsidR="009934C7">
        <w:rPr>
          <w:rFonts w:ascii="Times New Roman" w:hAnsi="Times New Roman" w:cs="Times New Roman"/>
          <w:lang w:eastAsia="hr-HR"/>
        </w:rPr>
        <w:t>V</w:t>
      </w:r>
      <w:r w:rsidRPr="00040E74">
        <w:rPr>
          <w:rFonts w:ascii="Times New Roman" w:hAnsi="Times New Roman" w:cs="Times New Roman"/>
          <w:lang w:eastAsia="hr-HR"/>
        </w:rPr>
        <w:t>ijencu Ljube Babića u Osijeku</w:t>
      </w:r>
      <w:r w:rsidR="00371786">
        <w:rPr>
          <w:rFonts w:ascii="Times New Roman" w:hAnsi="Times New Roman" w:cs="Times New Roman"/>
          <w:lang w:eastAsia="hr-HR"/>
        </w:rPr>
        <w:t>. O</w:t>
      </w:r>
      <w:r w:rsidRPr="00040E74">
        <w:rPr>
          <w:rFonts w:ascii="Times New Roman" w:hAnsi="Times New Roman" w:cs="Times New Roman"/>
          <w:noProof/>
          <w14:ligatures w14:val="none"/>
        </w:rPr>
        <w:t xml:space="preserve">vim projektnim zadatkom potrebno </w:t>
      </w:r>
      <w:r w:rsidR="00371786">
        <w:rPr>
          <w:rFonts w:ascii="Times New Roman" w:hAnsi="Times New Roman" w:cs="Times New Roman"/>
          <w:noProof/>
          <w14:ligatures w14:val="none"/>
        </w:rPr>
        <w:t xml:space="preserve">je </w:t>
      </w:r>
      <w:r w:rsidRPr="00040E74">
        <w:rPr>
          <w:rFonts w:ascii="Times New Roman" w:hAnsi="Times New Roman" w:cs="Times New Roman"/>
          <w:noProof/>
          <w14:ligatures w14:val="none"/>
        </w:rPr>
        <w:t>izraditi glavni projekt za ishođenje građe</w:t>
      </w:r>
      <w:r w:rsidR="00040E74">
        <w:rPr>
          <w:rFonts w:ascii="Times New Roman" w:hAnsi="Times New Roman" w:cs="Times New Roman"/>
          <w:noProof/>
          <w14:ligatures w14:val="none"/>
        </w:rPr>
        <w:t>v</w:t>
      </w:r>
      <w:r w:rsidRPr="00040E74">
        <w:rPr>
          <w:rFonts w:ascii="Times New Roman" w:hAnsi="Times New Roman" w:cs="Times New Roman"/>
          <w:noProof/>
          <w14:ligatures w14:val="none"/>
        </w:rPr>
        <w:t xml:space="preserve">inske dozvole </w:t>
      </w:r>
      <w:r w:rsidRPr="00040E74">
        <w:rPr>
          <w:rFonts w:ascii="Times New Roman" w:eastAsia="ArialMT" w:hAnsi="Times New Roman" w:cs="Times New Roman"/>
        </w:rPr>
        <w:t>u skladu s</w:t>
      </w:r>
      <w:r w:rsidR="00FD62B6" w:rsidRPr="00040E74">
        <w:rPr>
          <w:rFonts w:ascii="Times New Roman" w:eastAsia="ArialMT" w:hAnsi="Times New Roman" w:cs="Times New Roman"/>
        </w:rPr>
        <w:t xml:space="preserve"> </w:t>
      </w:r>
      <w:r w:rsidRPr="00040E74">
        <w:rPr>
          <w:rFonts w:ascii="Times New Roman" w:eastAsia="ArialMT" w:hAnsi="Times New Roman" w:cs="Times New Roman"/>
        </w:rPr>
        <w:t>prostorno-planskom dokumentacijom, zakonskom regulativom i pravilima struke.</w:t>
      </w:r>
    </w:p>
    <w:p w14:paraId="3A4BFC3A" w14:textId="77777777" w:rsidR="00FD62B6" w:rsidRDefault="00FD62B6" w:rsidP="00142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</w:p>
    <w:p w14:paraId="1248B6C0" w14:textId="269842EB" w:rsidR="001424F4" w:rsidRDefault="001424F4" w:rsidP="00142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A13E4A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LOKACIJA</w:t>
      </w:r>
    </w:p>
    <w:p w14:paraId="46301160" w14:textId="3B8054AE" w:rsidR="001424F4" w:rsidRPr="001424F4" w:rsidRDefault="001424F4" w:rsidP="001424F4">
      <w:pPr>
        <w:jc w:val="both"/>
        <w:rPr>
          <w:rFonts w:ascii="Times New Roman" w:hAnsi="Times New Roman" w:cs="Times New Roman"/>
        </w:rPr>
      </w:pPr>
      <w:r w:rsidRPr="001424F4">
        <w:rPr>
          <w:rFonts w:ascii="Times New Roman" w:hAnsi="Times New Roman" w:cs="Times New Roman"/>
        </w:rPr>
        <w:t xml:space="preserve">Predmetni zahvat je </w:t>
      </w:r>
      <w:r>
        <w:rPr>
          <w:rFonts w:ascii="Times New Roman" w:hAnsi="Times New Roman" w:cs="Times New Roman"/>
        </w:rPr>
        <w:t>planiran je</w:t>
      </w:r>
      <w:r w:rsidRPr="001424F4">
        <w:rPr>
          <w:rFonts w:ascii="Times New Roman" w:hAnsi="Times New Roman" w:cs="Times New Roman"/>
        </w:rPr>
        <w:t xml:space="preserve"> na sljede</w:t>
      </w:r>
      <w:r w:rsidRPr="001424F4">
        <w:rPr>
          <w:rFonts w:ascii="Times New Roman" w:hAnsi="Times New Roman" w:cs="Times New Roman" w:hint="eastAsia"/>
        </w:rPr>
        <w:t>ć</w:t>
      </w:r>
      <w:r w:rsidRPr="001424F4">
        <w:rPr>
          <w:rFonts w:ascii="Times New Roman" w:hAnsi="Times New Roman" w:cs="Times New Roman"/>
        </w:rPr>
        <w:t xml:space="preserve">im katastarskim </w:t>
      </w:r>
      <w:r w:rsidRPr="001424F4">
        <w:rPr>
          <w:rFonts w:ascii="Times New Roman" w:hAnsi="Times New Roman" w:cs="Times New Roman" w:hint="eastAsia"/>
        </w:rPr>
        <w:t>č</w:t>
      </w:r>
      <w:r w:rsidRPr="001424F4">
        <w:rPr>
          <w:rFonts w:ascii="Times New Roman" w:hAnsi="Times New Roman" w:cs="Times New Roman"/>
        </w:rPr>
        <w:t xml:space="preserve">esticama: 3662/2, 3662/1, 3663/2, 3663/1, 3670, 3665, 3667, 3667/2, 3669, 3671/1, 3622/3, 3626, 3624, 3628, 3630/2, 3622/1, 3616/1, 3620, 3618/1, 3618/2, 3638/1, 3640, 3642/1, 3645/1, 3645/2, 3651, 3653/7, 3653/8 i 3654/2 </w:t>
      </w:r>
      <w:r>
        <w:rPr>
          <w:rFonts w:ascii="Times New Roman" w:hAnsi="Times New Roman" w:cs="Times New Roman"/>
        </w:rPr>
        <w:t xml:space="preserve">sve k.o. </w:t>
      </w:r>
      <w:r w:rsidRPr="001424F4">
        <w:rPr>
          <w:rFonts w:ascii="Times New Roman" w:hAnsi="Times New Roman" w:cs="Times New Roman"/>
        </w:rPr>
        <w:t>Osijek</w:t>
      </w:r>
      <w:r>
        <w:rPr>
          <w:rFonts w:ascii="Times New Roman" w:hAnsi="Times New Roman" w:cs="Times New Roman"/>
        </w:rPr>
        <w:t>.</w:t>
      </w:r>
    </w:p>
    <w:p w14:paraId="45ACC9BF" w14:textId="434415BD" w:rsidR="001424F4" w:rsidRDefault="00FD62B6" w:rsidP="001424F4">
      <w:pPr>
        <w:jc w:val="both"/>
        <w:rPr>
          <w:rFonts w:ascii="Times New Roman" w:hAnsi="Times New Roman" w:cs="Times New Roman"/>
          <w:b/>
          <w:bCs/>
        </w:rPr>
      </w:pPr>
      <w:r w:rsidRPr="00FD62B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02FBEC9" wp14:editId="29FF37C9">
            <wp:extent cx="5760720" cy="3910330"/>
            <wp:effectExtent l="0" t="0" r="0" b="0"/>
            <wp:docPr id="8010773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BAD1" w14:textId="77777777" w:rsidR="00FD62B6" w:rsidRDefault="00FD62B6" w:rsidP="001424F4">
      <w:pPr>
        <w:jc w:val="both"/>
        <w:rPr>
          <w:rFonts w:ascii="Times New Roman" w:hAnsi="Times New Roman" w:cs="Times New Roman"/>
          <w:b/>
          <w:bCs/>
        </w:rPr>
      </w:pPr>
    </w:p>
    <w:p w14:paraId="4CDBDF57" w14:textId="77777777" w:rsidR="001424F4" w:rsidRDefault="001424F4" w:rsidP="00142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A13E4A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POSTOJEĆE STANJE</w:t>
      </w:r>
    </w:p>
    <w:p w14:paraId="58D9777E" w14:textId="72CDB8B5" w:rsidR="001424F4" w:rsidRPr="007B5E56" w:rsidRDefault="001424F4" w:rsidP="001424F4">
      <w:pPr>
        <w:jc w:val="both"/>
        <w:rPr>
          <w:rFonts w:ascii="Times New Roman" w:hAnsi="Times New Roman" w:cs="Times New Roman"/>
        </w:rPr>
      </w:pPr>
      <w:r w:rsidRPr="007B5E56">
        <w:rPr>
          <w:rFonts w:ascii="Times New Roman" w:hAnsi="Times New Roman" w:cs="Times New Roman"/>
        </w:rPr>
        <w:t>Vijenac Ljube Babića stambeno je naselje omeđeno Ulicom sv. Roka, Ulicom Andrije Hebranga, Dubrovačkom ulicom i Ružinom ulicom te je prometno povezano samo na jednom mjestu i to na Ružinu ulicu. S obzirom na samo jedan ulaz/izlaz iz naselja, uske prometnice, te veliki broj stanara unutar naselja, kretanje, odnosno manipulacija unutar naselja znatno je otežana. Širina postojeći cestovnih površina je cca. 3</w:t>
      </w:r>
      <w:r w:rsidR="00FD62B6">
        <w:rPr>
          <w:rFonts w:ascii="Times New Roman" w:hAnsi="Times New Roman" w:cs="Times New Roman"/>
        </w:rPr>
        <w:t xml:space="preserve">,00 </w:t>
      </w:r>
      <w:r w:rsidRPr="007B5E56">
        <w:rPr>
          <w:rFonts w:ascii="Times New Roman" w:hAnsi="Times New Roman" w:cs="Times New Roman"/>
        </w:rPr>
        <w:t xml:space="preserve">m, prometovanje je dvosmjerno, pješačka infrastruktura je nezadovoljavajuća,  s vrlo mali broj parkirališnih mjesta za osobna </w:t>
      </w:r>
      <w:r w:rsidRPr="007B5E56">
        <w:rPr>
          <w:rFonts w:ascii="Times New Roman" w:hAnsi="Times New Roman" w:cs="Times New Roman"/>
        </w:rPr>
        <w:lastRenderedPageBreak/>
        <w:t>vozila u odnosu na broj stanovnika u naselju. Dimenzije svih prometnih površina ne zadovoljavaju uvjete iz prostorno planske dokumentacije, zakonskih i podzakonskih akata.  Postojeće javno površine su u izrazito lošem stanju. Posebnu problematiku predstavljaju nedostaci glede zaštite od požara s obzirom da nisu osigurani propisani prilazi, pristupi, kao ni manipulativne površine za vatrogasna vozila i tehniku.</w:t>
      </w:r>
    </w:p>
    <w:p w14:paraId="29CA0A18" w14:textId="77777777" w:rsidR="001424F4" w:rsidRDefault="001424F4" w:rsidP="001424F4">
      <w:pPr>
        <w:jc w:val="both"/>
        <w:rPr>
          <w:rFonts w:ascii="Times New Roman" w:hAnsi="Times New Roman" w:cs="Times New Roman"/>
        </w:rPr>
      </w:pPr>
      <w:r w:rsidRPr="007B5E56">
        <w:rPr>
          <w:rFonts w:ascii="Times New Roman" w:hAnsi="Times New Roman" w:cs="Times New Roman"/>
        </w:rPr>
        <w:t xml:space="preserve">Sustav oborinske odvodnje sastoji se od slivnika povezanih na kanalizacijski sustav, ali ne zadovoljava sve potrebe područja, što uzrokuje zadržavanje vode tijekom obilnih kiša. Postojeća javna </w:t>
      </w:r>
      <w:r w:rsidRPr="00B63F49">
        <w:rPr>
          <w:rFonts w:ascii="Times New Roman" w:hAnsi="Times New Roman" w:cs="Times New Roman"/>
        </w:rPr>
        <w:t>rasvjeta zastarjela je i neusklađena s modernim standardima energetske učinkovitosti.</w:t>
      </w:r>
    </w:p>
    <w:p w14:paraId="2AB45FA1" w14:textId="7B99E62A" w:rsidR="00A95DC9" w:rsidRDefault="00FD62B6" w:rsidP="001424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naselju zabilježeno je 230</w:t>
      </w:r>
      <w:r w:rsidRPr="00B63F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obveznika</w:t>
      </w:r>
      <w:r w:rsidRPr="00B63F49">
        <w:rPr>
          <w:rFonts w:ascii="Times New Roman" w:hAnsi="Times New Roman" w:cs="Times New Roman"/>
        </w:rPr>
        <w:t xml:space="preserve"> komunaln</w:t>
      </w:r>
      <w:r>
        <w:rPr>
          <w:rFonts w:ascii="Times New Roman" w:hAnsi="Times New Roman" w:cs="Times New Roman"/>
        </w:rPr>
        <w:t xml:space="preserve">e naknade. </w:t>
      </w:r>
      <w:r w:rsidRPr="00B63F49">
        <w:rPr>
          <w:rFonts w:ascii="Times New Roman" w:hAnsi="Times New Roman" w:cs="Times New Roman"/>
        </w:rPr>
        <w:t xml:space="preserve">Što se tiče parkiranja, trenutačno je na lokaciji dostupno </w:t>
      </w:r>
      <w:r>
        <w:rPr>
          <w:rFonts w:ascii="Times New Roman" w:hAnsi="Times New Roman" w:cs="Times New Roman"/>
        </w:rPr>
        <w:t>30</w:t>
      </w:r>
      <w:r w:rsidRPr="00B63F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legalnih </w:t>
      </w:r>
      <w:r w:rsidRPr="00B63F49">
        <w:rPr>
          <w:rFonts w:ascii="Times New Roman" w:hAnsi="Times New Roman" w:cs="Times New Roman"/>
        </w:rPr>
        <w:t>parkirališn</w:t>
      </w:r>
      <w:r>
        <w:rPr>
          <w:rFonts w:ascii="Times New Roman" w:hAnsi="Times New Roman" w:cs="Times New Roman"/>
        </w:rPr>
        <w:t>ih</w:t>
      </w:r>
      <w:r w:rsidRPr="00B63F49">
        <w:rPr>
          <w:rFonts w:ascii="Times New Roman" w:hAnsi="Times New Roman" w:cs="Times New Roman"/>
        </w:rPr>
        <w:t xml:space="preserve"> mjesta, dok se unutar područja obuhvata projekta nalazi i </w:t>
      </w:r>
      <w:r>
        <w:rPr>
          <w:rFonts w:ascii="Times New Roman" w:hAnsi="Times New Roman" w:cs="Times New Roman"/>
        </w:rPr>
        <w:t>13</w:t>
      </w:r>
      <w:r w:rsidRPr="00B63F49">
        <w:rPr>
          <w:rFonts w:ascii="Times New Roman" w:hAnsi="Times New Roman" w:cs="Times New Roman"/>
        </w:rPr>
        <w:t xml:space="preserve"> garaža</w:t>
      </w:r>
      <w:r>
        <w:rPr>
          <w:rFonts w:ascii="Times New Roman" w:hAnsi="Times New Roman" w:cs="Times New Roman"/>
        </w:rPr>
        <w:t xml:space="preserve">. Broj obveznika komunalne naknade sugerira da je u naselju potreba za parkiranjem znatno veća od postojećeg broja parkirališnih mjesta. </w:t>
      </w:r>
    </w:p>
    <w:p w14:paraId="14564510" w14:textId="77777777" w:rsidR="00A95DC9" w:rsidRDefault="00A95DC9" w:rsidP="001424F4">
      <w:pPr>
        <w:jc w:val="both"/>
        <w:rPr>
          <w:rFonts w:ascii="Times New Roman" w:hAnsi="Times New Roman" w:cs="Times New Roman"/>
        </w:rPr>
      </w:pPr>
    </w:p>
    <w:p w14:paraId="26F9E567" w14:textId="77777777" w:rsidR="00FD62B6" w:rsidRPr="009C198C" w:rsidRDefault="00FD62B6" w:rsidP="00FD62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A13E4A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CILJEVI I ZADAĆA PROJEKTA</w:t>
      </w:r>
    </w:p>
    <w:p w14:paraId="204888DB" w14:textId="5FEB19FC" w:rsidR="00FD62B6" w:rsidRDefault="00FD62B6" w:rsidP="001424F4">
      <w:pPr>
        <w:jc w:val="both"/>
        <w:rPr>
          <w:rFonts w:ascii="Times New Roman" w:hAnsi="Times New Roman" w:cs="Times New Roman"/>
          <w:b/>
          <w:bCs/>
        </w:rPr>
      </w:pPr>
      <w:r w:rsidRPr="00A13E4A">
        <w:rPr>
          <w:rFonts w:ascii="Times New Roman" w:eastAsia="Times New Roman" w:hAnsi="Times New Roman" w:cs="Times New Roman"/>
          <w:noProof/>
          <w:kern w:val="0"/>
          <w14:ligatures w14:val="none"/>
        </w:rPr>
        <w:t>Osnovni cilj ovog projektnog zadatka je izrada</w:t>
      </w: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 glavnog projekta </w:t>
      </w:r>
      <w:r w:rsidR="00371786" w:rsidRPr="00040E74">
        <w:rPr>
          <w:rFonts w:ascii="Times New Roman" w:hAnsi="Times New Roman" w:cs="Times New Roman"/>
          <w:noProof/>
          <w14:ligatures w14:val="none"/>
        </w:rPr>
        <w:t>r</w:t>
      </w:r>
      <w:proofErr w:type="spellStart"/>
      <w:r w:rsidR="00371786" w:rsidRPr="00040E74">
        <w:rPr>
          <w:rFonts w:ascii="Times New Roman" w:hAnsi="Times New Roman" w:cs="Times New Roman"/>
          <w:lang w:eastAsia="hr-HR"/>
        </w:rPr>
        <w:t>ekonstrukcije</w:t>
      </w:r>
      <w:proofErr w:type="spellEnd"/>
      <w:r w:rsidR="00371786" w:rsidRPr="00040E74">
        <w:rPr>
          <w:rFonts w:ascii="Times New Roman" w:hAnsi="Times New Roman" w:cs="Times New Roman"/>
          <w:lang w:eastAsia="hr-HR"/>
        </w:rPr>
        <w:t xml:space="preserve"> </w:t>
      </w:r>
      <w:r w:rsidR="00A14A95">
        <w:rPr>
          <w:rFonts w:ascii="Times New Roman" w:hAnsi="Times New Roman" w:cs="Times New Roman"/>
          <w:lang w:eastAsia="hr-HR"/>
        </w:rPr>
        <w:t xml:space="preserve">oborinske </w:t>
      </w:r>
      <w:r w:rsidR="00371786" w:rsidRPr="00040E74">
        <w:rPr>
          <w:rFonts w:ascii="Times New Roman" w:hAnsi="Times New Roman" w:cs="Times New Roman"/>
          <w:lang w:eastAsia="hr-HR"/>
        </w:rPr>
        <w:t>odvodnje</w:t>
      </w:r>
      <w:r w:rsidR="00371786">
        <w:rPr>
          <w:rFonts w:ascii="Times New Roman" w:hAnsi="Times New Roman" w:cs="Times New Roman"/>
          <w:lang w:eastAsia="hr-HR"/>
        </w:rPr>
        <w:t>,</w:t>
      </w:r>
      <w:r w:rsidR="00371786" w:rsidRPr="00040E74">
        <w:rPr>
          <w:rFonts w:ascii="Times New Roman" w:hAnsi="Times New Roman" w:cs="Times New Roman"/>
          <w:lang w:eastAsia="hr-HR"/>
        </w:rPr>
        <w:t xml:space="preserve"> uređenje javno prometnih površina </w:t>
      </w:r>
      <w:r w:rsidR="00371786">
        <w:rPr>
          <w:rFonts w:ascii="Times New Roman" w:hAnsi="Times New Roman" w:cs="Times New Roman"/>
          <w:lang w:eastAsia="hr-HR"/>
        </w:rPr>
        <w:t xml:space="preserve">i javne rasvjete </w:t>
      </w:r>
      <w:r w:rsidR="00371786" w:rsidRPr="00040E74">
        <w:rPr>
          <w:rFonts w:ascii="Times New Roman" w:hAnsi="Times New Roman" w:cs="Times New Roman"/>
          <w:lang w:eastAsia="hr-HR"/>
        </w:rPr>
        <w:t xml:space="preserve">na </w:t>
      </w:r>
      <w:r w:rsidR="00371786">
        <w:rPr>
          <w:rFonts w:ascii="Times New Roman" w:hAnsi="Times New Roman" w:cs="Times New Roman"/>
          <w:lang w:eastAsia="hr-HR"/>
        </w:rPr>
        <w:t>V</w:t>
      </w:r>
      <w:r w:rsidR="00371786" w:rsidRPr="00040E74">
        <w:rPr>
          <w:rFonts w:ascii="Times New Roman" w:hAnsi="Times New Roman" w:cs="Times New Roman"/>
          <w:lang w:eastAsia="hr-HR"/>
        </w:rPr>
        <w:t xml:space="preserve">ijencu Ljube Babića u Osijeku </w:t>
      </w:r>
      <w:r w:rsidR="00040E74">
        <w:rPr>
          <w:rFonts w:ascii="Times New Roman" w:hAnsi="Times New Roman" w:cs="Times New Roman"/>
        </w:rPr>
        <w:t xml:space="preserve">sukladno priloženom </w:t>
      </w:r>
      <w:r w:rsidR="009934C7">
        <w:rPr>
          <w:rFonts w:ascii="Times New Roman" w:hAnsi="Times New Roman" w:cs="Times New Roman"/>
        </w:rPr>
        <w:t>I</w:t>
      </w:r>
      <w:r w:rsidR="00040E74">
        <w:rPr>
          <w:rFonts w:ascii="Times New Roman" w:hAnsi="Times New Roman" w:cs="Times New Roman"/>
        </w:rPr>
        <w:t>dejnom rješenju</w:t>
      </w:r>
      <w:r w:rsidR="009934C7">
        <w:rPr>
          <w:rFonts w:ascii="Times New Roman" w:hAnsi="Times New Roman" w:cs="Times New Roman"/>
        </w:rPr>
        <w:t xml:space="preserve"> iz prosinca 2024., br. projekta: 58/2024, izradio Rencon d.o.o., glavni projektant: Ivan Blažević </w:t>
      </w:r>
      <w:proofErr w:type="spellStart"/>
      <w:r w:rsidR="009934C7">
        <w:rPr>
          <w:rFonts w:ascii="Times New Roman" w:hAnsi="Times New Roman" w:cs="Times New Roman"/>
        </w:rPr>
        <w:t>dipl.ing.građ</w:t>
      </w:r>
      <w:proofErr w:type="spellEnd"/>
      <w:r w:rsidR="009934C7">
        <w:rPr>
          <w:rFonts w:ascii="Times New Roman" w:hAnsi="Times New Roman" w:cs="Times New Roman"/>
        </w:rPr>
        <w:t>.</w:t>
      </w:r>
      <w:r w:rsidR="00040E74">
        <w:rPr>
          <w:rFonts w:ascii="Times New Roman" w:hAnsi="Times New Roman" w:cs="Times New Roman"/>
        </w:rPr>
        <w:t xml:space="preserve"> (</w:t>
      </w:r>
      <w:r w:rsidR="00040E74" w:rsidRPr="009934C7">
        <w:rPr>
          <w:rFonts w:ascii="Times New Roman" w:hAnsi="Times New Roman" w:cs="Times New Roman"/>
          <w:b/>
          <w:bCs/>
          <w:u w:val="single"/>
        </w:rPr>
        <w:t>samo FAZA 1</w:t>
      </w:r>
      <w:r w:rsidR="00040E74">
        <w:rPr>
          <w:rFonts w:ascii="Times New Roman" w:hAnsi="Times New Roman" w:cs="Times New Roman"/>
        </w:rPr>
        <w:t>)</w:t>
      </w:r>
      <w:r w:rsidRPr="00F367D2">
        <w:rPr>
          <w:rFonts w:ascii="Times New Roman" w:hAnsi="Times New Roman" w:cs="Times New Roman"/>
        </w:rPr>
        <w:t>, a kojim će se ujedno osigurati pristupačnost interventnim i hitnim službama stambenim objektima u naselju.</w:t>
      </w:r>
    </w:p>
    <w:p w14:paraId="62028406" w14:textId="523B9109" w:rsidR="001424F4" w:rsidRDefault="00FD62B6" w:rsidP="00FD62B6">
      <w:p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Planirano je</w:t>
      </w:r>
      <w:r w:rsidR="001424F4" w:rsidRPr="00F367D2">
        <w:rPr>
          <w:rFonts w:ascii="Times New Roman" w:hAnsi="Times New Roman" w:cs="Times New Roman"/>
        </w:rPr>
        <w:t xml:space="preserve"> urediti sustav oborinske odvodnje te sanirati javno prometne površine s dogradnjom dodatnih parkirališnih mjesta i rekonstruirati javn</w:t>
      </w:r>
      <w:r w:rsidR="00A14A95">
        <w:rPr>
          <w:rFonts w:ascii="Times New Roman" w:hAnsi="Times New Roman" w:cs="Times New Roman"/>
        </w:rPr>
        <w:t>u</w:t>
      </w:r>
      <w:r w:rsidR="001424F4" w:rsidRPr="00F367D2">
        <w:rPr>
          <w:rFonts w:ascii="Times New Roman" w:hAnsi="Times New Roman" w:cs="Times New Roman"/>
        </w:rPr>
        <w:t xml:space="preserve"> rasvjet</w:t>
      </w:r>
      <w:r w:rsidR="00A14A95">
        <w:rPr>
          <w:rFonts w:ascii="Times New Roman" w:hAnsi="Times New Roman" w:cs="Times New Roman"/>
        </w:rPr>
        <w:t>u</w:t>
      </w:r>
      <w:r w:rsidR="001424F4" w:rsidRPr="00F367D2">
        <w:rPr>
          <w:rFonts w:ascii="Times New Roman" w:hAnsi="Times New Roman" w:cs="Times New Roman"/>
        </w:rPr>
        <w:t xml:space="preserve"> u energetski učinkovitu. Po ishođenju građevinske dozvole, provest će se postupak javne nabave za izvođenje svih navedenih radova i tijekom 2026. započeti s predmetnim radovima.</w:t>
      </w:r>
    </w:p>
    <w:p w14:paraId="158FD5BD" w14:textId="600EC700" w:rsidR="001424F4" w:rsidRDefault="00FD62B6" w:rsidP="001424F4">
      <w:p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</w:t>
      </w:r>
      <w:r w:rsidRPr="00B63F49">
        <w:rPr>
          <w:rFonts w:ascii="Times New Roman" w:hAnsi="Times New Roman" w:cs="Times New Roman"/>
        </w:rPr>
        <w:t>ranom rekonstrukcijom</w:t>
      </w:r>
      <w:r>
        <w:rPr>
          <w:rFonts w:ascii="Times New Roman" w:hAnsi="Times New Roman" w:cs="Times New Roman"/>
        </w:rPr>
        <w:t xml:space="preserve"> unutar naselja kapacitet parkirališnih mjesta značajno će porasti, te će biti osigurano približno 90 parkirališnih mjesta.</w:t>
      </w:r>
    </w:p>
    <w:p w14:paraId="3FC0E59B" w14:textId="31C539FB" w:rsidR="001424F4" w:rsidRDefault="001424F4" w:rsidP="001424F4">
      <w:pPr>
        <w:jc w:val="both"/>
        <w:rPr>
          <w:rFonts w:ascii="Times New Roman" w:hAnsi="Times New Roman" w:cs="Times New Roman"/>
        </w:rPr>
      </w:pPr>
      <w:r w:rsidRPr="00B63F49">
        <w:rPr>
          <w:rFonts w:ascii="Times New Roman" w:hAnsi="Times New Roman" w:cs="Times New Roman"/>
        </w:rPr>
        <w:t xml:space="preserve">Projekt predviđa očuvanje postojećih stabala </w:t>
      </w:r>
      <w:r w:rsidR="00FD62B6">
        <w:rPr>
          <w:rFonts w:ascii="Times New Roman" w:hAnsi="Times New Roman" w:cs="Times New Roman"/>
        </w:rPr>
        <w:t xml:space="preserve">u što je moguće većem broju </w:t>
      </w:r>
      <w:r w:rsidRPr="00B63F49">
        <w:rPr>
          <w:rFonts w:ascii="Times New Roman" w:hAnsi="Times New Roman" w:cs="Times New Roman"/>
        </w:rPr>
        <w:t>te sadnju novih na prikladnim lokacijama. Posebna pažnja posvetit će se zaštiti korijenovog sustava prilikom izvođenja radova, a travnate površine bit će obnovljene i oplemenjene odgovarajućim biljnim vrstama.</w:t>
      </w:r>
    </w:p>
    <w:p w14:paraId="44A474CB" w14:textId="4F2344FF" w:rsidR="001424F4" w:rsidRDefault="00FD62B6" w:rsidP="001424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Potrebno je predvidjeti uređenje</w:t>
      </w:r>
      <w:r w:rsidR="001424F4" w:rsidRPr="00B63F49">
        <w:rPr>
          <w:rFonts w:ascii="Times New Roman" w:hAnsi="Times New Roman" w:cs="Times New Roman"/>
        </w:rPr>
        <w:t xml:space="preserve"> pješački</w:t>
      </w:r>
      <w:r>
        <w:rPr>
          <w:rFonts w:ascii="Times New Roman" w:hAnsi="Times New Roman" w:cs="Times New Roman"/>
        </w:rPr>
        <w:t>h</w:t>
      </w:r>
      <w:r w:rsidR="001424F4" w:rsidRPr="00B63F49">
        <w:rPr>
          <w:rFonts w:ascii="Times New Roman" w:hAnsi="Times New Roman" w:cs="Times New Roman"/>
        </w:rPr>
        <w:t xml:space="preserve"> prijelaz</w:t>
      </w:r>
      <w:r>
        <w:rPr>
          <w:rFonts w:ascii="Times New Roman" w:hAnsi="Times New Roman" w:cs="Times New Roman"/>
        </w:rPr>
        <w:t>a</w:t>
      </w:r>
      <w:r w:rsidR="001424F4" w:rsidRPr="00B63F49">
        <w:rPr>
          <w:rFonts w:ascii="Times New Roman" w:hAnsi="Times New Roman" w:cs="Times New Roman"/>
        </w:rPr>
        <w:t xml:space="preserve"> s upuštenim rubnjacima i taktilnim oznakama, kako bi se omogućilo lakše i sigurnije kretanje svih sudionika u prometu.</w:t>
      </w:r>
    </w:p>
    <w:p w14:paraId="2E641800" w14:textId="77777777" w:rsidR="001424F4" w:rsidRPr="00B63F49" w:rsidRDefault="001424F4" w:rsidP="001424F4">
      <w:pPr>
        <w:jc w:val="both"/>
        <w:rPr>
          <w:rFonts w:ascii="Times New Roman" w:hAnsi="Times New Roman" w:cs="Times New Roman"/>
        </w:rPr>
      </w:pPr>
      <w:r w:rsidRPr="00B63F49">
        <w:rPr>
          <w:rFonts w:ascii="Times New Roman" w:hAnsi="Times New Roman" w:cs="Times New Roman"/>
        </w:rPr>
        <w:t>Prometna signalizacija, uključujući vertikalne i horizontalne oznake, bit će obnovljena i prilagođena novom prometnom rješenju. Regulacija prometa prilagođena je specifičnostima lokacije, uključujući dvosmjerni i jednosmjerni režim kretanja vozila.</w:t>
      </w:r>
    </w:p>
    <w:p w14:paraId="0D14E137" w14:textId="77777777" w:rsidR="009934C7" w:rsidRDefault="009934C7" w:rsidP="00040E7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</w:p>
    <w:p w14:paraId="2A74A2D0" w14:textId="31365984" w:rsidR="00040E74" w:rsidRPr="00416678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16678">
        <w:rPr>
          <w:rFonts w:ascii="Times New Roman" w:eastAsia="Calibri" w:hAnsi="Times New Roman" w:cs="Times New Roman"/>
          <w:b/>
          <w:bCs/>
          <w:lang w:eastAsia="hr-HR"/>
        </w:rPr>
        <w:t>PROSTORNO-PLANSKA DOKUMENTACIJA</w:t>
      </w:r>
    </w:p>
    <w:p w14:paraId="5796DA4E" w14:textId="77777777" w:rsidR="00040E74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16678">
        <w:rPr>
          <w:rFonts w:ascii="Times New Roman" w:eastAsia="Calibri" w:hAnsi="Times New Roman" w:cs="Times New Roman"/>
          <w:lang w:eastAsia="hr-HR"/>
        </w:rPr>
        <w:t>Predmetna projektna dokumentacija mora biti u skladu s prostorno-planskom dokumentacijom koja je na snazi za predmetnu lokaciju:</w:t>
      </w:r>
    </w:p>
    <w:p w14:paraId="11629B3C" w14:textId="77777777" w:rsidR="00040E74" w:rsidRPr="00416678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5141CCE2" w14:textId="3F4A463B" w:rsidR="00040E74" w:rsidRPr="00F165C7" w:rsidRDefault="00040E74" w:rsidP="00040E74">
      <w:pPr>
        <w:pStyle w:val="Odlomakpopisa"/>
        <w:numPr>
          <w:ilvl w:val="0"/>
          <w:numId w:val="2"/>
        </w:numPr>
        <w:spacing w:after="0" w:line="240" w:lineRule="auto"/>
        <w:ind w:firstLine="52"/>
        <w:jc w:val="both"/>
        <w:rPr>
          <w:rFonts w:ascii="Times New Roman" w:eastAsia="Times New Roman" w:hAnsi="Times New Roman" w:cs="Times New Roman"/>
          <w:lang w:eastAsia="hr-HR"/>
        </w:rPr>
      </w:pPr>
      <w:r w:rsidRPr="00416678">
        <w:rPr>
          <w:rFonts w:ascii="Times New Roman" w:eastAsia="Times New Roman" w:hAnsi="Times New Roman" w:cs="Times New Roman"/>
          <w:lang w:eastAsia="hr-HR"/>
        </w:rPr>
        <w:lastRenderedPageBreak/>
        <w:t xml:space="preserve">Generalni urbanistički plan Grada Osijeka ("Službeni glasnik" Grada Osijeka – broj </w:t>
      </w:r>
      <w:r w:rsidRPr="00F165C7">
        <w:rPr>
          <w:rFonts w:ascii="Times New Roman" w:eastAsia="Times New Roman" w:hAnsi="Times New Roman" w:cs="Times New Roman"/>
          <w:lang w:eastAsia="hr-HR"/>
        </w:rPr>
        <w:t>5/06, 12/06-ispravak, 1/07-ispravak, 12/10, 12/11, 12/12, 2/13-ispravak, 4/13-ispravak, 7/14, 11/15, 5/16-ispravak, 2/17 i 6A/18- pročišćeni tekst, 13A/20, 4/21, 24/22</w:t>
      </w:r>
      <w:r>
        <w:rPr>
          <w:rFonts w:ascii="Times New Roman" w:eastAsia="Times New Roman" w:hAnsi="Times New Roman" w:cs="Times New Roman"/>
          <w:lang w:eastAsia="hr-HR"/>
        </w:rPr>
        <w:t>,</w:t>
      </w:r>
      <w:r w:rsidRPr="00F165C7">
        <w:rPr>
          <w:rFonts w:ascii="Times New Roman" w:eastAsia="Times New Roman" w:hAnsi="Times New Roman" w:cs="Times New Roman"/>
          <w:lang w:eastAsia="hr-HR"/>
        </w:rPr>
        <w:t xml:space="preserve"> 4/24</w:t>
      </w:r>
      <w:r>
        <w:rPr>
          <w:rFonts w:ascii="Times New Roman" w:eastAsia="Times New Roman" w:hAnsi="Times New Roman" w:cs="Times New Roman"/>
          <w:lang w:eastAsia="hr-HR"/>
        </w:rPr>
        <w:t xml:space="preserve"> i 7/25</w:t>
      </w:r>
      <w:r w:rsidRPr="00F165C7">
        <w:rPr>
          <w:rFonts w:ascii="Times New Roman" w:eastAsia="Times New Roman" w:hAnsi="Times New Roman" w:cs="Times New Roman"/>
          <w:lang w:eastAsia="hr-HR"/>
        </w:rPr>
        <w:t>).</w:t>
      </w:r>
    </w:p>
    <w:p w14:paraId="0047C2D4" w14:textId="77777777" w:rsidR="00040E74" w:rsidRPr="00F165C7" w:rsidRDefault="00040E74" w:rsidP="00040E74">
      <w:pPr>
        <w:spacing w:after="0" w:line="240" w:lineRule="auto"/>
        <w:ind w:hanging="270"/>
        <w:jc w:val="both"/>
        <w:rPr>
          <w:rFonts w:ascii="Times New Roman" w:eastAsia="Times New Roman" w:hAnsi="Times New Roman" w:cs="Times New Roman"/>
          <w:lang w:eastAsia="hr-HR"/>
        </w:rPr>
      </w:pPr>
    </w:p>
    <w:p w14:paraId="5C09EDB2" w14:textId="77777777" w:rsidR="00040E74" w:rsidRPr="00F165C7" w:rsidRDefault="00040E74" w:rsidP="00040E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165C7">
        <w:rPr>
          <w:rFonts w:ascii="Times New Roman" w:eastAsia="Times New Roman" w:hAnsi="Times New Roman" w:cs="Times New Roman"/>
          <w:b/>
          <w:bCs/>
          <w:lang w:eastAsia="hr-HR"/>
        </w:rPr>
        <w:t xml:space="preserve">RASPOLOŽIVA DOKUMENTACIJA I PODLOGE </w:t>
      </w:r>
    </w:p>
    <w:p w14:paraId="03F0A5BA" w14:textId="77777777" w:rsidR="00040E74" w:rsidRPr="00F165C7" w:rsidRDefault="00040E74" w:rsidP="00040E74">
      <w:pPr>
        <w:pStyle w:val="Odlomakpopisa"/>
        <w:numPr>
          <w:ilvl w:val="0"/>
          <w:numId w:val="3"/>
        </w:numPr>
        <w:spacing w:after="0" w:line="240" w:lineRule="auto"/>
        <w:ind w:left="567" w:hanging="417"/>
        <w:jc w:val="both"/>
        <w:rPr>
          <w:rFonts w:ascii="Times New Roman" w:eastAsia="Times New Roman" w:hAnsi="Times New Roman" w:cs="Times New Roman"/>
          <w:lang w:eastAsia="hr-HR"/>
        </w:rPr>
      </w:pPr>
      <w:r w:rsidRPr="00F165C7">
        <w:rPr>
          <w:rFonts w:ascii="Times New Roman" w:eastAsia="Times New Roman" w:hAnsi="Times New Roman" w:cs="Times New Roman"/>
          <w:lang w:eastAsia="hr-HR"/>
        </w:rPr>
        <w:t>Prostorno planska dokumentacija dostupna je na mrežnim stranicama Grada (</w:t>
      </w:r>
      <w:hyperlink r:id="rId10" w:history="1">
        <w:r w:rsidRPr="00F165C7">
          <w:rPr>
            <w:rStyle w:val="Hiperveza"/>
            <w:rFonts w:ascii="Times New Roman" w:eastAsia="Times New Roman" w:hAnsi="Times New Roman" w:cs="Times New Roman"/>
            <w:lang w:eastAsia="hr-HR"/>
          </w:rPr>
          <w:t>www.osijek.hr</w:t>
        </w:r>
      </w:hyperlink>
      <w:r w:rsidRPr="00F165C7">
        <w:rPr>
          <w:rFonts w:ascii="Times New Roman" w:eastAsia="Times New Roman" w:hAnsi="Times New Roman" w:cs="Times New Roman"/>
          <w:lang w:eastAsia="hr-HR"/>
        </w:rPr>
        <w:t>)</w:t>
      </w:r>
    </w:p>
    <w:p w14:paraId="42128D30" w14:textId="77777777" w:rsidR="00040E74" w:rsidRPr="00F165C7" w:rsidRDefault="00040E74" w:rsidP="00040E7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165C7">
        <w:rPr>
          <w:rFonts w:ascii="Times New Roman" w:eastAsia="Times New Roman" w:hAnsi="Times New Roman" w:cs="Times New Roman"/>
          <w:lang w:eastAsia="hr-HR"/>
        </w:rPr>
        <w:t xml:space="preserve">Geodetsku podlogu osigurava Ponuditelj (Projektant) o svom  vlastitom trošku </w:t>
      </w:r>
    </w:p>
    <w:p w14:paraId="24ECEB8F" w14:textId="77777777" w:rsidR="001424F4" w:rsidRPr="007F0087" w:rsidRDefault="001424F4" w:rsidP="001424F4">
      <w:pPr>
        <w:spacing w:line="256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E749064" w14:textId="77777777" w:rsidR="00040E74" w:rsidRPr="0016082B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16082B">
        <w:rPr>
          <w:rFonts w:ascii="Times New Roman" w:eastAsia="Calibri" w:hAnsi="Times New Roman" w:cs="Times New Roman"/>
          <w:b/>
          <w:bCs/>
          <w:lang w:eastAsia="hr-HR"/>
        </w:rPr>
        <w:t>SURADNJA S NARUČITELJEM</w:t>
      </w:r>
    </w:p>
    <w:p w14:paraId="0C28440C" w14:textId="2247DE21" w:rsidR="00040E74" w:rsidRPr="0016082B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16082B">
        <w:rPr>
          <w:rFonts w:ascii="Times New Roman" w:eastAsia="Calibri" w:hAnsi="Times New Roman" w:cs="Times New Roman"/>
          <w:lang w:eastAsia="hr-HR"/>
        </w:rPr>
        <w:t xml:space="preserve">Tijekom izrade </w:t>
      </w:r>
      <w:r>
        <w:rPr>
          <w:rFonts w:ascii="Times New Roman" w:eastAsia="Calibri" w:hAnsi="Times New Roman" w:cs="Times New Roman"/>
          <w:lang w:eastAsia="hr-HR"/>
        </w:rPr>
        <w:t xml:space="preserve">glavnog </w:t>
      </w:r>
      <w:r w:rsidRPr="0016082B">
        <w:rPr>
          <w:rFonts w:ascii="Times New Roman" w:eastAsia="Calibri" w:hAnsi="Times New Roman" w:cs="Times New Roman"/>
          <w:lang w:eastAsia="hr-HR"/>
        </w:rPr>
        <w:t>projekta Izvršitelj je obvezan aktivno surađivati s predstavnikom Naručitelja, izvještavati i upoznavati Naručitelja o napretku izrade, a sve u cilju postizanja opisane zadaće i svrhe projekta. Izvršitelj je dužan prisustvovati svim radnim sastancima o svom trošku na koje će ga pozvati Naručitelj radi dodatnih pojašnjenja, konzultacija i/ili slično. </w:t>
      </w:r>
    </w:p>
    <w:p w14:paraId="1B5B250B" w14:textId="3A215129" w:rsidR="00040E74" w:rsidRPr="001836A0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16082B">
        <w:rPr>
          <w:rFonts w:ascii="Times New Roman" w:eastAsia="Calibri" w:hAnsi="Times New Roman" w:cs="Times New Roman"/>
          <w:lang w:eastAsia="hr-HR"/>
        </w:rPr>
        <w:t xml:space="preserve">Naručitelj zadržava pravo primjedbi i sugestija na </w:t>
      </w:r>
      <w:r>
        <w:rPr>
          <w:rFonts w:ascii="Times New Roman" w:eastAsia="Calibri" w:hAnsi="Times New Roman" w:cs="Times New Roman"/>
          <w:lang w:eastAsia="hr-HR"/>
        </w:rPr>
        <w:t>glavni</w:t>
      </w:r>
      <w:r w:rsidRPr="0016082B">
        <w:rPr>
          <w:rFonts w:ascii="Times New Roman" w:eastAsia="Calibri" w:hAnsi="Times New Roman" w:cs="Times New Roman"/>
          <w:lang w:eastAsia="hr-HR"/>
        </w:rPr>
        <w:t xml:space="preserve"> projekt</w:t>
      </w:r>
      <w:r w:rsidR="009934C7">
        <w:rPr>
          <w:rFonts w:ascii="Times New Roman" w:eastAsia="Calibri" w:hAnsi="Times New Roman" w:cs="Times New Roman"/>
          <w:lang w:eastAsia="hr-HR"/>
        </w:rPr>
        <w:t>,</w:t>
      </w:r>
      <w:r w:rsidRPr="0016082B">
        <w:rPr>
          <w:rFonts w:ascii="Times New Roman" w:eastAsia="Calibri" w:hAnsi="Times New Roman" w:cs="Times New Roman"/>
          <w:lang w:eastAsia="hr-HR"/>
        </w:rPr>
        <w:t xml:space="preserve"> kompleksnost i nivo razrade, a projektant/autor odabranog </w:t>
      </w:r>
      <w:r>
        <w:rPr>
          <w:rFonts w:ascii="Times New Roman" w:eastAsia="Calibri" w:hAnsi="Times New Roman" w:cs="Times New Roman"/>
          <w:lang w:eastAsia="hr-HR"/>
        </w:rPr>
        <w:t>glavnog</w:t>
      </w:r>
      <w:r w:rsidRPr="0016082B">
        <w:rPr>
          <w:rFonts w:ascii="Times New Roman" w:eastAsia="Calibri" w:hAnsi="Times New Roman" w:cs="Times New Roman"/>
          <w:lang w:eastAsia="hr-HR"/>
        </w:rPr>
        <w:t xml:space="preserve"> projekta obvezuje se postupiti po svim opravdanim primjedbama Naručitelja prilikom  izdavanja suglasnosti na </w:t>
      </w:r>
      <w:r>
        <w:rPr>
          <w:rFonts w:ascii="Times New Roman" w:eastAsia="Calibri" w:hAnsi="Times New Roman" w:cs="Times New Roman"/>
          <w:lang w:eastAsia="hr-HR"/>
        </w:rPr>
        <w:t>glavni</w:t>
      </w:r>
      <w:r w:rsidRPr="0016082B">
        <w:rPr>
          <w:rFonts w:ascii="Times New Roman" w:eastAsia="Calibri" w:hAnsi="Times New Roman" w:cs="Times New Roman"/>
          <w:lang w:eastAsia="hr-HR"/>
        </w:rPr>
        <w:t xml:space="preserve"> projekt i to sve bez prava na dodatnu naknadu.</w:t>
      </w:r>
      <w:r w:rsidRPr="00993EFD">
        <w:rPr>
          <w:rFonts w:ascii="Times New Roman" w:eastAsia="Calibri" w:hAnsi="Times New Roman" w:cs="Times New Roman"/>
          <w:lang w:eastAsia="hr-HR"/>
        </w:rPr>
        <w:t xml:space="preserve"> </w:t>
      </w:r>
      <w:r w:rsidRPr="007568A5">
        <w:rPr>
          <w:rFonts w:ascii="Times New Roman" w:eastAsia="Calibri" w:hAnsi="Times New Roman" w:cs="Times New Roman"/>
          <w:lang w:eastAsia="hr-HR"/>
        </w:rPr>
        <w:t xml:space="preserve">Za sva odstupanja od zadanih elemenata potrebna je pisana suglasnost odgovorne osobe Naručitelja. Po dovršetku </w:t>
      </w:r>
      <w:r>
        <w:rPr>
          <w:rFonts w:ascii="Times New Roman" w:eastAsia="Calibri" w:hAnsi="Times New Roman" w:cs="Times New Roman"/>
          <w:lang w:eastAsia="hr-HR"/>
        </w:rPr>
        <w:t xml:space="preserve">izrade </w:t>
      </w:r>
      <w:r w:rsidRPr="007568A5">
        <w:rPr>
          <w:rFonts w:ascii="Times New Roman" w:eastAsia="Calibri" w:hAnsi="Times New Roman" w:cs="Times New Roman"/>
          <w:lang w:eastAsia="hr-HR"/>
        </w:rPr>
        <w:t>projektne dokumentacije ista će biti pregledana od strane Naručitelja</w:t>
      </w:r>
      <w:r w:rsidRPr="001836A0">
        <w:rPr>
          <w:rFonts w:ascii="Times New Roman" w:eastAsia="Calibri" w:hAnsi="Times New Roman" w:cs="Times New Roman"/>
          <w:lang w:eastAsia="hr-HR"/>
        </w:rPr>
        <w:t>. Izvršitelj je obvezan izvršiti sve dopune i izmjene dokumentacije po obavljenom pregledu i primjedbama od strane Naručitelja i to sve bez prava na dodatnu naknadu.</w:t>
      </w:r>
    </w:p>
    <w:p w14:paraId="12A8C860" w14:textId="274A7474" w:rsidR="00040E74" w:rsidRPr="001836A0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1836A0">
        <w:rPr>
          <w:rFonts w:ascii="Times New Roman" w:eastAsia="Calibri" w:hAnsi="Times New Roman" w:cs="Times New Roman"/>
          <w:lang w:eastAsia="hr-HR"/>
        </w:rPr>
        <w:t xml:space="preserve">Tijekom izrade </w:t>
      </w:r>
      <w:r>
        <w:rPr>
          <w:rFonts w:ascii="Times New Roman" w:eastAsia="Calibri" w:hAnsi="Times New Roman" w:cs="Times New Roman"/>
          <w:lang w:eastAsia="hr-HR"/>
        </w:rPr>
        <w:t>glavnog</w:t>
      </w:r>
      <w:r w:rsidRPr="0016082B">
        <w:rPr>
          <w:rFonts w:ascii="Times New Roman" w:eastAsia="Calibri" w:hAnsi="Times New Roman" w:cs="Times New Roman"/>
          <w:lang w:eastAsia="hr-HR"/>
        </w:rPr>
        <w:t xml:space="preserve"> projekta</w:t>
      </w:r>
      <w:r w:rsidRPr="001836A0">
        <w:rPr>
          <w:rFonts w:ascii="Times New Roman" w:eastAsia="Calibri" w:hAnsi="Times New Roman" w:cs="Times New Roman"/>
          <w:lang w:eastAsia="hr-HR"/>
        </w:rPr>
        <w:t>, Izvršitelj je obvezan pravovremeno:</w:t>
      </w:r>
    </w:p>
    <w:p w14:paraId="701BD93F" w14:textId="77777777" w:rsidR="00040E74" w:rsidRPr="001836A0" w:rsidRDefault="00040E74" w:rsidP="00040E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1836A0">
        <w:rPr>
          <w:rFonts w:ascii="Times New Roman" w:eastAsia="Calibri" w:hAnsi="Times New Roman" w:cs="Times New Roman"/>
          <w:lang w:eastAsia="hr-HR"/>
        </w:rPr>
        <w:t xml:space="preserve">pisanim putem izvještavati ovlaštenu osobu Naručitelja o fazama razrade projekta </w:t>
      </w:r>
    </w:p>
    <w:p w14:paraId="776A45F0" w14:textId="77777777" w:rsidR="00040E74" w:rsidRPr="001836A0" w:rsidRDefault="00040E74" w:rsidP="00040E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1836A0">
        <w:rPr>
          <w:rFonts w:ascii="Times New Roman" w:eastAsia="Calibri" w:hAnsi="Times New Roman" w:cs="Times New Roman"/>
          <w:lang w:eastAsia="hr-HR"/>
        </w:rPr>
        <w:t>prezentirati odabrana tehnička rješenja, materijale i slično, a sve kako bi se eventualne primjedbe pravovremeno otklonile.</w:t>
      </w:r>
    </w:p>
    <w:p w14:paraId="6AF10A63" w14:textId="77777777" w:rsidR="00460FD9" w:rsidRDefault="00460FD9"/>
    <w:p w14:paraId="46686A04" w14:textId="77777777" w:rsidR="00040E74" w:rsidRPr="0016082B" w:rsidRDefault="00040E74" w:rsidP="00040E74">
      <w:pPr>
        <w:spacing w:after="0" w:line="256" w:lineRule="auto"/>
        <w:jc w:val="both"/>
        <w:rPr>
          <w:rFonts w:ascii="Times New Roman" w:eastAsia="Calibri" w:hAnsi="Times New Roman" w:cs="Times New Roman"/>
          <w:b/>
          <w:lang w:eastAsia="hr-HR"/>
        </w:rPr>
      </w:pPr>
      <w:r w:rsidRPr="0016082B">
        <w:rPr>
          <w:rFonts w:ascii="Times New Roman" w:eastAsia="Calibri" w:hAnsi="Times New Roman" w:cs="Times New Roman"/>
          <w:b/>
          <w:bCs/>
          <w:lang w:eastAsia="hr-HR"/>
        </w:rPr>
        <w:t>CIJENA IZRADE PROJEKTNE DOKUMENTACIJE I DINAMIKA PLAĆANJA</w:t>
      </w:r>
    </w:p>
    <w:p w14:paraId="2EB7E99B" w14:textId="506B0AED" w:rsidR="00040E74" w:rsidRPr="00485624" w:rsidRDefault="00040E74" w:rsidP="00040E74">
      <w:pPr>
        <w:spacing w:line="25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85624">
        <w:rPr>
          <w:rFonts w:ascii="Times New Roman" w:eastAsia="Calibri" w:hAnsi="Times New Roman" w:cs="Times New Roman"/>
          <w:lang w:eastAsia="hr-HR"/>
        </w:rPr>
        <w:t xml:space="preserve">Projektant je obavezan prije podnošenja ponude o svom trošku detaljno sagledati i svojom ponuđenom cijenom obuhvatiti potrebne </w:t>
      </w:r>
      <w:r>
        <w:rPr>
          <w:rFonts w:ascii="Times New Roman" w:eastAsia="Calibri" w:hAnsi="Times New Roman" w:cs="Times New Roman"/>
          <w:lang w:eastAsia="hr-HR"/>
        </w:rPr>
        <w:t>usluge</w:t>
      </w:r>
      <w:r w:rsidRPr="00485624">
        <w:rPr>
          <w:rFonts w:ascii="Times New Roman" w:eastAsia="Calibri" w:hAnsi="Times New Roman" w:cs="Times New Roman"/>
          <w:lang w:eastAsia="hr-HR"/>
        </w:rPr>
        <w:t xml:space="preserve"> bez obzira da li </w:t>
      </w:r>
      <w:r>
        <w:rPr>
          <w:rFonts w:ascii="Times New Roman" w:eastAsia="Calibri" w:hAnsi="Times New Roman" w:cs="Times New Roman"/>
          <w:lang w:eastAsia="hr-HR"/>
        </w:rPr>
        <w:t>je</w:t>
      </w:r>
      <w:r w:rsidRPr="00485624">
        <w:rPr>
          <w:rFonts w:ascii="Times New Roman" w:eastAsia="Calibri" w:hAnsi="Times New Roman" w:cs="Times New Roman"/>
          <w:lang w:eastAsia="hr-HR"/>
        </w:rPr>
        <w:t xml:space="preserve"> ist</w:t>
      </w:r>
      <w:r>
        <w:rPr>
          <w:rFonts w:ascii="Times New Roman" w:eastAsia="Calibri" w:hAnsi="Times New Roman" w:cs="Times New Roman"/>
          <w:lang w:eastAsia="hr-HR"/>
        </w:rPr>
        <w:t>o</w:t>
      </w:r>
      <w:r w:rsidRPr="00485624">
        <w:rPr>
          <w:rFonts w:ascii="Times New Roman" w:eastAsia="Calibri" w:hAnsi="Times New Roman" w:cs="Times New Roman"/>
          <w:lang w:eastAsia="hr-HR"/>
        </w:rPr>
        <w:t xml:space="preserve"> posebno naglašen</w:t>
      </w:r>
      <w:r>
        <w:rPr>
          <w:rFonts w:ascii="Times New Roman" w:eastAsia="Calibri" w:hAnsi="Times New Roman" w:cs="Times New Roman"/>
          <w:lang w:eastAsia="hr-HR"/>
        </w:rPr>
        <w:t>o</w:t>
      </w:r>
      <w:r w:rsidRPr="00485624">
        <w:rPr>
          <w:rFonts w:ascii="Times New Roman" w:eastAsia="Calibri" w:hAnsi="Times New Roman" w:cs="Times New Roman"/>
          <w:lang w:eastAsia="hr-HR"/>
        </w:rPr>
        <w:t xml:space="preserve"> u projektnom zadatku ili </w:t>
      </w:r>
      <w:r>
        <w:rPr>
          <w:rFonts w:ascii="Times New Roman" w:eastAsia="Calibri" w:hAnsi="Times New Roman" w:cs="Times New Roman"/>
          <w:lang w:eastAsia="hr-HR"/>
        </w:rPr>
        <w:t>ne</w:t>
      </w:r>
      <w:r w:rsidRPr="00485624">
        <w:rPr>
          <w:rFonts w:ascii="Times New Roman" w:eastAsia="Calibri" w:hAnsi="Times New Roman" w:cs="Times New Roman"/>
          <w:lang w:eastAsia="hr-HR"/>
        </w:rPr>
        <w:t xml:space="preserve">. Ponuđena i ugovorena cijena za izradu </w:t>
      </w:r>
      <w:r>
        <w:rPr>
          <w:rFonts w:ascii="Times New Roman" w:eastAsia="Calibri" w:hAnsi="Times New Roman" w:cs="Times New Roman"/>
          <w:lang w:eastAsia="hr-HR"/>
        </w:rPr>
        <w:t>glavnog</w:t>
      </w:r>
      <w:r w:rsidRPr="0016082B">
        <w:rPr>
          <w:rFonts w:ascii="Times New Roman" w:eastAsia="Calibri" w:hAnsi="Times New Roman" w:cs="Times New Roman"/>
          <w:lang w:eastAsia="hr-HR"/>
        </w:rPr>
        <w:t xml:space="preserve"> projekta </w:t>
      </w:r>
      <w:r w:rsidRPr="00485624">
        <w:rPr>
          <w:rFonts w:ascii="Times New Roman" w:eastAsia="Calibri" w:hAnsi="Times New Roman" w:cs="Times New Roman"/>
          <w:lang w:eastAsia="hr-HR"/>
        </w:rPr>
        <w:t>mora uključivati sve troškove s tim u svezi i projektant nema pravo ni na kakve naknadne troškove.</w:t>
      </w:r>
    </w:p>
    <w:p w14:paraId="6089A417" w14:textId="087608FF" w:rsidR="00040E74" w:rsidRPr="000E3058" w:rsidRDefault="00040E74" w:rsidP="00040E74">
      <w:pPr>
        <w:jc w:val="both"/>
        <w:rPr>
          <w:rFonts w:ascii="Times New Roman" w:eastAsia="Calibri" w:hAnsi="Times New Roman" w:cs="Times New Roman"/>
          <w:lang w:eastAsia="hr-HR"/>
        </w:rPr>
      </w:pPr>
      <w:r w:rsidRPr="00485624">
        <w:rPr>
          <w:rFonts w:ascii="Times New Roman" w:eastAsia="Calibri" w:hAnsi="Times New Roman" w:cs="Times New Roman"/>
          <w:lang w:eastAsia="hr-HR"/>
        </w:rPr>
        <w:t>Izvršitelj je dužan usvojiti sve novonastale izmjene u zakonskoj regulativi koje nastanu tijekom izvršavanja usluge izrade projekta te ih implementirati i uskladiti izrađenu dokumentaciju.</w:t>
      </w:r>
      <w:r>
        <w:rPr>
          <w:rFonts w:ascii="Times New Roman" w:eastAsia="Calibri" w:hAnsi="Times New Roman" w:cs="Times New Roman"/>
          <w:lang w:eastAsia="hr-HR"/>
        </w:rPr>
        <w:t xml:space="preserve"> </w:t>
      </w:r>
      <w:r w:rsidRPr="00410259">
        <w:rPr>
          <w:rFonts w:ascii="Times New Roman" w:hAnsi="Times New Roman"/>
        </w:rPr>
        <w:t xml:space="preserve">Obveza projektanta uključuje ishođenje </w:t>
      </w:r>
      <w:r w:rsidR="009934C7">
        <w:rPr>
          <w:rFonts w:ascii="Times New Roman" w:hAnsi="Times New Roman"/>
        </w:rPr>
        <w:t>potvrde na glavni projekt</w:t>
      </w:r>
      <w:r>
        <w:rPr>
          <w:rFonts w:ascii="Times New Roman" w:hAnsi="Times New Roman"/>
        </w:rPr>
        <w:t xml:space="preserve"> </w:t>
      </w:r>
      <w:r w:rsidRPr="00410259">
        <w:rPr>
          <w:rFonts w:ascii="Times New Roman" w:hAnsi="Times New Roman"/>
        </w:rPr>
        <w:t xml:space="preserve">te ishođenje </w:t>
      </w:r>
      <w:r>
        <w:rPr>
          <w:rFonts w:ascii="Times New Roman" w:hAnsi="Times New Roman"/>
        </w:rPr>
        <w:t>građevinske</w:t>
      </w:r>
      <w:r w:rsidRPr="00410259">
        <w:rPr>
          <w:rFonts w:ascii="Times New Roman" w:hAnsi="Times New Roman"/>
        </w:rPr>
        <w:t xml:space="preserve"> dozvole. </w:t>
      </w:r>
    </w:p>
    <w:p w14:paraId="1B68FCD2" w14:textId="734C7752" w:rsidR="00040E74" w:rsidRPr="00485624" w:rsidRDefault="00040E74" w:rsidP="00040E74">
      <w:pPr>
        <w:spacing w:after="0" w:line="25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85624">
        <w:rPr>
          <w:rFonts w:ascii="Times New Roman" w:eastAsia="Calibri" w:hAnsi="Times New Roman" w:cs="Times New Roman"/>
          <w:lang w:eastAsia="hr-HR"/>
        </w:rPr>
        <w:t xml:space="preserve">Plaćanje prema dinamici izvršenja posla, a koje uključuje i sve eventualne izmjene do prihvaćanja konačnog </w:t>
      </w:r>
      <w:r>
        <w:rPr>
          <w:rFonts w:ascii="Times New Roman" w:eastAsia="Calibri" w:hAnsi="Times New Roman" w:cs="Times New Roman"/>
          <w:lang w:eastAsia="hr-HR"/>
        </w:rPr>
        <w:t>glavnog</w:t>
      </w:r>
      <w:r w:rsidRPr="00485624">
        <w:rPr>
          <w:rFonts w:ascii="Times New Roman" w:eastAsia="Calibri" w:hAnsi="Times New Roman" w:cs="Times New Roman"/>
          <w:lang w:eastAsia="hr-HR"/>
        </w:rPr>
        <w:t xml:space="preserve"> projekta od strane Naručitelja.</w:t>
      </w:r>
    </w:p>
    <w:p w14:paraId="25B7BE6F" w14:textId="77777777" w:rsidR="00040E74" w:rsidRPr="004B62E6" w:rsidRDefault="00040E74" w:rsidP="00040E74">
      <w:pPr>
        <w:spacing w:after="0" w:line="256" w:lineRule="auto"/>
        <w:jc w:val="both"/>
        <w:rPr>
          <w:rFonts w:ascii="Times New Roman" w:eastAsia="Calibri" w:hAnsi="Times New Roman" w:cs="Times New Roman"/>
          <w:lang w:eastAsia="hr-HR"/>
        </w:rPr>
      </w:pPr>
    </w:p>
    <w:tbl>
      <w:tblPr>
        <w:tblpPr w:leftFromText="180" w:rightFromText="180" w:vertAnchor="text" w:horzAnchor="page" w:tblpX="1693" w:tblpY="147"/>
        <w:tblW w:w="8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0"/>
        <w:gridCol w:w="3181"/>
        <w:gridCol w:w="4678"/>
      </w:tblGrid>
      <w:tr w:rsidR="00040E74" w:rsidRPr="004B62E6" w14:paraId="5EAC118D" w14:textId="77777777" w:rsidTr="00A630A0">
        <w:trPr>
          <w:trHeight w:val="973"/>
        </w:trPr>
        <w:tc>
          <w:tcPr>
            <w:tcW w:w="920" w:type="dxa"/>
            <w:shd w:val="clear" w:color="auto" w:fill="D9D9D9"/>
            <w:vAlign w:val="center"/>
          </w:tcPr>
          <w:p w14:paraId="1511805E" w14:textId="77777777" w:rsidR="00040E74" w:rsidRPr="004B62E6" w:rsidRDefault="00040E74" w:rsidP="00A630A0">
            <w:pPr>
              <w:spacing w:line="256" w:lineRule="auto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4B62E6">
              <w:rPr>
                <w:rFonts w:ascii="Times New Roman" w:eastAsia="Calibri" w:hAnsi="Times New Roman" w:cs="Times New Roman"/>
                <w:b/>
                <w:lang w:eastAsia="hr-HR"/>
              </w:rPr>
              <w:t>RB</w:t>
            </w:r>
          </w:p>
        </w:tc>
        <w:tc>
          <w:tcPr>
            <w:tcW w:w="3181" w:type="dxa"/>
            <w:shd w:val="clear" w:color="auto" w:fill="D9D9D9"/>
            <w:vAlign w:val="center"/>
            <w:hideMark/>
          </w:tcPr>
          <w:p w14:paraId="5B765A08" w14:textId="77777777" w:rsidR="00040E74" w:rsidRPr="004B62E6" w:rsidRDefault="00040E74" w:rsidP="00A630A0">
            <w:pPr>
              <w:spacing w:line="256" w:lineRule="auto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4B62E6">
              <w:rPr>
                <w:rFonts w:ascii="Times New Roman" w:eastAsia="Calibri" w:hAnsi="Times New Roman" w:cs="Times New Roman"/>
                <w:b/>
                <w:lang w:eastAsia="hr-HR"/>
              </w:rPr>
              <w:t>Aktivnost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668D479" w14:textId="77777777" w:rsidR="00040E74" w:rsidRPr="004B62E6" w:rsidRDefault="00040E74" w:rsidP="00A630A0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4B62E6">
              <w:rPr>
                <w:rFonts w:ascii="Times New Roman" w:eastAsia="Calibri" w:hAnsi="Times New Roman" w:cs="Times New Roman"/>
                <w:b/>
                <w:lang w:eastAsia="hr-HR"/>
              </w:rPr>
              <w:t>Isplata po odobrenju dokumentacije od strane Naručitelja</w:t>
            </w:r>
          </w:p>
        </w:tc>
      </w:tr>
      <w:tr w:rsidR="00040E74" w:rsidRPr="004B62E6" w14:paraId="41129AB2" w14:textId="77777777" w:rsidTr="00A630A0">
        <w:trPr>
          <w:trHeight w:val="553"/>
        </w:trPr>
        <w:tc>
          <w:tcPr>
            <w:tcW w:w="920" w:type="dxa"/>
            <w:vAlign w:val="center"/>
          </w:tcPr>
          <w:p w14:paraId="0A2A4822" w14:textId="6F5CE7EA" w:rsidR="00040E74" w:rsidRPr="004B62E6" w:rsidRDefault="00040E74" w:rsidP="00A630A0">
            <w:pPr>
              <w:spacing w:after="0" w:line="256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>1)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131E0823" w14:textId="54138171" w:rsidR="00040E74" w:rsidRPr="004B62E6" w:rsidRDefault="00040E74" w:rsidP="00A630A0">
            <w:pPr>
              <w:spacing w:after="0" w:line="256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>Izrada glavnog projekta</w:t>
            </w:r>
            <w:r w:rsidR="00E53A20">
              <w:rPr>
                <w:rFonts w:ascii="Times New Roman" w:eastAsia="Calibri" w:hAnsi="Times New Roman" w:cs="Times New Roman"/>
                <w:lang w:eastAsia="hr-HR"/>
              </w:rPr>
              <w:t>, ishođenje posebnih uvjeta te</w:t>
            </w:r>
            <w:r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  <w:r w:rsidR="009934C7">
              <w:rPr>
                <w:rFonts w:ascii="Times New Roman" w:eastAsia="Calibri" w:hAnsi="Times New Roman" w:cs="Times New Roman"/>
                <w:lang w:eastAsia="hr-HR"/>
              </w:rPr>
              <w:t>potvrda na glavni projekt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ADAA5" w14:textId="5E15B7F4" w:rsidR="00040E74" w:rsidRPr="004B62E6" w:rsidRDefault="009934C7" w:rsidP="00A630A0">
            <w:pPr>
              <w:spacing w:after="0" w:line="256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>8</w:t>
            </w:r>
            <w:r w:rsidR="00040E74">
              <w:rPr>
                <w:rFonts w:ascii="Times New Roman" w:eastAsia="Calibri" w:hAnsi="Times New Roman" w:cs="Times New Roman"/>
                <w:lang w:eastAsia="hr-HR"/>
              </w:rPr>
              <w:t xml:space="preserve">0% </w:t>
            </w:r>
            <w:r w:rsidR="00040E74" w:rsidRPr="004B62E6">
              <w:rPr>
                <w:rFonts w:ascii="Times New Roman" w:eastAsia="Calibri" w:hAnsi="Times New Roman" w:cs="Times New Roman"/>
                <w:lang w:eastAsia="hr-HR"/>
              </w:rPr>
              <w:t>ukupne cijene</w:t>
            </w:r>
          </w:p>
        </w:tc>
      </w:tr>
      <w:tr w:rsidR="00040E74" w:rsidRPr="004B62E6" w14:paraId="0668953F" w14:textId="77777777" w:rsidTr="00B97AE3">
        <w:trPr>
          <w:trHeight w:val="553"/>
        </w:trPr>
        <w:tc>
          <w:tcPr>
            <w:tcW w:w="920" w:type="dxa"/>
            <w:vAlign w:val="center"/>
          </w:tcPr>
          <w:p w14:paraId="01C585B2" w14:textId="7C4E63A4" w:rsidR="00040E74" w:rsidRPr="004B62E6" w:rsidRDefault="00040E74" w:rsidP="00A630A0">
            <w:pPr>
              <w:spacing w:after="0" w:line="256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>2)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11A6BEC8" w14:textId="474CD4FF" w:rsidR="00040E74" w:rsidRPr="004B62E6" w:rsidRDefault="00040E74" w:rsidP="00A630A0">
            <w:pPr>
              <w:spacing w:after="0" w:line="256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>Ishođenje pravomoćne građevinske dozvole</w:t>
            </w:r>
            <w:r w:rsidR="009934C7">
              <w:rPr>
                <w:rFonts w:ascii="Times New Roman" w:eastAsia="Calibri" w:hAnsi="Times New Roman" w:cs="Times New Roman"/>
                <w:lang w:eastAsia="hr-HR"/>
              </w:rPr>
              <w:t>,</w:t>
            </w:r>
            <w:r>
              <w:rPr>
                <w:rFonts w:ascii="Times New Roman" w:eastAsia="Calibri" w:hAnsi="Times New Roman" w:cs="Times New Roman"/>
                <w:lang w:eastAsia="hr-HR"/>
              </w:rPr>
              <w:t xml:space="preserve"> izrada </w:t>
            </w:r>
            <w:r>
              <w:rPr>
                <w:rFonts w:ascii="Times New Roman" w:eastAsia="Calibri" w:hAnsi="Times New Roman" w:cs="Times New Roman"/>
                <w:lang w:eastAsia="hr-HR"/>
              </w:rPr>
              <w:lastRenderedPageBreak/>
              <w:t>troškovnika za javnu nabavu te 3D vizualizacija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F1AC37" w14:textId="429B7C85" w:rsidR="00040E74" w:rsidRPr="004B62E6" w:rsidRDefault="00040E74" w:rsidP="00A630A0">
            <w:pPr>
              <w:spacing w:after="0" w:line="256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lastRenderedPageBreak/>
              <w:t xml:space="preserve">20% </w:t>
            </w:r>
            <w:r w:rsidRPr="004B62E6">
              <w:rPr>
                <w:rFonts w:ascii="Times New Roman" w:eastAsia="Calibri" w:hAnsi="Times New Roman" w:cs="Times New Roman"/>
                <w:lang w:eastAsia="hr-HR"/>
              </w:rPr>
              <w:t>ukupne cijene</w:t>
            </w:r>
          </w:p>
        </w:tc>
      </w:tr>
    </w:tbl>
    <w:p w14:paraId="430DFDA4" w14:textId="77777777" w:rsidR="00040E74" w:rsidRPr="004B62E6" w:rsidRDefault="00040E74" w:rsidP="00040E74">
      <w:pPr>
        <w:spacing w:line="256" w:lineRule="auto"/>
        <w:rPr>
          <w:rFonts w:ascii="Times New Roman" w:eastAsia="Calibri" w:hAnsi="Times New Roman" w:cs="Times New Roman"/>
          <w:lang w:eastAsia="hr-HR"/>
        </w:rPr>
      </w:pPr>
    </w:p>
    <w:p w14:paraId="1D4AC536" w14:textId="77777777" w:rsidR="00040E74" w:rsidRPr="004B62E6" w:rsidRDefault="00040E74" w:rsidP="00040E74">
      <w:pPr>
        <w:spacing w:after="0" w:line="256" w:lineRule="auto"/>
        <w:rPr>
          <w:rFonts w:ascii="Times New Roman" w:eastAsia="Calibri" w:hAnsi="Times New Roman" w:cs="Times New Roman"/>
          <w:b/>
          <w:bCs/>
          <w:lang w:eastAsia="hr-HR"/>
        </w:rPr>
      </w:pPr>
    </w:p>
    <w:p w14:paraId="587C61C9" w14:textId="77777777" w:rsidR="00040E74" w:rsidRPr="008A33AD" w:rsidRDefault="00040E74" w:rsidP="00040E74">
      <w:pPr>
        <w:spacing w:after="0" w:line="256" w:lineRule="auto"/>
        <w:rPr>
          <w:rFonts w:ascii="Times New Roman" w:eastAsia="Calibri" w:hAnsi="Times New Roman" w:cs="Times New Roman"/>
          <w:b/>
          <w:bCs/>
          <w:lang w:eastAsia="hr-HR"/>
        </w:rPr>
      </w:pPr>
      <w:r w:rsidRPr="008A33AD">
        <w:rPr>
          <w:rFonts w:ascii="Times New Roman" w:eastAsia="Calibri" w:hAnsi="Times New Roman" w:cs="Times New Roman"/>
          <w:b/>
          <w:bCs/>
          <w:lang w:eastAsia="hr-HR"/>
        </w:rPr>
        <w:t>ROK IZRADE TEHNIČKE DOKUMENTACIJE</w:t>
      </w:r>
    </w:p>
    <w:p w14:paraId="0A460369" w14:textId="18FCF25F" w:rsidR="00040E74" w:rsidRPr="008A33AD" w:rsidRDefault="009934C7" w:rsidP="00040E74">
      <w:pPr>
        <w:pStyle w:val="Odlomakpopisa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>50</w:t>
      </w:r>
      <w:r w:rsidR="00040E74" w:rsidRPr="008A33AD">
        <w:rPr>
          <w:rFonts w:ascii="Times New Roman" w:eastAsia="Calibri" w:hAnsi="Times New Roman" w:cs="Times New Roman"/>
          <w:lang w:eastAsia="hr-HR"/>
        </w:rPr>
        <w:t xml:space="preserve"> </w:t>
      </w:r>
      <w:r w:rsidR="00040E74">
        <w:rPr>
          <w:rFonts w:ascii="Times New Roman" w:eastAsia="Calibri" w:hAnsi="Times New Roman" w:cs="Times New Roman"/>
          <w:lang w:eastAsia="hr-HR"/>
        </w:rPr>
        <w:t xml:space="preserve">radnih </w:t>
      </w:r>
      <w:r w:rsidR="00040E74" w:rsidRPr="008A33AD">
        <w:rPr>
          <w:rFonts w:ascii="Times New Roman" w:eastAsia="Calibri" w:hAnsi="Times New Roman" w:cs="Times New Roman"/>
          <w:lang w:eastAsia="hr-HR"/>
        </w:rPr>
        <w:t xml:space="preserve">dana za </w:t>
      </w:r>
      <w:r w:rsidR="00040E74" w:rsidRPr="008A33AD">
        <w:rPr>
          <w:rFonts w:ascii="Times New Roman" w:hAnsi="Times New Roman" w:cs="Times New Roman"/>
        </w:rPr>
        <w:t xml:space="preserve">izradu </w:t>
      </w:r>
      <w:r w:rsidR="00040E74" w:rsidRPr="008A33AD">
        <w:rPr>
          <w:rFonts w:ascii="Times New Roman" w:eastAsia="Calibri" w:hAnsi="Times New Roman" w:cs="Times New Roman"/>
          <w:lang w:eastAsia="hr-HR"/>
        </w:rPr>
        <w:t>glavnog projekta</w:t>
      </w:r>
      <w:r w:rsidR="00040E74" w:rsidRPr="008A33AD">
        <w:rPr>
          <w:rFonts w:ascii="Times New Roman" w:hAnsi="Times New Roman" w:cs="Times New Roman"/>
        </w:rPr>
        <w:t xml:space="preserve"> uključivo podnošenje zahtjeva za građevinsku dozvolu</w:t>
      </w:r>
    </w:p>
    <w:p w14:paraId="3AFD977B" w14:textId="77777777" w:rsidR="00040E74" w:rsidRPr="008A33AD" w:rsidRDefault="00040E74" w:rsidP="00040E74">
      <w:pPr>
        <w:pStyle w:val="Odlomakpopisa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8A33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radnih </w:t>
      </w:r>
      <w:r w:rsidRPr="008A33AD">
        <w:rPr>
          <w:rFonts w:ascii="Times New Roman" w:hAnsi="Times New Roman" w:cs="Times New Roman"/>
        </w:rPr>
        <w:t>dana za dostavu troškovnika, 3D vizualizacije od ishođene građevinske dozvole</w:t>
      </w:r>
    </w:p>
    <w:p w14:paraId="2DA91656" w14:textId="77777777" w:rsidR="00040E74" w:rsidRPr="004B62E6" w:rsidRDefault="00040E74" w:rsidP="00040E74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ACAB41D" w14:textId="5365C34B" w:rsidR="00040E74" w:rsidRPr="004B62E6" w:rsidRDefault="00040E74" w:rsidP="00040E74">
      <w:r w:rsidRPr="004B62E6">
        <w:rPr>
          <w:rFonts w:ascii="Times New Roman" w:hAnsi="Times New Roman" w:cs="Times New Roman"/>
        </w:rPr>
        <w:t xml:space="preserve">Osijek, </w:t>
      </w:r>
      <w:r w:rsidR="009934C7">
        <w:rPr>
          <w:rFonts w:ascii="Times New Roman" w:hAnsi="Times New Roman" w:cs="Times New Roman"/>
        </w:rPr>
        <w:t>16. lipnja 2025</w:t>
      </w:r>
      <w:r w:rsidRPr="004B62E6">
        <w:rPr>
          <w:rFonts w:ascii="Times New Roman" w:hAnsi="Times New Roman" w:cs="Times New Roman"/>
        </w:rPr>
        <w:t>.</w:t>
      </w:r>
    </w:p>
    <w:p w14:paraId="5D6C9254" w14:textId="77777777" w:rsidR="00040E74" w:rsidRDefault="00040E74" w:rsidP="00040E74"/>
    <w:p w14:paraId="29367988" w14:textId="77777777" w:rsidR="00040E74" w:rsidRDefault="00040E74" w:rsidP="00040E74"/>
    <w:p w14:paraId="63F19831" w14:textId="77777777" w:rsidR="00040E74" w:rsidRDefault="00040E74"/>
    <w:sectPr w:rsidR="00040E74" w:rsidSect="001424F4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08A0"/>
    <w:multiLevelType w:val="hybridMultilevel"/>
    <w:tmpl w:val="48E03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16DDA"/>
    <w:multiLevelType w:val="hybridMultilevel"/>
    <w:tmpl w:val="68A04B78"/>
    <w:lvl w:ilvl="0" w:tplc="041A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727D63A7"/>
    <w:multiLevelType w:val="hybridMultilevel"/>
    <w:tmpl w:val="45485C7E"/>
    <w:lvl w:ilvl="0" w:tplc="041A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" w15:restartNumberingAfterBreak="0">
    <w:nsid w:val="7445452A"/>
    <w:multiLevelType w:val="multilevel"/>
    <w:tmpl w:val="378E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685529">
    <w:abstractNumId w:val="3"/>
  </w:num>
  <w:num w:numId="2" w16cid:durableId="2122456111">
    <w:abstractNumId w:val="2"/>
  </w:num>
  <w:num w:numId="3" w16cid:durableId="1569999166">
    <w:abstractNumId w:val="1"/>
  </w:num>
  <w:num w:numId="4" w16cid:durableId="1764646549">
    <w:abstractNumId w:val="4"/>
  </w:num>
  <w:num w:numId="5" w16cid:durableId="98890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F4"/>
    <w:rsid w:val="00040E74"/>
    <w:rsid w:val="000E220E"/>
    <w:rsid w:val="001424F4"/>
    <w:rsid w:val="002A2667"/>
    <w:rsid w:val="002D7883"/>
    <w:rsid w:val="00371786"/>
    <w:rsid w:val="00372083"/>
    <w:rsid w:val="003972EB"/>
    <w:rsid w:val="00460FD9"/>
    <w:rsid w:val="004A379D"/>
    <w:rsid w:val="005A3F14"/>
    <w:rsid w:val="006551B6"/>
    <w:rsid w:val="006A598F"/>
    <w:rsid w:val="0076097C"/>
    <w:rsid w:val="00807C8C"/>
    <w:rsid w:val="00904CC9"/>
    <w:rsid w:val="009934C7"/>
    <w:rsid w:val="00A14A95"/>
    <w:rsid w:val="00A95DC9"/>
    <w:rsid w:val="00AB08B4"/>
    <w:rsid w:val="00B260AB"/>
    <w:rsid w:val="00C16D1A"/>
    <w:rsid w:val="00C5579A"/>
    <w:rsid w:val="00C56B3E"/>
    <w:rsid w:val="00D36AB6"/>
    <w:rsid w:val="00E53A20"/>
    <w:rsid w:val="00FC5429"/>
    <w:rsid w:val="00FD02CA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E99A"/>
  <w15:chartTrackingRefBased/>
  <w15:docId w15:val="{FBE21749-1284-46AF-9DAC-48930711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F4"/>
    <w:pPr>
      <w:spacing w:line="278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42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2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2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2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2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2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2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2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2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2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2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2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24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24F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24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24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24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24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2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2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2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2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2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24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24F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24F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2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24F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24F4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40E74"/>
    <w:rPr>
      <w:color w:val="467886" w:themeColor="hyperlink"/>
      <w:u w:val="single"/>
    </w:rPr>
  </w:style>
  <w:style w:type="paragraph" w:styleId="Bezproreda">
    <w:name w:val="No Spacing"/>
    <w:uiPriority w:val="1"/>
    <w:qFormat/>
    <w:rsid w:val="00040E74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osijek.hr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3950B-62CD-4C70-8D9F-9BDD60142A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3C137-2E7E-4CBC-829F-59ED4C448F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B9A842-F97F-4721-AFFB-5071A900FDE0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5538689D-ADDF-4C10-A48C-70D3DA65C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Izidora Kušen</cp:lastModifiedBy>
  <cp:revision>4</cp:revision>
  <dcterms:created xsi:type="dcterms:W3CDTF">2025-06-30T06:37:00Z</dcterms:created>
  <dcterms:modified xsi:type="dcterms:W3CDTF">2025-06-30T06:59:00Z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