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5A13" w14:textId="413C7E83" w:rsidR="00803FB4" w:rsidRDefault="00243BB2" w:rsidP="00DB48E2">
      <w:pPr>
        <w:pStyle w:val="Default"/>
        <w:jc w:val="both"/>
        <w:rPr>
          <w:rFonts w:ascii="Times New Roman" w:hAnsi="Times New Roman" w:cs="Times New Roman"/>
        </w:rPr>
      </w:pPr>
      <w:r w:rsidRPr="00F13A94">
        <w:rPr>
          <w:rFonts w:ascii="Times New Roman" w:hAnsi="Times New Roman" w:cs="Times New Roman"/>
        </w:rPr>
        <w:t>USLUGA</w:t>
      </w:r>
      <w:r w:rsidR="00E50B7D" w:rsidRPr="00F13A94">
        <w:rPr>
          <w:rFonts w:ascii="Times New Roman" w:hAnsi="Times New Roman" w:cs="Times New Roman"/>
        </w:rPr>
        <w:t xml:space="preserve"> MONITORINGA ZATVORENOG I SANIRANOG ODLAGALIŠTA </w:t>
      </w:r>
      <w:r w:rsidRPr="00F13A94">
        <w:rPr>
          <w:rFonts w:ascii="Times New Roman" w:hAnsi="Times New Roman" w:cs="Times New Roman"/>
        </w:rPr>
        <w:t>K</w:t>
      </w:r>
      <w:r w:rsidR="00E50B7D" w:rsidRPr="00F13A94">
        <w:rPr>
          <w:rFonts w:ascii="Times New Roman" w:hAnsi="Times New Roman" w:cs="Times New Roman"/>
        </w:rPr>
        <w:t xml:space="preserve">OMUNALNOG OTPADA </w:t>
      </w:r>
      <w:r w:rsidR="006E6936" w:rsidRPr="00F13A94">
        <w:rPr>
          <w:rFonts w:ascii="Times New Roman" w:hAnsi="Times New Roman" w:cs="Times New Roman"/>
        </w:rPr>
        <w:t>SARVAŠ</w:t>
      </w:r>
      <w:r w:rsidR="007B61C3" w:rsidRPr="00F13A94">
        <w:rPr>
          <w:rFonts w:ascii="Times New Roman" w:hAnsi="Times New Roman" w:cs="Times New Roman"/>
        </w:rPr>
        <w:t xml:space="preserve"> ZA</w:t>
      </w:r>
      <w:r w:rsidR="00257DF0">
        <w:rPr>
          <w:rFonts w:ascii="Times New Roman" w:hAnsi="Times New Roman" w:cs="Times New Roman"/>
        </w:rPr>
        <w:t xml:space="preserve"> </w:t>
      </w:r>
      <w:r w:rsidR="00257DF0" w:rsidRPr="00257DF0">
        <w:rPr>
          <w:rFonts w:ascii="Times New Roman" w:hAnsi="Times New Roman" w:cs="Times New Roman"/>
        </w:rPr>
        <w:t>202</w:t>
      </w:r>
      <w:r w:rsidR="00CE5FA4">
        <w:rPr>
          <w:rFonts w:ascii="Times New Roman" w:hAnsi="Times New Roman" w:cs="Times New Roman"/>
        </w:rPr>
        <w:t>5</w:t>
      </w:r>
      <w:r w:rsidR="00257DF0" w:rsidRPr="00257DF0">
        <w:rPr>
          <w:rFonts w:ascii="Times New Roman" w:hAnsi="Times New Roman" w:cs="Times New Roman"/>
        </w:rPr>
        <w:t>.</w:t>
      </w:r>
      <w:r w:rsidR="002F7337">
        <w:rPr>
          <w:rFonts w:ascii="Times New Roman" w:hAnsi="Times New Roman" w:cs="Times New Roman"/>
        </w:rPr>
        <w:t xml:space="preserve"> </w:t>
      </w:r>
      <w:r w:rsidR="00257DF0" w:rsidRPr="00257DF0">
        <w:rPr>
          <w:rFonts w:ascii="Times New Roman" w:hAnsi="Times New Roman" w:cs="Times New Roman"/>
        </w:rPr>
        <w:t>GODINU</w:t>
      </w:r>
    </w:p>
    <w:p w14:paraId="2BADEEF3" w14:textId="77777777" w:rsidR="00DB48E2" w:rsidRPr="00F13A94" w:rsidRDefault="00DB48E2" w:rsidP="00DB48E2">
      <w:pPr>
        <w:pStyle w:val="Default"/>
        <w:jc w:val="both"/>
        <w:rPr>
          <w:rFonts w:ascii="Times New Roman" w:hAnsi="Times New Roman" w:cs="Times New Roman"/>
        </w:rPr>
      </w:pPr>
    </w:p>
    <w:p w14:paraId="388B32BD" w14:textId="4164B6E5" w:rsidR="00BD21A9" w:rsidRPr="00084015" w:rsidRDefault="00BD21A9" w:rsidP="00BD21A9">
      <w:pPr>
        <w:pStyle w:val="Defaul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Za sanaciju i zatvaranje odlagališta komunalnog otpada Sarvaš, </w:t>
      </w:r>
      <w:r w:rsidRPr="008A0DCC">
        <w:rPr>
          <w:rFonts w:ascii="Times New Roman" w:hAnsi="Times New Roman" w:cs="Times New Roman"/>
        </w:rPr>
        <w:t>izdana j</w:t>
      </w:r>
      <w:r w:rsidR="00B854BC">
        <w:rPr>
          <w:rFonts w:ascii="Times New Roman" w:hAnsi="Times New Roman" w:cs="Times New Roman"/>
        </w:rPr>
        <w:t>e 17. studenog 2022.</w:t>
      </w:r>
      <w:r w:rsidR="00FB26C2" w:rsidRPr="00FB26C2">
        <w:t xml:space="preserve"> </w:t>
      </w:r>
      <w:r w:rsidR="00FB26C2" w:rsidRPr="00FB26C2">
        <w:rPr>
          <w:rFonts w:ascii="Times New Roman" w:hAnsi="Times New Roman" w:cs="Times New Roman"/>
        </w:rPr>
        <w:t xml:space="preserve">Uporabna dozvola KLASA: UP/I-361-05/22-01/000150, URBROJ: 2158-1-17-02/04-22-0006. </w:t>
      </w:r>
      <w:r w:rsidRPr="008A0DCC">
        <w:rPr>
          <w:rFonts w:ascii="Times New Roman" w:hAnsi="Times New Roman" w:cs="Times New Roman"/>
        </w:rPr>
        <w:t xml:space="preserve"> </w:t>
      </w:r>
    </w:p>
    <w:p w14:paraId="2C855A15" w14:textId="5C8817BE" w:rsidR="00803FB4" w:rsidRPr="00084015" w:rsidRDefault="00803FB4" w:rsidP="00083B55">
      <w:pPr>
        <w:pStyle w:val="Default"/>
        <w:spacing w:after="134"/>
        <w:jc w:val="both"/>
        <w:rPr>
          <w:rFonts w:ascii="Times New Roman" w:hAnsi="Times New Roman" w:cs="Times New Roman"/>
          <w:iCs/>
          <w:color w:val="auto"/>
        </w:rPr>
      </w:pPr>
      <w:r w:rsidRPr="00084015">
        <w:rPr>
          <w:rFonts w:ascii="Times New Roman" w:hAnsi="Times New Roman" w:cs="Times New Roman"/>
          <w:color w:val="auto"/>
        </w:rPr>
        <w:t>Program praćenja stanja okoliša</w:t>
      </w:r>
      <w:r w:rsidR="00083B55" w:rsidRPr="00084015">
        <w:rPr>
          <w:rFonts w:ascii="Times New Roman" w:hAnsi="Times New Roman" w:cs="Times New Roman"/>
          <w:color w:val="auto"/>
        </w:rPr>
        <w:t xml:space="preserve"> provodi se</w:t>
      </w:r>
      <w:r w:rsidRPr="00084015">
        <w:rPr>
          <w:rFonts w:ascii="Times New Roman" w:hAnsi="Times New Roman" w:cs="Times New Roman"/>
          <w:color w:val="auto"/>
        </w:rPr>
        <w:t xml:space="preserve"> prema </w:t>
      </w:r>
      <w:r w:rsidRPr="00084015">
        <w:rPr>
          <w:rFonts w:ascii="Times New Roman" w:hAnsi="Times New Roman" w:cs="Times New Roman"/>
          <w:iCs/>
          <w:color w:val="auto"/>
        </w:rPr>
        <w:t>Pravilniku o načinima i uvjetima odlaganja otpada, kategorijama i uvjetima rada za odlagališta otpada (NN 114/15</w:t>
      </w:r>
      <w:r w:rsidR="00083B55" w:rsidRPr="00084015">
        <w:rPr>
          <w:rFonts w:ascii="Times New Roman" w:hAnsi="Times New Roman" w:cs="Times New Roman"/>
          <w:iCs/>
          <w:color w:val="auto"/>
        </w:rPr>
        <w:t>, 103/18 i 56/19 - Ispravak</w:t>
      </w:r>
      <w:r w:rsidRPr="00084015">
        <w:rPr>
          <w:rFonts w:ascii="Times New Roman" w:hAnsi="Times New Roman" w:cs="Times New Roman"/>
          <w:iCs/>
          <w:color w:val="auto"/>
        </w:rPr>
        <w:t>)</w:t>
      </w:r>
      <w:r w:rsidRPr="0008401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084015">
        <w:rPr>
          <w:rFonts w:ascii="Times New Roman" w:hAnsi="Times New Roman" w:cs="Times New Roman"/>
          <w:color w:val="auto"/>
        </w:rPr>
        <w:t xml:space="preserve">30 godina od dana njegova zatvaranja. Detaljan program praćenja stanja okoliša dan je u </w:t>
      </w:r>
      <w:r w:rsidRPr="00084015">
        <w:rPr>
          <w:rFonts w:ascii="Times New Roman" w:hAnsi="Times New Roman" w:cs="Times New Roman"/>
          <w:iCs/>
          <w:color w:val="auto"/>
        </w:rPr>
        <w:t xml:space="preserve">Elaboratu zaštite okoliša u postupku ocjene o potrebi procjene utjecaja zahvata na okoliš – </w:t>
      </w:r>
      <w:r w:rsidR="006E65A2" w:rsidRPr="00084015">
        <w:rPr>
          <w:rFonts w:ascii="Times New Roman" w:hAnsi="Times New Roman" w:cs="Times New Roman"/>
          <w:iCs/>
          <w:color w:val="auto"/>
        </w:rPr>
        <w:t>S</w:t>
      </w:r>
      <w:r w:rsidRPr="00084015">
        <w:rPr>
          <w:rFonts w:ascii="Times New Roman" w:hAnsi="Times New Roman" w:cs="Times New Roman"/>
          <w:iCs/>
          <w:color w:val="auto"/>
        </w:rPr>
        <w:t>anacij</w:t>
      </w:r>
      <w:r w:rsidR="006E65A2" w:rsidRPr="00084015">
        <w:rPr>
          <w:rFonts w:ascii="Times New Roman" w:hAnsi="Times New Roman" w:cs="Times New Roman"/>
          <w:iCs/>
          <w:color w:val="auto"/>
        </w:rPr>
        <w:t>a</w:t>
      </w:r>
      <w:r w:rsidRPr="00084015">
        <w:rPr>
          <w:rFonts w:ascii="Times New Roman" w:hAnsi="Times New Roman" w:cs="Times New Roman"/>
          <w:iCs/>
          <w:color w:val="auto"/>
        </w:rPr>
        <w:t xml:space="preserve"> i zatvaranja odlagališta komunalnog otpada ''</w:t>
      </w:r>
      <w:r w:rsidR="00D72CAF" w:rsidRPr="00084015">
        <w:rPr>
          <w:rFonts w:ascii="Times New Roman" w:hAnsi="Times New Roman" w:cs="Times New Roman"/>
          <w:iCs/>
          <w:color w:val="auto"/>
        </w:rPr>
        <w:t>Sarvaš</w:t>
      </w:r>
      <w:r w:rsidRPr="00084015">
        <w:rPr>
          <w:rFonts w:ascii="Times New Roman" w:hAnsi="Times New Roman" w:cs="Times New Roman"/>
          <w:iCs/>
          <w:color w:val="auto"/>
        </w:rPr>
        <w:t xml:space="preserve">'' – </w:t>
      </w:r>
      <w:r w:rsidR="00D72CAF" w:rsidRPr="00084015">
        <w:rPr>
          <w:rFonts w:ascii="Times New Roman" w:hAnsi="Times New Roman" w:cs="Times New Roman"/>
          <w:iCs/>
          <w:color w:val="auto"/>
        </w:rPr>
        <w:t>Faza 1</w:t>
      </w:r>
      <w:r w:rsidRPr="00084015">
        <w:rPr>
          <w:rFonts w:ascii="Times New Roman" w:hAnsi="Times New Roman" w:cs="Times New Roman"/>
          <w:iCs/>
          <w:color w:val="auto"/>
        </w:rPr>
        <w:t>,</w:t>
      </w:r>
      <w:r w:rsidRPr="00084015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083B55" w:rsidRPr="00084015">
        <w:rPr>
          <w:rFonts w:ascii="Times New Roman" w:hAnsi="Times New Roman" w:cs="Times New Roman"/>
          <w:color w:val="auto"/>
        </w:rPr>
        <w:t>a</w:t>
      </w:r>
      <w:r w:rsidRPr="00084015">
        <w:rPr>
          <w:rFonts w:ascii="Times New Roman" w:hAnsi="Times New Roman" w:cs="Times New Roman"/>
          <w:color w:val="auto"/>
        </w:rPr>
        <w:t xml:space="preserve"> program praćenja definiran </w:t>
      </w:r>
      <w:r w:rsidR="00083B55" w:rsidRPr="00084015">
        <w:rPr>
          <w:rFonts w:ascii="Times New Roman" w:hAnsi="Times New Roman" w:cs="Times New Roman"/>
          <w:color w:val="auto"/>
        </w:rPr>
        <w:t xml:space="preserve">je </w:t>
      </w:r>
      <w:r w:rsidR="00E50B7D" w:rsidRPr="00084015">
        <w:rPr>
          <w:rFonts w:ascii="Times New Roman" w:hAnsi="Times New Roman" w:cs="Times New Roman"/>
          <w:color w:val="auto"/>
        </w:rPr>
        <w:t>Rješenjem Ministarstva zaštite okoliša, prostornog uređenja i graditeljstva Klasa: UP-351-03/0</w:t>
      </w:r>
      <w:r w:rsidR="00A5146A" w:rsidRPr="00084015">
        <w:rPr>
          <w:rFonts w:ascii="Times New Roman" w:hAnsi="Times New Roman" w:cs="Times New Roman"/>
          <w:color w:val="auto"/>
        </w:rPr>
        <w:t>7</w:t>
      </w:r>
      <w:r w:rsidR="00E50B7D" w:rsidRPr="00084015">
        <w:rPr>
          <w:rFonts w:ascii="Times New Roman" w:hAnsi="Times New Roman" w:cs="Times New Roman"/>
          <w:color w:val="auto"/>
        </w:rPr>
        <w:t>-02/</w:t>
      </w:r>
      <w:r w:rsidR="009A0979" w:rsidRPr="00084015">
        <w:rPr>
          <w:rFonts w:ascii="Times New Roman" w:hAnsi="Times New Roman" w:cs="Times New Roman"/>
          <w:color w:val="auto"/>
        </w:rPr>
        <w:t>65</w:t>
      </w:r>
      <w:r w:rsidR="00E50B7D" w:rsidRPr="0008401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E50B7D" w:rsidRPr="00084015">
        <w:rPr>
          <w:rFonts w:ascii="Times New Roman" w:hAnsi="Times New Roman" w:cs="Times New Roman"/>
          <w:color w:val="auto"/>
        </w:rPr>
        <w:t>Ur.broj</w:t>
      </w:r>
      <w:proofErr w:type="spellEnd"/>
      <w:r w:rsidR="00E50B7D" w:rsidRPr="00084015">
        <w:rPr>
          <w:rFonts w:ascii="Times New Roman" w:hAnsi="Times New Roman" w:cs="Times New Roman"/>
          <w:color w:val="auto"/>
        </w:rPr>
        <w:t>: 531-08-</w:t>
      </w:r>
      <w:r w:rsidR="009A0979" w:rsidRPr="00084015">
        <w:rPr>
          <w:rFonts w:ascii="Times New Roman" w:hAnsi="Times New Roman" w:cs="Times New Roman"/>
          <w:color w:val="auto"/>
        </w:rPr>
        <w:t>1</w:t>
      </w:r>
      <w:r w:rsidR="00E50B7D" w:rsidRPr="00084015">
        <w:rPr>
          <w:rFonts w:ascii="Times New Roman" w:hAnsi="Times New Roman" w:cs="Times New Roman"/>
          <w:color w:val="auto"/>
        </w:rPr>
        <w:t>-1-07</w:t>
      </w:r>
      <w:r w:rsidR="009A0979" w:rsidRPr="00084015">
        <w:rPr>
          <w:rFonts w:ascii="Times New Roman" w:hAnsi="Times New Roman" w:cs="Times New Roman"/>
          <w:color w:val="auto"/>
        </w:rPr>
        <w:t>/11-07</w:t>
      </w:r>
      <w:r w:rsidR="00E50B7D" w:rsidRPr="00084015">
        <w:rPr>
          <w:rFonts w:ascii="Times New Roman" w:hAnsi="Times New Roman" w:cs="Times New Roman"/>
          <w:color w:val="auto"/>
        </w:rPr>
        <w:t>-</w:t>
      </w:r>
      <w:r w:rsidR="00515375" w:rsidRPr="00084015">
        <w:rPr>
          <w:rFonts w:ascii="Times New Roman" w:hAnsi="Times New Roman" w:cs="Times New Roman"/>
          <w:color w:val="auto"/>
        </w:rPr>
        <w:t>8</w:t>
      </w:r>
      <w:r w:rsidR="00E50B7D" w:rsidRPr="00084015">
        <w:rPr>
          <w:rFonts w:ascii="Times New Roman" w:hAnsi="Times New Roman" w:cs="Times New Roman"/>
          <w:color w:val="auto"/>
        </w:rPr>
        <w:t xml:space="preserve"> od </w:t>
      </w:r>
      <w:r w:rsidR="00515375" w:rsidRPr="00084015">
        <w:rPr>
          <w:rFonts w:ascii="Times New Roman" w:hAnsi="Times New Roman" w:cs="Times New Roman"/>
          <w:color w:val="auto"/>
        </w:rPr>
        <w:t>11.</w:t>
      </w:r>
      <w:r w:rsidR="00E50B7D" w:rsidRPr="00084015">
        <w:rPr>
          <w:rFonts w:ascii="Times New Roman" w:hAnsi="Times New Roman" w:cs="Times New Roman"/>
          <w:color w:val="auto"/>
        </w:rPr>
        <w:t xml:space="preserve"> siječnja 200</w:t>
      </w:r>
      <w:r w:rsidR="00515375" w:rsidRPr="00084015">
        <w:rPr>
          <w:rFonts w:ascii="Times New Roman" w:hAnsi="Times New Roman" w:cs="Times New Roman"/>
          <w:color w:val="auto"/>
        </w:rPr>
        <w:t>8</w:t>
      </w:r>
      <w:r w:rsidR="00E50B7D" w:rsidRPr="00084015">
        <w:rPr>
          <w:rFonts w:ascii="Times New Roman" w:hAnsi="Times New Roman" w:cs="Times New Roman"/>
          <w:color w:val="auto"/>
        </w:rPr>
        <w:t>.</w:t>
      </w:r>
      <w:r w:rsidR="00515375" w:rsidRPr="00084015">
        <w:rPr>
          <w:rFonts w:ascii="Times New Roman" w:hAnsi="Times New Roman" w:cs="Times New Roman"/>
          <w:color w:val="auto"/>
        </w:rPr>
        <w:t>, Ispravkom Rješenja</w:t>
      </w:r>
      <w:r w:rsidR="000F00A3" w:rsidRPr="000840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F00A3" w:rsidRPr="00084015">
        <w:rPr>
          <w:rFonts w:ascii="Times New Roman" w:hAnsi="Times New Roman" w:cs="Times New Roman"/>
          <w:color w:val="auto"/>
        </w:rPr>
        <w:t xml:space="preserve">Klasa: UP-351-03/07-02/65, </w:t>
      </w:r>
      <w:proofErr w:type="spellStart"/>
      <w:r w:rsidR="000F00A3" w:rsidRPr="00084015">
        <w:rPr>
          <w:rFonts w:ascii="Times New Roman" w:hAnsi="Times New Roman" w:cs="Times New Roman"/>
          <w:color w:val="auto"/>
        </w:rPr>
        <w:t>Ur.broj</w:t>
      </w:r>
      <w:proofErr w:type="spellEnd"/>
      <w:r w:rsidR="000F00A3" w:rsidRPr="00084015">
        <w:rPr>
          <w:rFonts w:ascii="Times New Roman" w:hAnsi="Times New Roman" w:cs="Times New Roman"/>
          <w:color w:val="auto"/>
        </w:rPr>
        <w:t>: 531-</w:t>
      </w:r>
      <w:r w:rsidR="000C0408" w:rsidRPr="00084015">
        <w:rPr>
          <w:rFonts w:ascii="Times New Roman" w:hAnsi="Times New Roman" w:cs="Times New Roman"/>
          <w:color w:val="auto"/>
        </w:rPr>
        <w:t>14</w:t>
      </w:r>
      <w:r w:rsidR="000F00A3" w:rsidRPr="00084015">
        <w:rPr>
          <w:rFonts w:ascii="Times New Roman" w:hAnsi="Times New Roman" w:cs="Times New Roman"/>
          <w:color w:val="auto"/>
        </w:rPr>
        <w:t>-1</w:t>
      </w:r>
      <w:r w:rsidR="004C613D" w:rsidRPr="00084015">
        <w:rPr>
          <w:rFonts w:ascii="Times New Roman" w:hAnsi="Times New Roman" w:cs="Times New Roman"/>
          <w:color w:val="auto"/>
        </w:rPr>
        <w:t>-</w:t>
      </w:r>
      <w:r w:rsidR="000F00A3" w:rsidRPr="00084015">
        <w:rPr>
          <w:rFonts w:ascii="Times New Roman" w:hAnsi="Times New Roman" w:cs="Times New Roman"/>
          <w:color w:val="auto"/>
        </w:rPr>
        <w:t>07</w:t>
      </w:r>
      <w:r w:rsidR="004C613D" w:rsidRPr="00084015">
        <w:rPr>
          <w:rFonts w:ascii="Times New Roman" w:hAnsi="Times New Roman" w:cs="Times New Roman"/>
          <w:color w:val="auto"/>
        </w:rPr>
        <w:t>-</w:t>
      </w:r>
      <w:r w:rsidR="000F00A3" w:rsidRPr="00084015">
        <w:rPr>
          <w:rFonts w:ascii="Times New Roman" w:hAnsi="Times New Roman" w:cs="Times New Roman"/>
          <w:color w:val="auto"/>
        </w:rPr>
        <w:t>1</w:t>
      </w:r>
      <w:r w:rsidR="004C613D" w:rsidRPr="00084015">
        <w:rPr>
          <w:rFonts w:ascii="Times New Roman" w:hAnsi="Times New Roman" w:cs="Times New Roman"/>
          <w:color w:val="auto"/>
        </w:rPr>
        <w:t>0</w:t>
      </w:r>
      <w:r w:rsidR="000F00A3" w:rsidRPr="00084015">
        <w:rPr>
          <w:rFonts w:ascii="Times New Roman" w:hAnsi="Times New Roman" w:cs="Times New Roman"/>
          <w:color w:val="auto"/>
        </w:rPr>
        <w:t>-</w:t>
      </w:r>
      <w:r w:rsidR="004C613D" w:rsidRPr="00084015">
        <w:rPr>
          <w:rFonts w:ascii="Times New Roman" w:hAnsi="Times New Roman" w:cs="Times New Roman"/>
          <w:color w:val="auto"/>
        </w:rPr>
        <w:t>11</w:t>
      </w:r>
      <w:r w:rsidR="000F00A3" w:rsidRPr="00084015">
        <w:rPr>
          <w:rFonts w:ascii="Times New Roman" w:hAnsi="Times New Roman" w:cs="Times New Roman"/>
          <w:color w:val="auto"/>
        </w:rPr>
        <w:t xml:space="preserve"> od </w:t>
      </w:r>
      <w:r w:rsidR="004C613D" w:rsidRPr="00084015">
        <w:rPr>
          <w:rFonts w:ascii="Times New Roman" w:hAnsi="Times New Roman" w:cs="Times New Roman"/>
          <w:color w:val="auto"/>
        </w:rPr>
        <w:t>2</w:t>
      </w:r>
      <w:r w:rsidR="000F00A3" w:rsidRPr="00084015">
        <w:rPr>
          <w:rFonts w:ascii="Times New Roman" w:hAnsi="Times New Roman" w:cs="Times New Roman"/>
          <w:color w:val="auto"/>
        </w:rPr>
        <w:t xml:space="preserve">1. </w:t>
      </w:r>
      <w:r w:rsidR="004C613D" w:rsidRPr="00084015">
        <w:rPr>
          <w:rFonts w:ascii="Times New Roman" w:hAnsi="Times New Roman" w:cs="Times New Roman"/>
          <w:color w:val="auto"/>
        </w:rPr>
        <w:t>prosinca</w:t>
      </w:r>
      <w:r w:rsidR="000F00A3" w:rsidRPr="00084015">
        <w:rPr>
          <w:rFonts w:ascii="Times New Roman" w:hAnsi="Times New Roman" w:cs="Times New Roman"/>
          <w:color w:val="auto"/>
        </w:rPr>
        <w:t xml:space="preserve"> 20</w:t>
      </w:r>
      <w:r w:rsidR="004C613D" w:rsidRPr="00084015">
        <w:rPr>
          <w:rFonts w:ascii="Times New Roman" w:hAnsi="Times New Roman" w:cs="Times New Roman"/>
          <w:color w:val="auto"/>
        </w:rPr>
        <w:t>10.</w:t>
      </w:r>
      <w:r w:rsidR="000F00A3" w:rsidRPr="00084015">
        <w:rPr>
          <w:rFonts w:ascii="Times New Roman" w:hAnsi="Times New Roman" w:cs="Times New Roman"/>
          <w:color w:val="auto"/>
        </w:rPr>
        <w:t xml:space="preserve"> </w:t>
      </w:r>
      <w:r w:rsidR="00E50B7D" w:rsidRPr="00084015">
        <w:rPr>
          <w:rFonts w:ascii="Times New Roman" w:hAnsi="Times New Roman" w:cs="Times New Roman"/>
          <w:color w:val="auto"/>
        </w:rPr>
        <w:t xml:space="preserve"> i </w:t>
      </w:r>
      <w:r w:rsidRPr="00084015">
        <w:rPr>
          <w:rFonts w:ascii="Times New Roman" w:hAnsi="Times New Roman" w:cs="Times New Roman"/>
          <w:iCs/>
          <w:color w:val="auto"/>
        </w:rPr>
        <w:t xml:space="preserve">Rješenjem </w:t>
      </w:r>
      <w:r w:rsidR="00083B55" w:rsidRPr="00084015">
        <w:rPr>
          <w:rFonts w:ascii="Times New Roman" w:hAnsi="Times New Roman" w:cs="Times New Roman"/>
          <w:iCs/>
          <w:color w:val="auto"/>
        </w:rPr>
        <w:t xml:space="preserve">Ministarstva zaštite okoliša i energetike </w:t>
      </w:r>
      <w:r w:rsidRPr="00084015">
        <w:rPr>
          <w:rFonts w:ascii="Times New Roman" w:hAnsi="Times New Roman" w:cs="Times New Roman"/>
          <w:iCs/>
          <w:color w:val="auto"/>
        </w:rPr>
        <w:t>da za zahvat nije potrebno provesti postupak procjene utjecaja zahvata na okoliš</w:t>
      </w:r>
      <w:r w:rsidRPr="00084015">
        <w:rPr>
          <w:rFonts w:ascii="Times New Roman" w:hAnsi="Times New Roman" w:cs="Times New Roman"/>
          <w:i/>
          <w:iCs/>
          <w:color w:val="auto"/>
        </w:rPr>
        <w:t xml:space="preserve">, </w:t>
      </w:r>
      <w:r w:rsidR="00083B55" w:rsidRPr="00084015">
        <w:rPr>
          <w:rFonts w:ascii="Times New Roman" w:hAnsi="Times New Roman" w:cs="Times New Roman"/>
          <w:iCs/>
          <w:color w:val="auto"/>
        </w:rPr>
        <w:t>KLASA: UP/I-351-03/1</w:t>
      </w:r>
      <w:r w:rsidR="00CF4327" w:rsidRPr="00084015">
        <w:rPr>
          <w:rFonts w:ascii="Times New Roman" w:hAnsi="Times New Roman" w:cs="Times New Roman"/>
          <w:iCs/>
          <w:color w:val="auto"/>
        </w:rPr>
        <w:t>8</w:t>
      </w:r>
      <w:r w:rsidR="00083B55" w:rsidRPr="00084015">
        <w:rPr>
          <w:rFonts w:ascii="Times New Roman" w:hAnsi="Times New Roman" w:cs="Times New Roman"/>
          <w:iCs/>
          <w:color w:val="auto"/>
        </w:rPr>
        <w:t>-0</w:t>
      </w:r>
      <w:r w:rsidR="00CF4327" w:rsidRPr="00084015">
        <w:rPr>
          <w:rFonts w:ascii="Times New Roman" w:hAnsi="Times New Roman" w:cs="Times New Roman"/>
          <w:iCs/>
          <w:color w:val="auto"/>
        </w:rPr>
        <w:t>9</w:t>
      </w:r>
      <w:r w:rsidR="00083B55" w:rsidRPr="00084015">
        <w:rPr>
          <w:rFonts w:ascii="Times New Roman" w:hAnsi="Times New Roman" w:cs="Times New Roman"/>
          <w:iCs/>
          <w:color w:val="auto"/>
        </w:rPr>
        <w:t>/</w:t>
      </w:r>
      <w:r w:rsidR="00CF4327" w:rsidRPr="00084015">
        <w:rPr>
          <w:rFonts w:ascii="Times New Roman" w:hAnsi="Times New Roman" w:cs="Times New Roman"/>
          <w:iCs/>
          <w:color w:val="auto"/>
        </w:rPr>
        <w:t>29</w:t>
      </w:r>
      <w:r w:rsidR="00083B55" w:rsidRPr="00084015">
        <w:rPr>
          <w:rFonts w:ascii="Times New Roman" w:hAnsi="Times New Roman" w:cs="Times New Roman"/>
          <w:iCs/>
          <w:color w:val="auto"/>
        </w:rPr>
        <w:t>, URBROJ: 517-0</w:t>
      </w:r>
      <w:r w:rsidR="00CF4327" w:rsidRPr="00084015">
        <w:rPr>
          <w:rFonts w:ascii="Times New Roman" w:hAnsi="Times New Roman" w:cs="Times New Roman"/>
          <w:iCs/>
          <w:color w:val="auto"/>
        </w:rPr>
        <w:t>3</w:t>
      </w:r>
      <w:r w:rsidR="00083B55" w:rsidRPr="00084015">
        <w:rPr>
          <w:rFonts w:ascii="Times New Roman" w:hAnsi="Times New Roman" w:cs="Times New Roman"/>
          <w:iCs/>
          <w:color w:val="auto"/>
        </w:rPr>
        <w:t>-</w:t>
      </w:r>
      <w:r w:rsidR="004009F2" w:rsidRPr="00084015">
        <w:rPr>
          <w:rFonts w:ascii="Times New Roman" w:hAnsi="Times New Roman" w:cs="Times New Roman"/>
          <w:iCs/>
          <w:color w:val="auto"/>
        </w:rPr>
        <w:t>1</w:t>
      </w:r>
      <w:r w:rsidR="00083B55" w:rsidRPr="00084015">
        <w:rPr>
          <w:rFonts w:ascii="Times New Roman" w:hAnsi="Times New Roman" w:cs="Times New Roman"/>
          <w:iCs/>
          <w:color w:val="auto"/>
        </w:rPr>
        <w:t>-</w:t>
      </w:r>
      <w:r w:rsidR="004009F2" w:rsidRPr="00084015">
        <w:rPr>
          <w:rFonts w:ascii="Times New Roman" w:hAnsi="Times New Roman" w:cs="Times New Roman"/>
          <w:iCs/>
          <w:color w:val="auto"/>
        </w:rPr>
        <w:t>2</w:t>
      </w:r>
      <w:r w:rsidR="00083B55" w:rsidRPr="00084015">
        <w:rPr>
          <w:rFonts w:ascii="Times New Roman" w:hAnsi="Times New Roman" w:cs="Times New Roman"/>
          <w:iCs/>
          <w:color w:val="auto"/>
        </w:rPr>
        <w:t>-1</w:t>
      </w:r>
      <w:r w:rsidR="004009F2" w:rsidRPr="00084015">
        <w:rPr>
          <w:rFonts w:ascii="Times New Roman" w:hAnsi="Times New Roman" w:cs="Times New Roman"/>
          <w:iCs/>
          <w:color w:val="auto"/>
        </w:rPr>
        <w:t>9</w:t>
      </w:r>
      <w:r w:rsidR="00083B55" w:rsidRPr="00084015">
        <w:rPr>
          <w:rFonts w:ascii="Times New Roman" w:hAnsi="Times New Roman" w:cs="Times New Roman"/>
          <w:iCs/>
          <w:color w:val="auto"/>
        </w:rPr>
        <w:t>-</w:t>
      </w:r>
      <w:r w:rsidR="004009F2" w:rsidRPr="00084015">
        <w:rPr>
          <w:rFonts w:ascii="Times New Roman" w:hAnsi="Times New Roman" w:cs="Times New Roman"/>
          <w:iCs/>
          <w:color w:val="auto"/>
        </w:rPr>
        <w:t>9</w:t>
      </w:r>
      <w:r w:rsidR="00083B55" w:rsidRPr="00084015">
        <w:rPr>
          <w:rFonts w:ascii="Times New Roman" w:hAnsi="Times New Roman" w:cs="Times New Roman"/>
          <w:iCs/>
          <w:color w:val="auto"/>
        </w:rPr>
        <w:t xml:space="preserve"> od </w:t>
      </w:r>
      <w:r w:rsidR="004009F2" w:rsidRPr="00084015">
        <w:rPr>
          <w:rFonts w:ascii="Times New Roman" w:hAnsi="Times New Roman" w:cs="Times New Roman"/>
          <w:iCs/>
          <w:color w:val="auto"/>
        </w:rPr>
        <w:t>5</w:t>
      </w:r>
      <w:r w:rsidR="00986FFD" w:rsidRPr="00084015">
        <w:rPr>
          <w:rFonts w:ascii="Times New Roman" w:hAnsi="Times New Roman" w:cs="Times New Roman"/>
          <w:iCs/>
          <w:color w:val="auto"/>
        </w:rPr>
        <w:t>.</w:t>
      </w:r>
      <w:r w:rsidR="00083B55" w:rsidRPr="00084015">
        <w:rPr>
          <w:rFonts w:ascii="Times New Roman" w:hAnsi="Times New Roman" w:cs="Times New Roman"/>
          <w:iCs/>
          <w:color w:val="auto"/>
        </w:rPr>
        <w:t xml:space="preserve"> </w:t>
      </w:r>
      <w:r w:rsidR="004009F2" w:rsidRPr="00084015">
        <w:rPr>
          <w:rFonts w:ascii="Times New Roman" w:hAnsi="Times New Roman" w:cs="Times New Roman"/>
          <w:iCs/>
          <w:color w:val="auto"/>
        </w:rPr>
        <w:t>veljače</w:t>
      </w:r>
      <w:r w:rsidR="00083B55" w:rsidRPr="00084015">
        <w:rPr>
          <w:rFonts w:ascii="Times New Roman" w:hAnsi="Times New Roman" w:cs="Times New Roman"/>
          <w:iCs/>
          <w:color w:val="auto"/>
        </w:rPr>
        <w:t xml:space="preserve"> 201</w:t>
      </w:r>
      <w:r w:rsidR="004009F2" w:rsidRPr="00084015">
        <w:rPr>
          <w:rFonts w:ascii="Times New Roman" w:hAnsi="Times New Roman" w:cs="Times New Roman"/>
          <w:iCs/>
          <w:color w:val="auto"/>
        </w:rPr>
        <w:t>9</w:t>
      </w:r>
      <w:r w:rsidR="00083B55" w:rsidRPr="00084015">
        <w:rPr>
          <w:rFonts w:ascii="Times New Roman" w:hAnsi="Times New Roman" w:cs="Times New Roman"/>
          <w:iCs/>
          <w:color w:val="auto"/>
        </w:rPr>
        <w:t>.</w:t>
      </w:r>
    </w:p>
    <w:p w14:paraId="2C855A17" w14:textId="77777777" w:rsidR="00803FB4" w:rsidRPr="001C6CD6" w:rsidRDefault="00083B55" w:rsidP="00083B55">
      <w:pPr>
        <w:pStyle w:val="Default"/>
        <w:jc w:val="both"/>
        <w:rPr>
          <w:rFonts w:ascii="Times New Roman" w:hAnsi="Times New Roman" w:cs="Times New Roman"/>
        </w:rPr>
      </w:pPr>
      <w:r w:rsidRPr="001C6CD6">
        <w:rPr>
          <w:rFonts w:ascii="Times New Roman" w:hAnsi="Times New Roman" w:cs="Times New Roman"/>
        </w:rPr>
        <w:t>P</w:t>
      </w:r>
      <w:r w:rsidR="00803FB4" w:rsidRPr="001C6CD6">
        <w:rPr>
          <w:rFonts w:ascii="Times New Roman" w:hAnsi="Times New Roman" w:cs="Times New Roman"/>
        </w:rPr>
        <w:t>raćenj</w:t>
      </w:r>
      <w:r w:rsidR="001C6CD6" w:rsidRPr="001C6CD6">
        <w:rPr>
          <w:rFonts w:ascii="Times New Roman" w:hAnsi="Times New Roman" w:cs="Times New Roman"/>
        </w:rPr>
        <w:t>e</w:t>
      </w:r>
      <w:r w:rsidR="00803FB4" w:rsidRPr="001C6CD6">
        <w:rPr>
          <w:rFonts w:ascii="Times New Roman" w:hAnsi="Times New Roman" w:cs="Times New Roman"/>
        </w:rPr>
        <w:t xml:space="preserve"> stanja okoliša</w:t>
      </w:r>
      <w:r w:rsidR="001C6CD6" w:rsidRPr="001C6CD6">
        <w:rPr>
          <w:rFonts w:ascii="Times New Roman" w:hAnsi="Times New Roman" w:cs="Times New Roman"/>
        </w:rPr>
        <w:t xml:space="preserve"> obuhvaća:</w:t>
      </w:r>
      <w:r w:rsidR="00803FB4" w:rsidRPr="001C6CD6">
        <w:rPr>
          <w:rFonts w:ascii="Times New Roman" w:hAnsi="Times New Roman" w:cs="Times New Roman"/>
        </w:rPr>
        <w:t xml:space="preserve"> </w:t>
      </w:r>
    </w:p>
    <w:p w14:paraId="2C855A18" w14:textId="77777777" w:rsidR="00040E1D" w:rsidRPr="00040E1D" w:rsidRDefault="00803FB4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03FB4">
        <w:rPr>
          <w:rFonts w:ascii="Times New Roman" w:hAnsi="Times New Roman" w:cs="Times New Roman"/>
        </w:rPr>
        <w:t xml:space="preserve">Kontrola meteoroloških parametara na odlagalištu otpada </w:t>
      </w:r>
      <w:r w:rsidR="00040E1D">
        <w:rPr>
          <w:rFonts w:ascii="Times New Roman" w:hAnsi="Times New Roman" w:cs="Times New Roman"/>
        </w:rPr>
        <w:t xml:space="preserve">– prikupljanje meteoroloških podataka </w:t>
      </w:r>
      <w:r w:rsidR="00040E1D" w:rsidRPr="00040E1D">
        <w:rPr>
          <w:rFonts w:ascii="Times New Roman" w:hAnsi="Times New Roman" w:cs="Times New Roman"/>
        </w:rPr>
        <w:t>s najbliže meteorološke stanice državne meteorološke mreže</w:t>
      </w:r>
      <w:r w:rsidR="00040E1D">
        <w:rPr>
          <w:rFonts w:ascii="Times New Roman" w:hAnsi="Times New Roman" w:cs="Times New Roman"/>
        </w:rPr>
        <w:t xml:space="preserve"> jednom mjesečno (količina oborina, temperatura zraka, brzina i smjer vjetra, vlaga zraka i isp</w:t>
      </w:r>
      <w:r w:rsidR="001C6CD6">
        <w:rPr>
          <w:rFonts w:ascii="Times New Roman" w:hAnsi="Times New Roman" w:cs="Times New Roman"/>
        </w:rPr>
        <w:t>a</w:t>
      </w:r>
      <w:r w:rsidR="00040E1D">
        <w:rPr>
          <w:rFonts w:ascii="Times New Roman" w:hAnsi="Times New Roman" w:cs="Times New Roman"/>
        </w:rPr>
        <w:t>ravanje)</w:t>
      </w:r>
      <w:r w:rsidR="00040E1D" w:rsidRPr="00040E1D">
        <w:rPr>
          <w:rFonts w:ascii="Times New Roman" w:hAnsi="Times New Roman" w:cs="Times New Roman"/>
        </w:rPr>
        <w:t xml:space="preserve"> </w:t>
      </w:r>
    </w:p>
    <w:p w14:paraId="2C855A19" w14:textId="77777777" w:rsidR="00803FB4" w:rsidRDefault="00040E1D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03FB4" w:rsidRPr="00803FB4">
        <w:rPr>
          <w:rFonts w:ascii="Times New Roman" w:hAnsi="Times New Roman" w:cs="Times New Roman"/>
        </w:rPr>
        <w:t xml:space="preserve">jerenje </w:t>
      </w:r>
      <w:proofErr w:type="spellStart"/>
      <w:r w:rsidR="00803FB4" w:rsidRPr="00803FB4">
        <w:rPr>
          <w:rFonts w:ascii="Times New Roman" w:hAnsi="Times New Roman" w:cs="Times New Roman"/>
        </w:rPr>
        <w:t>masene</w:t>
      </w:r>
      <w:proofErr w:type="spellEnd"/>
      <w:r w:rsidR="00803FB4" w:rsidRPr="00803FB4">
        <w:rPr>
          <w:rFonts w:ascii="Times New Roman" w:hAnsi="Times New Roman" w:cs="Times New Roman"/>
        </w:rPr>
        <w:t xml:space="preserve"> koncentracije </w:t>
      </w:r>
      <w:r>
        <w:rPr>
          <w:rFonts w:ascii="Times New Roman" w:hAnsi="Times New Roman" w:cs="Times New Roman"/>
        </w:rPr>
        <w:t xml:space="preserve">odlagališnih plinova: </w:t>
      </w:r>
      <w:r w:rsidR="00803FB4" w:rsidRPr="00803FB4">
        <w:rPr>
          <w:rFonts w:ascii="Times New Roman" w:hAnsi="Times New Roman" w:cs="Times New Roman"/>
        </w:rPr>
        <w:t>metana CH4, sumporovodika H2S, ugljičnog dioksida CO2, vodika H2 i kisika O2 na ispustu sustav</w:t>
      </w:r>
      <w:r>
        <w:rPr>
          <w:rFonts w:ascii="Times New Roman" w:hAnsi="Times New Roman" w:cs="Times New Roman"/>
        </w:rPr>
        <w:t>a za otplinjavanje odlagališta (2x godišnje)</w:t>
      </w:r>
    </w:p>
    <w:p w14:paraId="2C855A1A" w14:textId="77777777" w:rsidR="00040E1D" w:rsidRDefault="001C6CD6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040E1D" w:rsidRPr="00040E1D">
        <w:rPr>
          <w:rFonts w:ascii="Times New Roman" w:hAnsi="Times New Roman" w:cs="Times New Roman"/>
        </w:rPr>
        <w:t>zorkovanje i fizikalno kemijska analiza sastava oborinskih voda s tijela zatvorenog odlagališta, 1 mjerno mjesto (2 x godišnje),</w:t>
      </w:r>
    </w:p>
    <w:p w14:paraId="2C855A1B" w14:textId="77777777" w:rsidR="001C6CD6" w:rsidRDefault="001C6CD6" w:rsidP="001C6CD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1C6CD6">
        <w:rPr>
          <w:rFonts w:ascii="Times New Roman" w:hAnsi="Times New Roman" w:cs="Times New Roman"/>
        </w:rPr>
        <w:t>zorkovanje i fizikalno kemijska analiza te mjerenje razine podzemne vode, 3 mjerna mjesta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piezometra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C6CD6">
        <w:rPr>
          <w:rFonts w:ascii="Times New Roman" w:hAnsi="Times New Roman" w:cs="Times New Roman"/>
        </w:rPr>
        <w:t xml:space="preserve"> (2 x godišnje),</w:t>
      </w:r>
    </w:p>
    <w:p w14:paraId="2C855A1C" w14:textId="77777777" w:rsidR="001C6CD6" w:rsidRPr="001C6CD6" w:rsidRDefault="001C6CD6" w:rsidP="001C6CD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1C6CD6">
        <w:rPr>
          <w:rFonts w:ascii="Times New Roman" w:hAnsi="Times New Roman" w:cs="Times New Roman"/>
        </w:rPr>
        <w:t xml:space="preserve">jerenje visinskih pomaka na tijelu odlagališta tj. provjera slijeganja tijela odlagališta (1 x godišnje), </w:t>
      </w:r>
    </w:p>
    <w:p w14:paraId="2C855A1D" w14:textId="77777777" w:rsidR="001C6CD6" w:rsidRDefault="001C6CD6" w:rsidP="001C6CD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Nadalje </w:t>
      </w:r>
      <w:r w:rsidR="001E2656">
        <w:rPr>
          <w:rFonts w:ascii="Times New Roman" w:hAnsi="Times New Roman" w:cs="Times New Roman"/>
        </w:rPr>
        <w:t>potrebno je</w:t>
      </w:r>
      <w:r>
        <w:rPr>
          <w:rFonts w:ascii="Times New Roman" w:hAnsi="Times New Roman" w:cs="Times New Roman"/>
        </w:rPr>
        <w:t>:</w:t>
      </w:r>
    </w:p>
    <w:p w14:paraId="2C855A1E" w14:textId="77777777" w:rsidR="001C6CD6" w:rsidRPr="001C6CD6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Izvršiti k</w:t>
      </w:r>
      <w:r w:rsidR="001C6CD6" w:rsidRPr="001C6CD6">
        <w:rPr>
          <w:rFonts w:ascii="Times New Roman" w:hAnsi="Times New Roman" w:cs="Times New Roman"/>
        </w:rPr>
        <w:t xml:space="preserve">ontrolu provedbe propisanih mjera održavanja odlagališta od strane Naručitelja, </w:t>
      </w:r>
    </w:p>
    <w:p w14:paraId="0478B2E6" w14:textId="58FDBE34" w:rsidR="00651957" w:rsidRPr="00651957" w:rsidRDefault="001E2656" w:rsidP="0065195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C6CD6" w:rsidRPr="001C6CD6">
        <w:rPr>
          <w:rFonts w:ascii="Times New Roman" w:hAnsi="Times New Roman" w:cs="Times New Roman"/>
        </w:rPr>
        <w:t>zrad</w:t>
      </w:r>
      <w:r>
        <w:rPr>
          <w:rFonts w:ascii="Times New Roman" w:hAnsi="Times New Roman" w:cs="Times New Roman"/>
        </w:rPr>
        <w:t>iti</w:t>
      </w:r>
      <w:r w:rsidR="001C6CD6" w:rsidRPr="001C6CD6">
        <w:rPr>
          <w:rFonts w:ascii="Times New Roman" w:hAnsi="Times New Roman" w:cs="Times New Roman"/>
        </w:rPr>
        <w:t xml:space="preserve"> Godišnje izvješć</w:t>
      </w:r>
      <w:r>
        <w:rPr>
          <w:rFonts w:ascii="Times New Roman" w:hAnsi="Times New Roman" w:cs="Times New Roman"/>
        </w:rPr>
        <w:t>e</w:t>
      </w:r>
      <w:r w:rsidR="001C6CD6" w:rsidRPr="001C6CD6">
        <w:rPr>
          <w:rFonts w:ascii="Times New Roman" w:hAnsi="Times New Roman" w:cs="Times New Roman"/>
        </w:rPr>
        <w:t xml:space="preserve"> o provedbi propisanog praćenja stanja okoliša</w:t>
      </w:r>
      <w:r w:rsidR="00651957" w:rsidRPr="00651957">
        <w:rPr>
          <w:rFonts w:ascii="Times New Roman" w:hAnsi="Times New Roman" w:cs="Times New Roman"/>
        </w:rPr>
        <w:t xml:space="preserve"> za 202</w:t>
      </w:r>
      <w:r w:rsidR="00625D77">
        <w:rPr>
          <w:rFonts w:ascii="Times New Roman" w:hAnsi="Times New Roman" w:cs="Times New Roman"/>
        </w:rPr>
        <w:t>5</w:t>
      </w:r>
      <w:r w:rsidR="001F0364">
        <w:rPr>
          <w:rFonts w:ascii="Times New Roman" w:hAnsi="Times New Roman" w:cs="Times New Roman"/>
        </w:rPr>
        <w:t xml:space="preserve">. </w:t>
      </w:r>
      <w:r w:rsidR="00651957" w:rsidRPr="00651957">
        <w:rPr>
          <w:rFonts w:ascii="Times New Roman" w:hAnsi="Times New Roman" w:cs="Times New Roman"/>
        </w:rPr>
        <w:t xml:space="preserve">godinu, </w:t>
      </w:r>
    </w:p>
    <w:p w14:paraId="2C855A20" w14:textId="77777777" w:rsidR="001C6CD6" w:rsidRPr="001C6CD6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potrebnu p</w:t>
      </w:r>
      <w:r w:rsidR="001C6CD6" w:rsidRPr="001C6CD6">
        <w:rPr>
          <w:rFonts w:ascii="Times New Roman" w:hAnsi="Times New Roman" w:cs="Times New Roman"/>
        </w:rPr>
        <w:t xml:space="preserve">odršku pri predaji Izvješća nadležnim tijelima (PT2), </w:t>
      </w:r>
    </w:p>
    <w:p w14:paraId="2C855A22" w14:textId="150DBD57" w:rsidR="001C6CD6" w:rsidRPr="00DB48E2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Izraditi p</w:t>
      </w:r>
      <w:r w:rsidR="001C6CD6" w:rsidRPr="001C6CD6">
        <w:rPr>
          <w:rFonts w:ascii="Times New Roman" w:hAnsi="Times New Roman" w:cs="Times New Roman"/>
        </w:rPr>
        <w:t xml:space="preserve">reporuke za daljnje održavanje u obliku posebnog separata koji se izrađuje na temelju godišnjeg zapažanja provedbe praćenja stanja okoliša. </w:t>
      </w:r>
    </w:p>
    <w:p w14:paraId="2C855A23" w14:textId="77777777" w:rsidR="001E2656" w:rsidRDefault="001E2656" w:rsidP="001C6CD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Obveza Grada Osijeka kao Naručitelja je:</w:t>
      </w:r>
    </w:p>
    <w:p w14:paraId="2C855A24" w14:textId="77777777" w:rsidR="001E2656" w:rsidRPr="001E2656" w:rsidRDefault="001E2656" w:rsidP="001E265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provoditi mjere održavanja odlagališta kako bi se navedeno uključilo u Godišnje izvješće, </w:t>
      </w:r>
    </w:p>
    <w:p w14:paraId="2C855A26" w14:textId="1F4B6FDA" w:rsidR="001E2656" w:rsidRPr="00DB48E2" w:rsidRDefault="001E2656" w:rsidP="00DB48E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osigurati pristup odlagalištu i </w:t>
      </w:r>
      <w:r w:rsidR="00E50B7D">
        <w:rPr>
          <w:rFonts w:ascii="Times New Roman" w:hAnsi="Times New Roman" w:cs="Times New Roman"/>
        </w:rPr>
        <w:t>osobu</w:t>
      </w:r>
      <w:r w:rsidRPr="001E2656">
        <w:rPr>
          <w:rFonts w:ascii="Times New Roman" w:hAnsi="Times New Roman" w:cs="Times New Roman"/>
        </w:rPr>
        <w:t xml:space="preserve"> za koordinaciju za potrebe provedbe obilaska, mjerenja i uzorkovanja. </w:t>
      </w:r>
    </w:p>
    <w:p w14:paraId="2C855A27" w14:textId="77777777" w:rsidR="001539E9" w:rsidRPr="001539E9" w:rsidRDefault="001539E9" w:rsidP="001539E9">
      <w:pPr>
        <w:pStyle w:val="Default"/>
        <w:ind w:left="780" w:hanging="780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Obveze Izvršitelja</w:t>
      </w:r>
      <w:r>
        <w:rPr>
          <w:rFonts w:ascii="Times New Roman" w:hAnsi="Times New Roman" w:cs="Times New Roman"/>
        </w:rPr>
        <w:t>:</w:t>
      </w:r>
    </w:p>
    <w:p w14:paraId="2C855A28" w14:textId="77777777" w:rsidR="001539E9" w:rsidRPr="001539E9" w:rsidRDefault="001539E9" w:rsidP="001539E9">
      <w:pPr>
        <w:pStyle w:val="Default"/>
        <w:numPr>
          <w:ilvl w:val="0"/>
          <w:numId w:val="4"/>
        </w:numPr>
        <w:ind w:hanging="354"/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Izvršitelj se obvezuje provesti propisani monitoring i izraditi Godišnje izvješće u roku te u skladu sa svom važećom zakonskom regulativom i pravilima struke.</w:t>
      </w:r>
    </w:p>
    <w:p w14:paraId="2C855A29" w14:textId="77777777" w:rsidR="001539E9" w:rsidRDefault="001539E9" w:rsidP="001539E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Izrađena dokumentacija se predaje u 1 tiskan</w:t>
      </w:r>
      <w:r>
        <w:rPr>
          <w:rFonts w:ascii="Times New Roman" w:hAnsi="Times New Roman" w:cs="Times New Roman"/>
        </w:rPr>
        <w:t>om</w:t>
      </w:r>
      <w:r w:rsidRPr="001539E9">
        <w:rPr>
          <w:rFonts w:ascii="Times New Roman" w:hAnsi="Times New Roman" w:cs="Times New Roman"/>
        </w:rPr>
        <w:t xml:space="preserve"> primjerk</w:t>
      </w:r>
      <w:r>
        <w:rPr>
          <w:rFonts w:ascii="Times New Roman" w:hAnsi="Times New Roman" w:cs="Times New Roman"/>
        </w:rPr>
        <w:t>u</w:t>
      </w:r>
      <w:r w:rsidRPr="001539E9">
        <w:rPr>
          <w:rFonts w:ascii="Times New Roman" w:hAnsi="Times New Roman" w:cs="Times New Roman"/>
        </w:rPr>
        <w:t xml:space="preserve"> i 1 primjerak u elektroničkom obliku na CD-u.</w:t>
      </w:r>
    </w:p>
    <w:p w14:paraId="2C855A2A" w14:textId="77777777" w:rsidR="00E50B7D" w:rsidRDefault="00E50B7D" w:rsidP="00E50B7D">
      <w:pPr>
        <w:pStyle w:val="Default"/>
        <w:jc w:val="both"/>
        <w:rPr>
          <w:rFonts w:ascii="Times New Roman" w:hAnsi="Times New Roman" w:cs="Times New Roman"/>
        </w:rPr>
      </w:pPr>
    </w:p>
    <w:p w14:paraId="2C855A2B" w14:textId="6AF27C6C" w:rsidR="00E50B7D" w:rsidRPr="001C6CD6" w:rsidRDefault="00674F04" w:rsidP="00E50B7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Osijek, </w:t>
      </w:r>
      <w:r w:rsidR="00CE5FA4">
        <w:rPr>
          <w:rFonts w:ascii="Times New Roman" w:hAnsi="Times New Roman" w:cs="Times New Roman"/>
        </w:rPr>
        <w:t>veljača 2025.</w:t>
      </w:r>
    </w:p>
    <w:sectPr w:rsidR="00E50B7D" w:rsidRPr="001C6CD6" w:rsidSect="0065195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3C9"/>
    <w:multiLevelType w:val="hybridMultilevel"/>
    <w:tmpl w:val="8B3633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D6E99"/>
    <w:multiLevelType w:val="hybridMultilevel"/>
    <w:tmpl w:val="4D261F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2DF7"/>
    <w:multiLevelType w:val="hybridMultilevel"/>
    <w:tmpl w:val="EA9889C4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F0C51AE"/>
    <w:multiLevelType w:val="hybridMultilevel"/>
    <w:tmpl w:val="2A1619A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32203091">
    <w:abstractNumId w:val="2"/>
  </w:num>
  <w:num w:numId="2" w16cid:durableId="860558126">
    <w:abstractNumId w:val="1"/>
  </w:num>
  <w:num w:numId="3" w16cid:durableId="934287884">
    <w:abstractNumId w:val="0"/>
  </w:num>
  <w:num w:numId="4" w16cid:durableId="1460995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82"/>
    <w:rsid w:val="00016212"/>
    <w:rsid w:val="00040E1D"/>
    <w:rsid w:val="00083B55"/>
    <w:rsid w:val="00084015"/>
    <w:rsid w:val="000C0408"/>
    <w:rsid w:val="000F00A3"/>
    <w:rsid w:val="001539E9"/>
    <w:rsid w:val="001C6CD6"/>
    <w:rsid w:val="001E2656"/>
    <w:rsid w:val="001F0364"/>
    <w:rsid w:val="00243BB2"/>
    <w:rsid w:val="00257DF0"/>
    <w:rsid w:val="002F7337"/>
    <w:rsid w:val="004009F2"/>
    <w:rsid w:val="004A232B"/>
    <w:rsid w:val="004C613D"/>
    <w:rsid w:val="00515375"/>
    <w:rsid w:val="00622E90"/>
    <w:rsid w:val="00625D77"/>
    <w:rsid w:val="00651957"/>
    <w:rsid w:val="00674F04"/>
    <w:rsid w:val="006E65A2"/>
    <w:rsid w:val="006E6936"/>
    <w:rsid w:val="007620CE"/>
    <w:rsid w:val="007B61C3"/>
    <w:rsid w:val="00803FB4"/>
    <w:rsid w:val="009371C3"/>
    <w:rsid w:val="00947382"/>
    <w:rsid w:val="00986FFD"/>
    <w:rsid w:val="009A030C"/>
    <w:rsid w:val="009A0979"/>
    <w:rsid w:val="00A143BA"/>
    <w:rsid w:val="00A5146A"/>
    <w:rsid w:val="00A5172D"/>
    <w:rsid w:val="00B24654"/>
    <w:rsid w:val="00B854BC"/>
    <w:rsid w:val="00BC5FB7"/>
    <w:rsid w:val="00BD21A9"/>
    <w:rsid w:val="00BD37D4"/>
    <w:rsid w:val="00CE5FA4"/>
    <w:rsid w:val="00CF4327"/>
    <w:rsid w:val="00D3139F"/>
    <w:rsid w:val="00D72CAF"/>
    <w:rsid w:val="00DB48E2"/>
    <w:rsid w:val="00DD0F12"/>
    <w:rsid w:val="00DE5DA8"/>
    <w:rsid w:val="00E0691A"/>
    <w:rsid w:val="00E50B7D"/>
    <w:rsid w:val="00F13A94"/>
    <w:rsid w:val="00FA0FC0"/>
    <w:rsid w:val="00FB26C2"/>
    <w:rsid w:val="00FD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5A13"/>
  <w15:docId w15:val="{E980211B-977F-4D75-88F2-1ABF08CD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03FB4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E652E3-182C-4A33-97FB-16D185858855}"/>
</file>

<file path=customXml/itemProps2.xml><?xml version="1.0" encoding="utf-8"?>
<ds:datastoreItem xmlns:ds="http://schemas.openxmlformats.org/officeDocument/2006/customXml" ds:itemID="{BF5C6DE3-0D12-460F-80FF-F6F637194F61}"/>
</file>

<file path=customXml/itemProps3.xml><?xml version="1.0" encoding="utf-8"?>
<ds:datastoreItem xmlns:ds="http://schemas.openxmlformats.org/officeDocument/2006/customXml" ds:itemID="{2961D230-1B15-490D-9854-D8AC504BB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Zebic</dc:creator>
  <cp:keywords/>
  <dc:description/>
  <cp:lastModifiedBy>Izidora Kušen</cp:lastModifiedBy>
  <cp:revision>1</cp:revision>
  <dcterms:created xsi:type="dcterms:W3CDTF">2021-02-09T07:05:00Z</dcterms:created>
  <dcterms:modified xsi:type="dcterms:W3CDTF">2025-03-04T07:50:00Z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