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9480" w14:textId="77777777" w:rsidR="00CB2F95" w:rsidRPr="003B4463" w:rsidRDefault="00235114" w:rsidP="005B23C0">
      <w:pPr>
        <w:rPr>
          <w:rFonts w:ascii="Times New Roman" w:hAnsi="Times New Roman"/>
          <w:sz w:val="24"/>
        </w:rPr>
      </w:pPr>
      <w:bookmarkStart w:id="0" w:name="_Ref17716467"/>
      <w:r w:rsidRPr="003B4463">
        <w:rPr>
          <w:rFonts w:ascii="Times New Roman" w:hAnsi="Times New Roman"/>
          <w:b/>
          <w:bCs/>
          <w:sz w:val="24"/>
        </w:rPr>
        <w:t>PROJEKTNI ZADATAK</w:t>
      </w:r>
      <w:bookmarkEnd w:id="0"/>
      <w:r w:rsidRPr="003B4463">
        <w:rPr>
          <w:rFonts w:ascii="Times New Roman" w:hAnsi="Times New Roman"/>
          <w:sz w:val="24"/>
        </w:rPr>
        <w:t xml:space="preserve">: </w:t>
      </w:r>
    </w:p>
    <w:p w14:paraId="0B122773" w14:textId="4810E404" w:rsidR="00CB249B" w:rsidRPr="002C449D" w:rsidRDefault="00D84367" w:rsidP="005B23C0">
      <w:pPr>
        <w:rPr>
          <w:rFonts w:ascii="Times New Roman" w:hAnsi="Times New Roman"/>
          <w:b/>
          <w:bCs/>
          <w:sz w:val="24"/>
          <w:szCs w:val="24"/>
        </w:rPr>
      </w:pPr>
      <w:r w:rsidRPr="003B4463">
        <w:rPr>
          <w:rFonts w:ascii="Times New Roman" w:hAnsi="Times New Roman"/>
          <w:b/>
          <w:bCs/>
          <w:sz w:val="24"/>
          <w:szCs w:val="24"/>
        </w:rPr>
        <w:t>Izr</w:t>
      </w:r>
      <w:r w:rsidR="003C6BF0" w:rsidRPr="003B4463">
        <w:rPr>
          <w:rFonts w:ascii="Times New Roman" w:hAnsi="Times New Roman"/>
          <w:b/>
          <w:bCs/>
          <w:sz w:val="24"/>
          <w:szCs w:val="24"/>
        </w:rPr>
        <w:t>ada glavnog</w:t>
      </w:r>
      <w:r w:rsidR="007918B1" w:rsidRPr="003B4463">
        <w:rPr>
          <w:rFonts w:ascii="Times New Roman" w:hAnsi="Times New Roman"/>
          <w:b/>
          <w:bCs/>
          <w:sz w:val="24"/>
          <w:szCs w:val="24"/>
        </w:rPr>
        <w:t xml:space="preserve"> projekta</w:t>
      </w:r>
      <w:r w:rsidR="00CD554D" w:rsidRPr="003B4463">
        <w:rPr>
          <w:rFonts w:ascii="Times New Roman" w:hAnsi="Times New Roman"/>
          <w:b/>
          <w:bCs/>
          <w:sz w:val="24"/>
          <w:szCs w:val="24"/>
        </w:rPr>
        <w:t xml:space="preserve"> i sve potrebn</w:t>
      </w:r>
      <w:r w:rsidR="00A123A4">
        <w:rPr>
          <w:rFonts w:ascii="Times New Roman" w:hAnsi="Times New Roman"/>
          <w:b/>
          <w:bCs/>
          <w:sz w:val="24"/>
          <w:szCs w:val="24"/>
        </w:rPr>
        <w:t xml:space="preserve">e tehničke dokumentacije </w:t>
      </w:r>
      <w:r w:rsidR="007356A4">
        <w:rPr>
          <w:rFonts w:ascii="Times New Roman" w:hAnsi="Times New Roman"/>
          <w:b/>
          <w:bCs/>
          <w:sz w:val="24"/>
          <w:szCs w:val="24"/>
        </w:rPr>
        <w:t>s</w:t>
      </w:r>
      <w:r w:rsidR="00CD554D" w:rsidRPr="003B4463">
        <w:rPr>
          <w:rFonts w:ascii="Times New Roman" w:hAnsi="Times New Roman"/>
          <w:b/>
          <w:bCs/>
          <w:sz w:val="24"/>
          <w:szCs w:val="24"/>
        </w:rPr>
        <w:t>a ishođenje</w:t>
      </w:r>
      <w:r w:rsidR="007356A4">
        <w:rPr>
          <w:rFonts w:ascii="Times New Roman" w:hAnsi="Times New Roman"/>
          <w:b/>
          <w:bCs/>
          <w:sz w:val="24"/>
          <w:szCs w:val="24"/>
        </w:rPr>
        <w:t>m</w:t>
      </w:r>
      <w:r w:rsidR="00CD554D" w:rsidRPr="003B4463">
        <w:rPr>
          <w:rFonts w:ascii="Times New Roman" w:hAnsi="Times New Roman"/>
          <w:b/>
          <w:bCs/>
          <w:sz w:val="24"/>
          <w:szCs w:val="24"/>
        </w:rPr>
        <w:t xml:space="preserve"> građevinske dozvole</w:t>
      </w:r>
      <w:r w:rsidR="007356A4">
        <w:rPr>
          <w:rFonts w:ascii="Times New Roman" w:hAnsi="Times New Roman"/>
          <w:b/>
          <w:bCs/>
          <w:sz w:val="24"/>
          <w:szCs w:val="24"/>
        </w:rPr>
        <w:t xml:space="preserve"> za projekt</w:t>
      </w:r>
      <w:r w:rsidR="007918B1" w:rsidRPr="003B446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B249B" w:rsidRPr="003B4463">
        <w:rPr>
          <w:rFonts w:ascii="Times New Roman" w:hAnsi="Times New Roman"/>
          <w:b/>
          <w:bCs/>
          <w:sz w:val="24"/>
          <w:szCs w:val="24"/>
        </w:rPr>
        <w:t xml:space="preserve">Izgradnja biciklističko-pješačke staze </w:t>
      </w:r>
      <w:r w:rsidR="00CB249B" w:rsidRPr="002C449D">
        <w:rPr>
          <w:rFonts w:ascii="Times New Roman" w:hAnsi="Times New Roman"/>
          <w:b/>
          <w:bCs/>
          <w:sz w:val="24"/>
          <w:szCs w:val="24"/>
        </w:rPr>
        <w:t xml:space="preserve">u Osječkoj ulici i Ulici </w:t>
      </w:r>
      <w:r w:rsidR="007356A4">
        <w:rPr>
          <w:rFonts w:ascii="Times New Roman" w:hAnsi="Times New Roman"/>
          <w:b/>
          <w:bCs/>
          <w:sz w:val="24"/>
          <w:szCs w:val="24"/>
        </w:rPr>
        <w:t>s</w:t>
      </w:r>
      <w:r w:rsidR="00CB249B" w:rsidRPr="002C449D">
        <w:rPr>
          <w:rFonts w:ascii="Times New Roman" w:hAnsi="Times New Roman"/>
          <w:b/>
          <w:bCs/>
          <w:sz w:val="24"/>
          <w:szCs w:val="24"/>
        </w:rPr>
        <w:t xml:space="preserve">vete Ane u naselju Tenja </w:t>
      </w:r>
    </w:p>
    <w:p w14:paraId="1C05F2C1" w14:textId="77777777" w:rsidR="00F57E8A" w:rsidRPr="003B4463" w:rsidRDefault="00F57E8A" w:rsidP="005B23C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B446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OSNOVNI PODACI </w:t>
      </w:r>
    </w:p>
    <w:p w14:paraId="26148986" w14:textId="4D54DE4A" w:rsidR="0061302F" w:rsidRPr="0084535E" w:rsidRDefault="00680197" w:rsidP="003F0A20">
      <w:pPr>
        <w:shd w:val="clear" w:color="auto" w:fill="FFFFFF"/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84535E">
        <w:rPr>
          <w:rFonts w:ascii="Times New Roman" w:hAnsi="Times New Roman"/>
          <w:sz w:val="24"/>
          <w:szCs w:val="24"/>
        </w:rPr>
        <w:t>Od početka do centra naselja Tenja</w:t>
      </w:r>
      <w:r w:rsidR="008A5FE5" w:rsidRPr="0084535E">
        <w:rPr>
          <w:rFonts w:ascii="Times New Roman" w:hAnsi="Times New Roman"/>
          <w:sz w:val="24"/>
          <w:szCs w:val="24"/>
        </w:rPr>
        <w:t xml:space="preserve"> trenutno ne postoje biciklističke staze, odnosno biciklisti su primorani prometovati po kolniku Osječke, odnosno </w:t>
      </w:r>
      <w:r w:rsidR="007356A4">
        <w:rPr>
          <w:rFonts w:ascii="Times New Roman" w:hAnsi="Times New Roman"/>
          <w:sz w:val="24"/>
          <w:szCs w:val="24"/>
        </w:rPr>
        <w:t>U</w:t>
      </w:r>
      <w:r w:rsidR="008A5FE5" w:rsidRPr="0084535E">
        <w:rPr>
          <w:rFonts w:ascii="Times New Roman" w:hAnsi="Times New Roman"/>
          <w:sz w:val="24"/>
          <w:szCs w:val="24"/>
        </w:rPr>
        <w:t xml:space="preserve">lice </w:t>
      </w:r>
      <w:r w:rsidR="007356A4">
        <w:rPr>
          <w:rFonts w:ascii="Times New Roman" w:hAnsi="Times New Roman"/>
          <w:sz w:val="24"/>
          <w:szCs w:val="24"/>
        </w:rPr>
        <w:t>s</w:t>
      </w:r>
      <w:r w:rsidR="008A5FE5" w:rsidRPr="0084535E">
        <w:rPr>
          <w:rFonts w:ascii="Times New Roman" w:hAnsi="Times New Roman"/>
          <w:sz w:val="24"/>
          <w:szCs w:val="24"/>
        </w:rPr>
        <w:t xml:space="preserve">v. Ane ili po pješačkim stazama u tim ulicama. Ceste u zoni obuhvata po kojima se kreću biciklisti su prometne obzirom da se radi o glavnim prometnicama kroz naselje Tenja, te glavnoj poveznici Tenje sa Osijekom. </w:t>
      </w:r>
      <w:r w:rsidR="006C2FC1" w:rsidRPr="0084535E">
        <w:rPr>
          <w:rFonts w:ascii="Times New Roman" w:hAnsi="Times New Roman"/>
          <w:noProof/>
          <w:sz w:val="24"/>
          <w:szCs w:val="24"/>
        </w:rPr>
        <w:t>Predmetna dionica predstavlja ulični profil sa nerazvrstanom cestom širine cca 6</w:t>
      </w:r>
      <w:r w:rsidR="00943B8E">
        <w:rPr>
          <w:rFonts w:ascii="Times New Roman" w:hAnsi="Times New Roman"/>
          <w:noProof/>
          <w:sz w:val="24"/>
          <w:szCs w:val="24"/>
        </w:rPr>
        <w:t xml:space="preserve">,00 </w:t>
      </w:r>
      <w:r w:rsidR="006C2FC1" w:rsidRPr="0084535E">
        <w:rPr>
          <w:rFonts w:ascii="Times New Roman" w:hAnsi="Times New Roman"/>
          <w:noProof/>
          <w:sz w:val="24"/>
          <w:szCs w:val="24"/>
        </w:rPr>
        <w:t>m i jednostranim i dvostranim pješačkim stazama širina cca 1,0</w:t>
      </w:r>
      <w:r w:rsidR="00CE3230">
        <w:rPr>
          <w:rFonts w:ascii="Times New Roman" w:hAnsi="Times New Roman"/>
          <w:noProof/>
          <w:sz w:val="24"/>
          <w:szCs w:val="24"/>
        </w:rPr>
        <w:t>0</w:t>
      </w:r>
      <w:r w:rsidR="00943B8E">
        <w:rPr>
          <w:rFonts w:ascii="Times New Roman" w:hAnsi="Times New Roman"/>
          <w:noProof/>
          <w:sz w:val="24"/>
          <w:szCs w:val="24"/>
        </w:rPr>
        <w:t xml:space="preserve"> </w:t>
      </w:r>
      <w:r w:rsidR="006C2FC1" w:rsidRPr="0084535E">
        <w:rPr>
          <w:rFonts w:ascii="Times New Roman" w:hAnsi="Times New Roman"/>
          <w:noProof/>
          <w:sz w:val="24"/>
          <w:szCs w:val="24"/>
        </w:rPr>
        <w:t>m.</w:t>
      </w:r>
      <w:r w:rsidR="00EF0A61" w:rsidRPr="0084535E">
        <w:rPr>
          <w:rFonts w:ascii="Times New Roman" w:hAnsi="Times New Roman"/>
          <w:noProof/>
          <w:sz w:val="24"/>
          <w:szCs w:val="24"/>
        </w:rPr>
        <w:t xml:space="preserve"> Kolnik postojeće prometnice je od asfaltnog zastora, dok su pješačke staze betonske i asfaltne. </w:t>
      </w:r>
      <w:r w:rsidR="008A5FE5" w:rsidRPr="0084535E">
        <w:rPr>
          <w:rFonts w:ascii="Times New Roman" w:hAnsi="Times New Roman"/>
          <w:sz w:val="24"/>
          <w:szCs w:val="24"/>
        </w:rPr>
        <w:t xml:space="preserve">U zoni obuhvata odvodnja oborinske vode je riješena uglavnom otvorenim sustavom odvodnje, putem </w:t>
      </w:r>
      <w:proofErr w:type="spellStart"/>
      <w:r w:rsidR="008A5FE5" w:rsidRPr="0084535E">
        <w:rPr>
          <w:rFonts w:ascii="Times New Roman" w:hAnsi="Times New Roman"/>
          <w:sz w:val="24"/>
          <w:szCs w:val="24"/>
        </w:rPr>
        <w:t>rigolica</w:t>
      </w:r>
      <w:proofErr w:type="spellEnd"/>
      <w:r w:rsidR="008A5FE5" w:rsidRPr="0084535E">
        <w:rPr>
          <w:rFonts w:ascii="Times New Roman" w:hAnsi="Times New Roman"/>
          <w:sz w:val="24"/>
          <w:szCs w:val="24"/>
        </w:rPr>
        <w:t xml:space="preserve"> i odvodnih jaraka. </w:t>
      </w:r>
      <w:r w:rsidR="0061302F" w:rsidRPr="0084535E">
        <w:rPr>
          <w:rFonts w:ascii="Times New Roman" w:hAnsi="Times New Roman"/>
          <w:noProof/>
          <w:sz w:val="24"/>
          <w:szCs w:val="24"/>
        </w:rPr>
        <w:t xml:space="preserve">Na kratkoj dionici postojeće prometnice oborinska odvodnja ceste rješena je rubnjacima i slivnicima. </w:t>
      </w:r>
      <w:r w:rsidR="0061302F" w:rsidRPr="00C357C3">
        <w:rPr>
          <w:rFonts w:ascii="Times New Roman" w:hAnsi="Times New Roman"/>
          <w:noProof/>
          <w:sz w:val="24"/>
          <w:szCs w:val="24"/>
        </w:rPr>
        <w:t>Postojeća autobusna stajališta nisu u skladu sa pravilnikom</w:t>
      </w:r>
      <w:r w:rsidR="00C357C3" w:rsidRPr="00C357C3">
        <w:rPr>
          <w:rFonts w:ascii="Times New Roman" w:hAnsi="Times New Roman"/>
          <w:noProof/>
          <w:sz w:val="24"/>
          <w:szCs w:val="24"/>
        </w:rPr>
        <w:t xml:space="preserve"> o autobusnim stajalištima </w:t>
      </w:r>
      <w:r w:rsidR="001D3AE2">
        <w:rPr>
          <w:rFonts w:ascii="Times New Roman" w:hAnsi="Times New Roman"/>
          <w:noProof/>
          <w:sz w:val="24"/>
          <w:szCs w:val="24"/>
        </w:rPr>
        <w:t>(</w:t>
      </w:r>
      <w:r w:rsidR="00C357C3" w:rsidRPr="00C357C3">
        <w:rPr>
          <w:rFonts w:ascii="Times New Roman" w:hAnsi="Times New Roman"/>
          <w:sz w:val="24"/>
          <w:szCs w:val="24"/>
          <w:shd w:val="clear" w:color="auto" w:fill="F4F4F6"/>
        </w:rPr>
        <w:t>NN 119/2007</w:t>
      </w:r>
      <w:r w:rsidR="001D3AE2">
        <w:rPr>
          <w:rFonts w:ascii="Times New Roman" w:hAnsi="Times New Roman"/>
          <w:sz w:val="24"/>
          <w:szCs w:val="24"/>
          <w:shd w:val="clear" w:color="auto" w:fill="F4F4F6"/>
        </w:rPr>
        <w:t>).</w:t>
      </w:r>
    </w:p>
    <w:p w14:paraId="23D04141" w14:textId="3510E89B" w:rsidR="0011307B" w:rsidRPr="00942675" w:rsidRDefault="008A5FE5" w:rsidP="003F0A20">
      <w:pPr>
        <w:spacing w:line="240" w:lineRule="auto"/>
        <w:rPr>
          <w:rFonts w:ascii="Times New Roman" w:hAnsi="Times New Roman"/>
          <w:sz w:val="24"/>
          <w:szCs w:val="24"/>
        </w:rPr>
      </w:pPr>
      <w:r w:rsidRPr="0084535E">
        <w:rPr>
          <w:rFonts w:ascii="Times New Roman" w:hAnsi="Times New Roman"/>
          <w:sz w:val="24"/>
          <w:szCs w:val="24"/>
        </w:rPr>
        <w:t>U zoni obuhvata postoji mreža javne rasvjete, a vidljivo je postojanje i drugih komunalnih instalacija kao što su vodovodna mreža</w:t>
      </w:r>
      <w:r w:rsidRPr="00DE327F">
        <w:rPr>
          <w:rFonts w:ascii="Times New Roman" w:hAnsi="Times New Roman"/>
          <w:sz w:val="24"/>
          <w:szCs w:val="24"/>
        </w:rPr>
        <w:t xml:space="preserve">, EKI, plin i dr. </w:t>
      </w:r>
      <w:r w:rsidR="0027751D" w:rsidRPr="00DE327F">
        <w:rPr>
          <w:rFonts w:ascii="Times New Roman" w:hAnsi="Times New Roman"/>
          <w:sz w:val="24"/>
          <w:szCs w:val="24"/>
        </w:rPr>
        <w:t>U prosincu</w:t>
      </w:r>
      <w:r w:rsidR="00C21A4D" w:rsidRPr="00DE327F">
        <w:rPr>
          <w:rFonts w:ascii="Times New Roman" w:hAnsi="Times New Roman"/>
          <w:sz w:val="24"/>
          <w:szCs w:val="24"/>
        </w:rPr>
        <w:t xml:space="preserve"> 20</w:t>
      </w:r>
      <w:r w:rsidR="000778FB" w:rsidRPr="00DE327F">
        <w:rPr>
          <w:rFonts w:ascii="Times New Roman" w:hAnsi="Times New Roman"/>
          <w:sz w:val="24"/>
          <w:szCs w:val="24"/>
        </w:rPr>
        <w:t>1</w:t>
      </w:r>
      <w:r w:rsidR="00B56318" w:rsidRPr="00DE327F">
        <w:rPr>
          <w:rFonts w:ascii="Times New Roman" w:hAnsi="Times New Roman"/>
          <w:sz w:val="24"/>
          <w:szCs w:val="24"/>
        </w:rPr>
        <w:t>7</w:t>
      </w:r>
      <w:r w:rsidR="0007492D" w:rsidRPr="00DE327F">
        <w:rPr>
          <w:rFonts w:ascii="Times New Roman" w:hAnsi="Times New Roman"/>
          <w:sz w:val="24"/>
          <w:szCs w:val="24"/>
        </w:rPr>
        <w:t>.</w:t>
      </w:r>
      <w:r w:rsidR="00C21A4D" w:rsidRPr="00DE327F">
        <w:rPr>
          <w:rFonts w:ascii="Times New Roman" w:hAnsi="Times New Roman"/>
          <w:sz w:val="24"/>
          <w:szCs w:val="24"/>
        </w:rPr>
        <w:t xml:space="preserve"> godine izrađen je </w:t>
      </w:r>
      <w:r w:rsidR="009D7BDF" w:rsidRPr="00DE327F">
        <w:rPr>
          <w:rFonts w:ascii="Times New Roman" w:hAnsi="Times New Roman"/>
          <w:sz w:val="24"/>
          <w:szCs w:val="24"/>
        </w:rPr>
        <w:t xml:space="preserve">glavni </w:t>
      </w:r>
      <w:r w:rsidR="00C21A4D" w:rsidRPr="00DE327F">
        <w:rPr>
          <w:rFonts w:ascii="Times New Roman" w:hAnsi="Times New Roman"/>
          <w:sz w:val="24"/>
          <w:szCs w:val="24"/>
        </w:rPr>
        <w:t>projek</w:t>
      </w:r>
      <w:r w:rsidR="00DD5C82" w:rsidRPr="00DE327F">
        <w:rPr>
          <w:rFonts w:ascii="Times New Roman" w:hAnsi="Times New Roman"/>
          <w:sz w:val="24"/>
          <w:szCs w:val="24"/>
        </w:rPr>
        <w:t>t</w:t>
      </w:r>
      <w:r w:rsidR="00C21A4D" w:rsidRPr="00DE327F">
        <w:rPr>
          <w:rFonts w:ascii="Times New Roman" w:hAnsi="Times New Roman"/>
          <w:sz w:val="24"/>
          <w:szCs w:val="24"/>
        </w:rPr>
        <w:t>:</w:t>
      </w:r>
      <w:r w:rsidR="00BB78C1" w:rsidRPr="00DE327F">
        <w:rPr>
          <w:rFonts w:ascii="Times New Roman" w:hAnsi="Times New Roman"/>
          <w:sz w:val="24"/>
          <w:szCs w:val="24"/>
        </w:rPr>
        <w:t xml:space="preserve"> </w:t>
      </w:r>
      <w:r w:rsidR="00B56318" w:rsidRPr="00DE327F">
        <w:rPr>
          <w:rFonts w:ascii="Times New Roman" w:hAnsi="Times New Roman"/>
          <w:sz w:val="24"/>
          <w:szCs w:val="24"/>
        </w:rPr>
        <w:t xml:space="preserve">Izgradnja biciklističko-pješačke staze u Osječkoj ulici i Ulici </w:t>
      </w:r>
      <w:r w:rsidR="00540C6B">
        <w:rPr>
          <w:rFonts w:ascii="Times New Roman" w:hAnsi="Times New Roman"/>
          <w:sz w:val="24"/>
          <w:szCs w:val="24"/>
        </w:rPr>
        <w:t>s</w:t>
      </w:r>
      <w:r w:rsidR="00B56318" w:rsidRPr="00DE327F">
        <w:rPr>
          <w:rFonts w:ascii="Times New Roman" w:hAnsi="Times New Roman"/>
          <w:sz w:val="24"/>
          <w:szCs w:val="24"/>
        </w:rPr>
        <w:t>vete Ane u naselju Tenja</w:t>
      </w:r>
      <w:r w:rsidR="006A7C59" w:rsidRPr="00DE327F">
        <w:rPr>
          <w:rFonts w:ascii="Times New Roman" w:hAnsi="Times New Roman"/>
          <w:sz w:val="24"/>
          <w:szCs w:val="24"/>
        </w:rPr>
        <w:t>,</w:t>
      </w:r>
      <w:r w:rsidR="00B56318" w:rsidRPr="00DE327F">
        <w:rPr>
          <w:rFonts w:ascii="Times New Roman" w:hAnsi="Times New Roman"/>
          <w:sz w:val="24"/>
          <w:szCs w:val="24"/>
        </w:rPr>
        <w:t xml:space="preserve"> </w:t>
      </w:r>
      <w:r w:rsidR="006A7C59" w:rsidRPr="00DE327F">
        <w:rPr>
          <w:rFonts w:ascii="Times New Roman" w:hAnsi="Times New Roman"/>
          <w:sz w:val="24"/>
          <w:szCs w:val="24"/>
        </w:rPr>
        <w:t>b</w:t>
      </w:r>
      <w:r w:rsidR="00FB31AE" w:rsidRPr="00DE327F">
        <w:rPr>
          <w:rFonts w:ascii="Times New Roman" w:hAnsi="Times New Roman"/>
          <w:sz w:val="24"/>
          <w:szCs w:val="24"/>
        </w:rPr>
        <w:t xml:space="preserve">roj projekta: </w:t>
      </w:r>
      <w:r w:rsidR="00DC3930" w:rsidRPr="00DE327F">
        <w:rPr>
          <w:rFonts w:ascii="Times New Roman" w:hAnsi="Times New Roman"/>
          <w:sz w:val="24"/>
          <w:szCs w:val="24"/>
        </w:rPr>
        <w:t>135-02</w:t>
      </w:r>
      <w:r w:rsidR="00FB31AE" w:rsidRPr="00DE327F">
        <w:rPr>
          <w:rFonts w:ascii="Times New Roman" w:hAnsi="Times New Roman"/>
          <w:sz w:val="24"/>
          <w:szCs w:val="24"/>
        </w:rPr>
        <w:t>/201</w:t>
      </w:r>
      <w:r w:rsidR="00DC3930" w:rsidRPr="00DE327F">
        <w:rPr>
          <w:rFonts w:ascii="Times New Roman" w:hAnsi="Times New Roman"/>
          <w:sz w:val="24"/>
          <w:szCs w:val="24"/>
        </w:rPr>
        <w:t>7</w:t>
      </w:r>
      <w:r w:rsidR="00602086" w:rsidRPr="00DE327F">
        <w:rPr>
          <w:rFonts w:ascii="Times New Roman" w:hAnsi="Times New Roman"/>
          <w:sz w:val="24"/>
          <w:szCs w:val="24"/>
        </w:rPr>
        <w:t xml:space="preserve"> </w:t>
      </w:r>
      <w:r w:rsidR="007D2C98" w:rsidRPr="00DE327F">
        <w:rPr>
          <w:rFonts w:ascii="Times New Roman" w:hAnsi="Times New Roman"/>
          <w:sz w:val="24"/>
          <w:szCs w:val="24"/>
        </w:rPr>
        <w:t xml:space="preserve">(projektant </w:t>
      </w:r>
      <w:proofErr w:type="spellStart"/>
      <w:r w:rsidR="0007492D" w:rsidRPr="00DE327F">
        <w:rPr>
          <w:rFonts w:ascii="Times New Roman" w:hAnsi="Times New Roman"/>
          <w:sz w:val="24"/>
          <w:szCs w:val="24"/>
        </w:rPr>
        <w:t>Rencon</w:t>
      </w:r>
      <w:proofErr w:type="spellEnd"/>
      <w:r w:rsidR="0007492D" w:rsidRPr="00DE327F">
        <w:rPr>
          <w:rFonts w:ascii="Times New Roman" w:hAnsi="Times New Roman"/>
          <w:sz w:val="24"/>
          <w:szCs w:val="24"/>
        </w:rPr>
        <w:t xml:space="preserve"> d.o.o. Osijek</w:t>
      </w:r>
      <w:r w:rsidR="009A3AA4" w:rsidRPr="00DE327F">
        <w:rPr>
          <w:rFonts w:ascii="Times New Roman" w:hAnsi="Times New Roman"/>
          <w:sz w:val="24"/>
          <w:szCs w:val="24"/>
        </w:rPr>
        <w:t xml:space="preserve">, </w:t>
      </w:r>
      <w:r w:rsidR="00812EFC" w:rsidRPr="00DE327F">
        <w:rPr>
          <w:rFonts w:ascii="Times New Roman" w:hAnsi="Times New Roman"/>
          <w:sz w:val="24"/>
          <w:szCs w:val="24"/>
        </w:rPr>
        <w:t>Projektant</w:t>
      </w:r>
      <w:r w:rsidR="00E818F2" w:rsidRPr="00DE327F">
        <w:rPr>
          <w:rFonts w:ascii="Times New Roman" w:hAnsi="Times New Roman"/>
          <w:sz w:val="24"/>
          <w:szCs w:val="24"/>
        </w:rPr>
        <w:t xml:space="preserve">: Matko Anić, </w:t>
      </w:r>
      <w:proofErr w:type="spellStart"/>
      <w:r w:rsidR="00E818F2" w:rsidRPr="00DE327F">
        <w:rPr>
          <w:rFonts w:ascii="Times New Roman" w:hAnsi="Times New Roman"/>
          <w:sz w:val="24"/>
          <w:szCs w:val="24"/>
        </w:rPr>
        <w:t>mag.ing.aedif</w:t>
      </w:r>
      <w:proofErr w:type="spellEnd"/>
      <w:r w:rsidR="00E818F2" w:rsidRPr="00DE327F">
        <w:rPr>
          <w:rFonts w:ascii="Times New Roman" w:hAnsi="Times New Roman"/>
          <w:sz w:val="24"/>
          <w:szCs w:val="24"/>
        </w:rPr>
        <w:t>.</w:t>
      </w:r>
      <w:r w:rsidR="000D63BA" w:rsidRPr="00DE327F">
        <w:rPr>
          <w:rFonts w:ascii="Times New Roman" w:hAnsi="Times New Roman"/>
          <w:sz w:val="24"/>
          <w:szCs w:val="24"/>
        </w:rPr>
        <w:t>)</w:t>
      </w:r>
      <w:r w:rsidR="0011307B" w:rsidRPr="00DE327F">
        <w:rPr>
          <w:rFonts w:ascii="Times New Roman" w:hAnsi="Times New Roman"/>
          <w:sz w:val="24"/>
          <w:szCs w:val="24"/>
        </w:rPr>
        <w:t xml:space="preserve">. </w:t>
      </w:r>
    </w:p>
    <w:p w14:paraId="48EE02EB" w14:textId="77777777" w:rsidR="00F57E8A" w:rsidRPr="002C449D" w:rsidRDefault="00F57E8A" w:rsidP="005B23C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C449D">
        <w:rPr>
          <w:rFonts w:ascii="Times New Roman" w:hAnsi="Times New Roman"/>
          <w:b/>
          <w:bCs/>
          <w:sz w:val="24"/>
          <w:szCs w:val="24"/>
          <w:lang w:eastAsia="en-US"/>
        </w:rPr>
        <w:t>PREDMET NABAVE</w:t>
      </w:r>
    </w:p>
    <w:p w14:paraId="6DF2DE64" w14:textId="77777777" w:rsidR="00F57E8A" w:rsidRPr="002C449D" w:rsidRDefault="00F57E8A" w:rsidP="005B23C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C449D">
        <w:rPr>
          <w:rFonts w:ascii="Times New Roman" w:hAnsi="Times New Roman"/>
          <w:b/>
          <w:bCs/>
          <w:sz w:val="24"/>
          <w:szCs w:val="24"/>
          <w:lang w:eastAsia="en-US"/>
        </w:rPr>
        <w:t>Opće smjernice za izradu dokumentacije</w:t>
      </w:r>
    </w:p>
    <w:p w14:paraId="5230D3D2" w14:textId="77777777" w:rsidR="00613EF9" w:rsidRPr="00613EF9" w:rsidRDefault="00613EF9" w:rsidP="00613EF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3EF9">
        <w:rPr>
          <w:rFonts w:ascii="Times New Roman" w:hAnsi="Times New Roman"/>
          <w:sz w:val="24"/>
          <w:szCs w:val="24"/>
          <w:lang w:eastAsia="en-US"/>
        </w:rPr>
        <w:t>Glavni projekt mora biti cjelovit, izrađen prema važećoj prostorno-planskoj dokumentaciji i projektnom zadatku te u skladu sa važećim zakonima i propisima Republike Hrvatske te dobroj inženjerskoj praksi.</w:t>
      </w:r>
    </w:p>
    <w:p w14:paraId="363B11C8" w14:textId="77777777" w:rsidR="00613EF9" w:rsidRPr="00613EF9" w:rsidRDefault="00613EF9" w:rsidP="00613EF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3EF9">
        <w:rPr>
          <w:rFonts w:ascii="Times New Roman" w:hAnsi="Times New Roman"/>
          <w:sz w:val="24"/>
          <w:szCs w:val="24"/>
          <w:lang w:eastAsia="en-US"/>
        </w:rPr>
        <w:t>Izvršitelj je dužan usvojiti sve novonastale izmjene u zakonskoj regulativi koje nastanu tijekom izvršavanja izrade glavnog projekta te ih ugraditi u glavni projekt.</w:t>
      </w:r>
    </w:p>
    <w:p w14:paraId="1325EE1D" w14:textId="53966A5A" w:rsidR="00613EF9" w:rsidRPr="00613EF9" w:rsidRDefault="00613EF9" w:rsidP="00613EF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3EF9">
        <w:rPr>
          <w:rFonts w:ascii="Times New Roman" w:hAnsi="Times New Roman"/>
          <w:sz w:val="24"/>
          <w:szCs w:val="24"/>
          <w:lang w:eastAsia="en-US"/>
        </w:rPr>
        <w:t>Izvršitelj je dužan uzeti u obzir odluke nadležn</w:t>
      </w:r>
      <w:r w:rsidR="00EA2AB6">
        <w:rPr>
          <w:rFonts w:ascii="Times New Roman" w:hAnsi="Times New Roman"/>
          <w:sz w:val="24"/>
          <w:szCs w:val="24"/>
          <w:lang w:eastAsia="en-US"/>
        </w:rPr>
        <w:t>ih</w:t>
      </w:r>
      <w:r w:rsidRPr="00613EF9">
        <w:rPr>
          <w:rFonts w:ascii="Times New Roman" w:hAnsi="Times New Roman"/>
          <w:sz w:val="24"/>
          <w:szCs w:val="24"/>
          <w:lang w:eastAsia="en-US"/>
        </w:rPr>
        <w:t xml:space="preserve"> tijela koj</w:t>
      </w:r>
      <w:r w:rsidR="00EA2AB6">
        <w:rPr>
          <w:rFonts w:ascii="Times New Roman" w:hAnsi="Times New Roman"/>
          <w:sz w:val="24"/>
          <w:szCs w:val="24"/>
          <w:lang w:eastAsia="en-US"/>
        </w:rPr>
        <w:t>a</w:t>
      </w:r>
      <w:r w:rsidRPr="00613EF9">
        <w:rPr>
          <w:rFonts w:ascii="Times New Roman" w:hAnsi="Times New Roman"/>
          <w:sz w:val="24"/>
          <w:szCs w:val="24"/>
          <w:lang w:eastAsia="en-US"/>
        </w:rPr>
        <w:t xml:space="preserve"> izdaj</w:t>
      </w:r>
      <w:r w:rsidR="00EA2AB6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="00016FC1">
        <w:rPr>
          <w:rFonts w:ascii="Times New Roman" w:hAnsi="Times New Roman"/>
          <w:sz w:val="24"/>
          <w:szCs w:val="24"/>
          <w:lang w:eastAsia="en-US"/>
        </w:rPr>
        <w:t>posebne uvjete, mišljenja, suglasnosti i</w:t>
      </w:r>
      <w:r w:rsidRPr="00613EF9">
        <w:rPr>
          <w:rFonts w:ascii="Times New Roman" w:hAnsi="Times New Roman"/>
          <w:sz w:val="24"/>
          <w:szCs w:val="24"/>
          <w:lang w:eastAsia="en-US"/>
        </w:rPr>
        <w:t xml:space="preserve"> dozvole u pogledu izrade glavnog projekta i upravnih postupaka.</w:t>
      </w:r>
    </w:p>
    <w:p w14:paraId="312C9AD0" w14:textId="77777777" w:rsidR="00613EF9" w:rsidRPr="00613EF9" w:rsidRDefault="00613EF9" w:rsidP="00613EF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3EF9">
        <w:rPr>
          <w:rFonts w:ascii="Times New Roman" w:hAnsi="Times New Roman"/>
          <w:sz w:val="24"/>
          <w:szCs w:val="24"/>
          <w:lang w:eastAsia="en-US"/>
        </w:rPr>
        <w:t>Izvršitelj je dužan u postupku ishođenja građevinske dozvole priložiti dovoljan broj primjeraka glavnog projekta za ishođenje građevinske dozvole te ostale priloge koji su potrebni za njezino izdavanje.</w:t>
      </w:r>
    </w:p>
    <w:p w14:paraId="173BF3F5" w14:textId="77777777" w:rsidR="00613EF9" w:rsidRPr="00613EF9" w:rsidRDefault="00613EF9" w:rsidP="00613EF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13EF9">
        <w:rPr>
          <w:rFonts w:ascii="Times New Roman" w:hAnsi="Times New Roman"/>
          <w:sz w:val="24"/>
          <w:szCs w:val="24"/>
          <w:lang w:eastAsia="en-US"/>
        </w:rPr>
        <w:t>Naručitelj će po zaprimanju dokumentacije pregledati dokumentaciju te istu vratiti na doradu ukoliko utvrdi nedostatke.</w:t>
      </w:r>
    </w:p>
    <w:p w14:paraId="0FAEE4C8" w14:textId="77777777" w:rsidR="009A38D3" w:rsidRPr="002C449D" w:rsidRDefault="009A38D3" w:rsidP="00613EF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8B0E663" w14:textId="1B48646A" w:rsidR="00F57E8A" w:rsidRPr="002C449D" w:rsidRDefault="00F57E8A" w:rsidP="005B23C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C449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Predmet nabave je </w:t>
      </w:r>
      <w:r w:rsidR="00A926CA">
        <w:rPr>
          <w:rFonts w:ascii="Times New Roman" w:hAnsi="Times New Roman"/>
          <w:b/>
          <w:bCs/>
          <w:sz w:val="24"/>
          <w:szCs w:val="24"/>
        </w:rPr>
        <w:t>i</w:t>
      </w:r>
      <w:r w:rsidR="00E7583A" w:rsidRPr="002C449D">
        <w:rPr>
          <w:rFonts w:ascii="Times New Roman" w:hAnsi="Times New Roman"/>
          <w:b/>
          <w:bCs/>
          <w:sz w:val="24"/>
          <w:szCs w:val="24"/>
        </w:rPr>
        <w:t>zrada glavnog projekta i sve potrebn</w:t>
      </w:r>
      <w:r w:rsidR="00162464">
        <w:rPr>
          <w:rFonts w:ascii="Times New Roman" w:hAnsi="Times New Roman"/>
          <w:b/>
          <w:bCs/>
          <w:sz w:val="24"/>
          <w:szCs w:val="24"/>
        </w:rPr>
        <w:t>e</w:t>
      </w:r>
      <w:r w:rsidR="00E7583A" w:rsidRPr="002C44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2464">
        <w:rPr>
          <w:rFonts w:ascii="Times New Roman" w:hAnsi="Times New Roman"/>
          <w:b/>
          <w:bCs/>
          <w:sz w:val="24"/>
          <w:szCs w:val="24"/>
        </w:rPr>
        <w:t xml:space="preserve"> tehničke dokumentacije sa</w:t>
      </w:r>
      <w:r w:rsidR="00E67C8B" w:rsidRPr="002C449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ishođenje</w:t>
      </w:r>
      <w:r w:rsidR="00162464">
        <w:rPr>
          <w:rFonts w:ascii="Times New Roman" w:hAnsi="Times New Roman"/>
          <w:b/>
          <w:bCs/>
          <w:sz w:val="24"/>
          <w:szCs w:val="24"/>
          <w:lang w:eastAsia="en-US"/>
        </w:rPr>
        <w:t>m</w:t>
      </w:r>
      <w:r w:rsidR="00E67C8B" w:rsidRPr="002C449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građevinske dozvole</w:t>
      </w:r>
      <w:r w:rsidR="002C449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Pr="002C449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25BAE404" w14:textId="102FEF18" w:rsidR="006C2452" w:rsidRDefault="00865DF9" w:rsidP="00A926CA">
      <w:pPr>
        <w:shd w:val="clear" w:color="auto" w:fill="FFFFFF"/>
        <w:spacing w:line="240" w:lineRule="auto"/>
        <w:rPr>
          <w:rFonts w:ascii="Times New Roman" w:hAnsi="Times New Roman"/>
          <w:noProof/>
          <w:sz w:val="24"/>
          <w:szCs w:val="24"/>
        </w:rPr>
      </w:pPr>
      <w:bookmarkStart w:id="1" w:name="_Hlk78265669"/>
      <w:r>
        <w:rPr>
          <w:rFonts w:ascii="Times New Roman" w:hAnsi="Times New Roman"/>
          <w:sz w:val="24"/>
          <w:szCs w:val="24"/>
        </w:rPr>
        <w:t>P</w:t>
      </w:r>
      <w:r w:rsidR="0094522F" w:rsidRPr="00DE327F">
        <w:rPr>
          <w:rFonts w:ascii="Times New Roman" w:hAnsi="Times New Roman"/>
          <w:sz w:val="24"/>
          <w:szCs w:val="24"/>
        </w:rPr>
        <w:t xml:space="preserve">redmet ovog glavnog </w:t>
      </w:r>
      <w:r w:rsidR="0094522F" w:rsidRPr="00942675">
        <w:rPr>
          <w:rFonts w:ascii="Times New Roman" w:hAnsi="Times New Roman"/>
          <w:sz w:val="24"/>
          <w:szCs w:val="24"/>
        </w:rPr>
        <w:t>projekta je izgradnja biciklističke staze</w:t>
      </w:r>
      <w:r w:rsidR="002210A3">
        <w:rPr>
          <w:rFonts w:ascii="Times New Roman" w:hAnsi="Times New Roman"/>
          <w:sz w:val="24"/>
          <w:szCs w:val="24"/>
        </w:rPr>
        <w:t xml:space="preserve"> i</w:t>
      </w:r>
      <w:r w:rsidR="0094522F" w:rsidRPr="00942675">
        <w:rPr>
          <w:rFonts w:ascii="Times New Roman" w:hAnsi="Times New Roman"/>
          <w:sz w:val="24"/>
          <w:szCs w:val="24"/>
        </w:rPr>
        <w:t xml:space="preserve"> rekonstrukcija pješačke staze, od početka do centra naselja Tenja</w:t>
      </w:r>
      <w:r w:rsidR="0094522F">
        <w:rPr>
          <w:rFonts w:ascii="Times New Roman" w:hAnsi="Times New Roman"/>
          <w:sz w:val="24"/>
          <w:szCs w:val="24"/>
        </w:rPr>
        <w:t xml:space="preserve"> na katastarskim česticama 3782/1, 3780, 3581/1, 1910/292, 1910/293, 3783, 196/1, 3784 i 3789 sve k.o. Tenja</w:t>
      </w:r>
      <w:r w:rsidR="0094522F" w:rsidRPr="00942675">
        <w:rPr>
          <w:rFonts w:ascii="Times New Roman" w:hAnsi="Times New Roman"/>
          <w:sz w:val="24"/>
          <w:szCs w:val="24"/>
        </w:rPr>
        <w:t xml:space="preserve">. Biciklistička staza se proteže od spoja na postojeću stazu Osijek – Tenja, a završava u centru naselja Tenja, približno kod raskrižja </w:t>
      </w:r>
      <w:r w:rsidR="002210A3">
        <w:rPr>
          <w:rFonts w:ascii="Times New Roman" w:hAnsi="Times New Roman"/>
          <w:sz w:val="24"/>
          <w:szCs w:val="24"/>
        </w:rPr>
        <w:t>U</w:t>
      </w:r>
      <w:r w:rsidR="0094522F" w:rsidRPr="00942675">
        <w:rPr>
          <w:rFonts w:ascii="Times New Roman" w:hAnsi="Times New Roman"/>
          <w:sz w:val="24"/>
          <w:szCs w:val="24"/>
        </w:rPr>
        <w:t xml:space="preserve">lica </w:t>
      </w:r>
      <w:r w:rsidR="002210A3">
        <w:rPr>
          <w:rFonts w:ascii="Times New Roman" w:hAnsi="Times New Roman"/>
          <w:sz w:val="24"/>
          <w:szCs w:val="24"/>
        </w:rPr>
        <w:t>s</w:t>
      </w:r>
      <w:r w:rsidR="0094522F" w:rsidRPr="00942675">
        <w:rPr>
          <w:rFonts w:ascii="Times New Roman" w:hAnsi="Times New Roman"/>
          <w:sz w:val="24"/>
          <w:szCs w:val="24"/>
        </w:rPr>
        <w:t>v. Ane i Vladka Mačeka</w:t>
      </w:r>
      <w:r w:rsidR="0003080E">
        <w:rPr>
          <w:rFonts w:ascii="Times New Roman" w:hAnsi="Times New Roman"/>
          <w:sz w:val="24"/>
          <w:szCs w:val="24"/>
        </w:rPr>
        <w:t xml:space="preserve">. </w:t>
      </w:r>
      <w:r w:rsidR="0094522F">
        <w:rPr>
          <w:rFonts w:ascii="Times New Roman" w:hAnsi="Times New Roman"/>
          <w:sz w:val="24"/>
          <w:szCs w:val="24"/>
        </w:rPr>
        <w:t xml:space="preserve"> </w:t>
      </w:r>
      <w:r w:rsidR="005C7D7A">
        <w:rPr>
          <w:rFonts w:ascii="Times New Roman" w:hAnsi="Times New Roman"/>
          <w:sz w:val="24"/>
          <w:szCs w:val="24"/>
        </w:rPr>
        <w:t>O</w:t>
      </w:r>
      <w:r w:rsidR="0094522F">
        <w:rPr>
          <w:rFonts w:ascii="Times New Roman" w:hAnsi="Times New Roman"/>
          <w:sz w:val="24"/>
          <w:szCs w:val="24"/>
        </w:rPr>
        <w:t>borinsk</w:t>
      </w:r>
      <w:r w:rsidR="005C7D7A">
        <w:rPr>
          <w:rFonts w:ascii="Times New Roman" w:hAnsi="Times New Roman"/>
          <w:sz w:val="24"/>
          <w:szCs w:val="24"/>
        </w:rPr>
        <w:t>u</w:t>
      </w:r>
      <w:r w:rsidR="0094522F">
        <w:rPr>
          <w:rFonts w:ascii="Times New Roman" w:hAnsi="Times New Roman"/>
          <w:sz w:val="24"/>
          <w:szCs w:val="24"/>
        </w:rPr>
        <w:t xml:space="preserve"> odvodnj</w:t>
      </w:r>
      <w:r w:rsidR="005C7D7A">
        <w:rPr>
          <w:rFonts w:ascii="Times New Roman" w:hAnsi="Times New Roman"/>
          <w:sz w:val="24"/>
          <w:szCs w:val="24"/>
        </w:rPr>
        <w:t xml:space="preserve">u treba riješiti </w:t>
      </w:r>
      <w:r w:rsidR="0094522F">
        <w:rPr>
          <w:rFonts w:ascii="Times New Roman" w:hAnsi="Times New Roman"/>
          <w:sz w:val="24"/>
          <w:szCs w:val="24"/>
        </w:rPr>
        <w:t xml:space="preserve"> prema posebnim uvjetima </w:t>
      </w:r>
      <w:r w:rsidR="005C7D7A">
        <w:rPr>
          <w:rFonts w:ascii="Times New Roman" w:hAnsi="Times New Roman"/>
          <w:sz w:val="24"/>
          <w:szCs w:val="24"/>
        </w:rPr>
        <w:t>nadležnih tijela</w:t>
      </w:r>
      <w:r w:rsidR="00031BE8">
        <w:rPr>
          <w:rFonts w:ascii="Times New Roman" w:hAnsi="Times New Roman"/>
          <w:sz w:val="24"/>
          <w:szCs w:val="24"/>
        </w:rPr>
        <w:t>.</w:t>
      </w:r>
      <w:r w:rsidR="0047539D" w:rsidRPr="0047539D">
        <w:rPr>
          <w:rFonts w:ascii="Arial" w:hAnsi="Arial" w:cs="Arial"/>
          <w:noProof/>
        </w:rPr>
        <w:t xml:space="preserve"> </w:t>
      </w:r>
      <w:r w:rsidR="0047539D" w:rsidRPr="005B1DB0">
        <w:rPr>
          <w:rFonts w:ascii="Times New Roman" w:hAnsi="Times New Roman"/>
          <w:noProof/>
          <w:sz w:val="24"/>
          <w:szCs w:val="24"/>
        </w:rPr>
        <w:t>Projektom predvidjeti i izradu horizontalne i vertikalne signalizacije.</w:t>
      </w:r>
      <w:r w:rsidR="005B1DB0" w:rsidRPr="005B1DB0">
        <w:rPr>
          <w:rFonts w:ascii="Times New Roman" w:hAnsi="Times New Roman"/>
          <w:noProof/>
          <w:sz w:val="24"/>
          <w:szCs w:val="24"/>
        </w:rPr>
        <w:t xml:space="preserve"> </w:t>
      </w:r>
      <w:r w:rsidR="001742A0">
        <w:rPr>
          <w:rFonts w:ascii="Times New Roman" w:hAnsi="Times New Roman"/>
          <w:noProof/>
          <w:sz w:val="24"/>
          <w:szCs w:val="24"/>
        </w:rPr>
        <w:t xml:space="preserve">Završni </w:t>
      </w:r>
      <w:r w:rsidR="001742A0">
        <w:rPr>
          <w:rFonts w:ascii="Times New Roman" w:hAnsi="Times New Roman"/>
          <w:noProof/>
          <w:sz w:val="24"/>
          <w:szCs w:val="24"/>
        </w:rPr>
        <w:lastRenderedPageBreak/>
        <w:t xml:space="preserve">asfaltni slojevi trebaju biti od </w:t>
      </w:r>
      <w:r w:rsidR="00CF2C23">
        <w:rPr>
          <w:rFonts w:ascii="Times New Roman" w:hAnsi="Times New Roman"/>
          <w:noProof/>
          <w:sz w:val="24"/>
          <w:szCs w:val="24"/>
        </w:rPr>
        <w:t xml:space="preserve">EKO-ASFALTA. </w:t>
      </w:r>
      <w:r w:rsidR="005B1DB0" w:rsidRPr="005B1DB0">
        <w:rPr>
          <w:rFonts w:ascii="Times New Roman" w:hAnsi="Times New Roman"/>
          <w:noProof/>
          <w:sz w:val="24"/>
          <w:szCs w:val="24"/>
        </w:rPr>
        <w:t xml:space="preserve">Projekt mora sadržavati sve podatke koji su potrebni za kvalitetno izvođenje i obračun radova. </w:t>
      </w:r>
    </w:p>
    <w:p w14:paraId="56B5792B" w14:textId="1D4CA9CD" w:rsidR="001F38EB" w:rsidRPr="00BF708C" w:rsidRDefault="002057D5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BF708C">
        <w:rPr>
          <w:rFonts w:ascii="Times New Roman" w:hAnsi="Times New Roman"/>
          <w:sz w:val="24"/>
          <w:szCs w:val="24"/>
          <w:lang w:eastAsia="en-US"/>
        </w:rPr>
        <w:t>Izrad</w:t>
      </w:r>
      <w:r w:rsidR="00A926CA">
        <w:rPr>
          <w:rFonts w:ascii="Times New Roman" w:hAnsi="Times New Roman"/>
          <w:sz w:val="24"/>
          <w:szCs w:val="24"/>
          <w:lang w:eastAsia="en-US"/>
        </w:rPr>
        <w:t>a</w:t>
      </w:r>
      <w:r w:rsidRPr="00BF708C">
        <w:rPr>
          <w:rFonts w:ascii="Times New Roman" w:hAnsi="Times New Roman"/>
          <w:sz w:val="24"/>
          <w:szCs w:val="24"/>
          <w:lang w:eastAsia="en-US"/>
        </w:rPr>
        <w:t xml:space="preserve"> projektne dokumentacije</w:t>
      </w:r>
      <w:r w:rsidR="001F38EB" w:rsidRPr="00BF708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73746" w:rsidRPr="00BF708C">
        <w:rPr>
          <w:rFonts w:ascii="Times New Roman" w:hAnsi="Times New Roman"/>
          <w:sz w:val="24"/>
          <w:szCs w:val="24"/>
          <w:lang w:eastAsia="en-US"/>
        </w:rPr>
        <w:t>obuhvać</w:t>
      </w:r>
      <w:r w:rsidR="00A926CA">
        <w:rPr>
          <w:rFonts w:ascii="Times New Roman" w:hAnsi="Times New Roman"/>
          <w:sz w:val="24"/>
          <w:szCs w:val="24"/>
          <w:lang w:eastAsia="en-US"/>
        </w:rPr>
        <w:t>a</w:t>
      </w:r>
      <w:r w:rsidR="00973746" w:rsidRPr="00BF708C">
        <w:rPr>
          <w:rFonts w:ascii="Times New Roman" w:hAnsi="Times New Roman"/>
          <w:sz w:val="24"/>
          <w:szCs w:val="24"/>
          <w:lang w:eastAsia="en-US"/>
        </w:rPr>
        <w:t>:</w:t>
      </w:r>
    </w:p>
    <w:p w14:paraId="2FC2D758" w14:textId="4B3A5C4A" w:rsidR="001F5C88" w:rsidRPr="00BF708C" w:rsidRDefault="00B129F9" w:rsidP="005B23C0">
      <w:pPr>
        <w:rPr>
          <w:rFonts w:ascii="Times New Roman" w:hAnsi="Times New Roman"/>
          <w:sz w:val="24"/>
          <w:szCs w:val="24"/>
        </w:rPr>
      </w:pPr>
      <w:r w:rsidRPr="00BF708C">
        <w:rPr>
          <w:rFonts w:ascii="Times New Roman" w:hAnsi="Times New Roman"/>
          <w:sz w:val="24"/>
          <w:szCs w:val="24"/>
        </w:rPr>
        <w:t xml:space="preserve">1. </w:t>
      </w:r>
      <w:r w:rsidR="00D52409" w:rsidRPr="00BF708C">
        <w:rPr>
          <w:rFonts w:ascii="Times New Roman" w:hAnsi="Times New Roman"/>
          <w:sz w:val="24"/>
          <w:szCs w:val="24"/>
        </w:rPr>
        <w:t>GEODETSKE USLUGE</w:t>
      </w:r>
    </w:p>
    <w:p w14:paraId="667BBC92" w14:textId="0D1F777A" w:rsidR="001F5C88" w:rsidRPr="00BF708C" w:rsidRDefault="00D52409" w:rsidP="005B23C0">
      <w:pPr>
        <w:rPr>
          <w:rFonts w:ascii="Times New Roman" w:hAnsi="Times New Roman"/>
          <w:sz w:val="24"/>
          <w:szCs w:val="24"/>
        </w:rPr>
      </w:pPr>
      <w:r w:rsidRPr="00BF708C">
        <w:rPr>
          <w:rFonts w:ascii="Times New Roman" w:hAnsi="Times New Roman"/>
          <w:sz w:val="24"/>
          <w:szCs w:val="24"/>
        </w:rPr>
        <w:t xml:space="preserve">2. IDEJNO RJEŠENJE </w:t>
      </w:r>
    </w:p>
    <w:p w14:paraId="744BF52B" w14:textId="255DEEE0" w:rsidR="001F5C88" w:rsidRPr="00BF708C" w:rsidRDefault="00D52409" w:rsidP="005B23C0">
      <w:pPr>
        <w:rPr>
          <w:rFonts w:ascii="Times New Roman" w:hAnsi="Times New Roman"/>
          <w:sz w:val="24"/>
          <w:szCs w:val="24"/>
        </w:rPr>
      </w:pPr>
      <w:r w:rsidRPr="00BF708C">
        <w:rPr>
          <w:rFonts w:ascii="Times New Roman" w:hAnsi="Times New Roman"/>
          <w:sz w:val="24"/>
          <w:szCs w:val="24"/>
        </w:rPr>
        <w:t xml:space="preserve">3. GLAVNI </w:t>
      </w:r>
      <w:r w:rsidR="0007359C" w:rsidRPr="00BF708C">
        <w:rPr>
          <w:rFonts w:ascii="Times New Roman" w:hAnsi="Times New Roman"/>
          <w:sz w:val="24"/>
          <w:szCs w:val="24"/>
        </w:rPr>
        <w:t xml:space="preserve">PROJEKT </w:t>
      </w:r>
      <w:r w:rsidR="0007359C">
        <w:rPr>
          <w:rFonts w:ascii="Times New Roman" w:hAnsi="Times New Roman"/>
          <w:sz w:val="24"/>
          <w:szCs w:val="24"/>
        </w:rPr>
        <w:t>I</w:t>
      </w:r>
      <w:r w:rsidR="0007359C" w:rsidRPr="00BF708C">
        <w:rPr>
          <w:rFonts w:ascii="Times New Roman" w:hAnsi="Times New Roman"/>
          <w:sz w:val="24"/>
          <w:szCs w:val="24"/>
        </w:rPr>
        <w:t xml:space="preserve"> ISHOĐENJE GRAĐEVINSKE DOZVOLE  </w:t>
      </w:r>
    </w:p>
    <w:p w14:paraId="565DF7CC" w14:textId="32749C29" w:rsidR="00D52409" w:rsidRPr="00BF708C" w:rsidRDefault="00D52409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BF708C">
        <w:rPr>
          <w:rFonts w:ascii="Times New Roman" w:hAnsi="Times New Roman"/>
          <w:sz w:val="24"/>
          <w:szCs w:val="24"/>
        </w:rPr>
        <w:t xml:space="preserve">4. TROŠKOVNIK </w:t>
      </w:r>
    </w:p>
    <w:p w14:paraId="5B9C7E2F" w14:textId="5EA9C70F" w:rsidR="008B35F2" w:rsidRPr="00BF708C" w:rsidRDefault="008B35F2" w:rsidP="005B23C0">
      <w:pPr>
        <w:rPr>
          <w:rFonts w:ascii="Times New Roman" w:hAnsi="Times New Roman"/>
          <w:sz w:val="24"/>
          <w:szCs w:val="24"/>
        </w:rPr>
      </w:pPr>
      <w:r w:rsidRPr="00BF708C">
        <w:rPr>
          <w:rFonts w:ascii="Times New Roman" w:hAnsi="Times New Roman"/>
          <w:sz w:val="24"/>
          <w:szCs w:val="24"/>
        </w:rPr>
        <w:t xml:space="preserve">Usluga obuhvaća </w:t>
      </w:r>
      <w:r w:rsidR="00414BF9" w:rsidRPr="00BF708C">
        <w:rPr>
          <w:rFonts w:ascii="Times New Roman" w:hAnsi="Times New Roman"/>
          <w:sz w:val="24"/>
          <w:szCs w:val="24"/>
        </w:rPr>
        <w:t>izradu projektne dokumentacije</w:t>
      </w:r>
      <w:r w:rsidRPr="00BF708C">
        <w:rPr>
          <w:rFonts w:ascii="Times New Roman" w:hAnsi="Times New Roman"/>
          <w:sz w:val="24"/>
          <w:szCs w:val="24"/>
        </w:rPr>
        <w:t xml:space="preserve"> uključivo s provedbom upravnih postupaka. </w:t>
      </w:r>
    </w:p>
    <w:p w14:paraId="4FF2FB90" w14:textId="75078ABE" w:rsidR="00F57E8A" w:rsidRPr="00BF708C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BF708C">
        <w:rPr>
          <w:rFonts w:ascii="Times New Roman" w:hAnsi="Times New Roman"/>
          <w:sz w:val="24"/>
          <w:szCs w:val="24"/>
          <w:lang w:eastAsia="en-US"/>
        </w:rPr>
        <w:t xml:space="preserve">Ponuđenom cijenom predmetne </w:t>
      </w:r>
      <w:r w:rsidR="00DF41E8" w:rsidRPr="00BF708C">
        <w:rPr>
          <w:rFonts w:ascii="Times New Roman" w:hAnsi="Times New Roman"/>
          <w:sz w:val="24"/>
          <w:szCs w:val="24"/>
          <w:lang w:eastAsia="en-US"/>
        </w:rPr>
        <w:t>u</w:t>
      </w:r>
      <w:r w:rsidRPr="00BF708C">
        <w:rPr>
          <w:rFonts w:ascii="Times New Roman" w:hAnsi="Times New Roman"/>
          <w:sz w:val="24"/>
          <w:szCs w:val="24"/>
          <w:lang w:eastAsia="en-US"/>
        </w:rPr>
        <w:t xml:space="preserve">sluge </w:t>
      </w:r>
      <w:r w:rsidR="00BF708C" w:rsidRPr="00BF708C">
        <w:rPr>
          <w:rFonts w:ascii="Times New Roman" w:hAnsi="Times New Roman"/>
          <w:sz w:val="24"/>
          <w:szCs w:val="24"/>
          <w:lang w:eastAsia="en-US"/>
        </w:rPr>
        <w:t>izrad</w:t>
      </w:r>
      <w:r w:rsidRPr="00BF708C">
        <w:rPr>
          <w:rFonts w:ascii="Times New Roman" w:hAnsi="Times New Roman"/>
          <w:sz w:val="24"/>
          <w:szCs w:val="24"/>
          <w:lang w:eastAsia="en-US"/>
        </w:rPr>
        <w:t>e projekta</w:t>
      </w:r>
      <w:r w:rsidR="00864BD3" w:rsidRPr="00BF708C">
        <w:rPr>
          <w:rFonts w:ascii="Times New Roman" w:hAnsi="Times New Roman"/>
          <w:sz w:val="24"/>
          <w:szCs w:val="24"/>
          <w:lang w:eastAsia="en-US"/>
        </w:rPr>
        <w:t xml:space="preserve"> i ishođenja građevinske dozvole</w:t>
      </w:r>
      <w:r w:rsidRPr="00BF708C">
        <w:rPr>
          <w:rFonts w:ascii="Times New Roman" w:hAnsi="Times New Roman"/>
          <w:sz w:val="24"/>
          <w:szCs w:val="24"/>
          <w:lang w:eastAsia="en-US"/>
        </w:rPr>
        <w:t>,  uz sve navedeno, treba uključiti i druge eventualne troškove, pripremne i/ili istražne  radove kao i podatke potrebne za pripremu potpunog i kvalitetnog dokumenta, neovisno jesu li ovim Projektnim zadatkom oni izričito i/ili usputno navedeni te ih je Izvršitelj dužan pravodobno pribaviti, odnosno pripremiti sam i troškove pribavljanja, odnosno pripremanja uključiti u ponudbenu cijenu.</w:t>
      </w:r>
    </w:p>
    <w:bookmarkEnd w:id="1"/>
    <w:p w14:paraId="37A9B43B" w14:textId="11D6C6C5" w:rsidR="00F57E8A" w:rsidRPr="002B6AD7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2B6AD7">
        <w:rPr>
          <w:rFonts w:ascii="Times New Roman" w:hAnsi="Times New Roman"/>
          <w:sz w:val="24"/>
          <w:szCs w:val="24"/>
          <w:lang w:eastAsia="en-US"/>
        </w:rPr>
        <w:t xml:space="preserve">Tijekom </w:t>
      </w:r>
      <w:r w:rsidR="002B6AD7" w:rsidRPr="002B6AD7">
        <w:rPr>
          <w:rFonts w:ascii="Times New Roman" w:hAnsi="Times New Roman"/>
          <w:sz w:val="24"/>
          <w:szCs w:val="24"/>
          <w:lang w:eastAsia="en-US"/>
        </w:rPr>
        <w:t>izrade</w:t>
      </w:r>
      <w:r w:rsidRPr="002B6AD7">
        <w:rPr>
          <w:rFonts w:ascii="Times New Roman" w:hAnsi="Times New Roman"/>
          <w:sz w:val="24"/>
          <w:szCs w:val="24"/>
          <w:lang w:eastAsia="en-US"/>
        </w:rPr>
        <w:t xml:space="preserve"> projekt</w:t>
      </w:r>
      <w:r w:rsidR="002B6AD7" w:rsidRPr="002B6AD7">
        <w:rPr>
          <w:rFonts w:ascii="Times New Roman" w:hAnsi="Times New Roman"/>
          <w:sz w:val="24"/>
          <w:szCs w:val="24"/>
          <w:lang w:eastAsia="en-US"/>
        </w:rPr>
        <w:t>ne dokumentacije</w:t>
      </w:r>
      <w:r w:rsidRPr="002B6AD7">
        <w:rPr>
          <w:rFonts w:ascii="Times New Roman" w:hAnsi="Times New Roman"/>
          <w:sz w:val="24"/>
          <w:szCs w:val="24"/>
          <w:lang w:eastAsia="en-US"/>
        </w:rPr>
        <w:t>, Izvršitelj je obvezan pravovremeno izvještavati ovlaštenu osobu Naručitelja o fazama razrade projekta, kako bi se eventualne primjedbe pravovremeno otklonile.</w:t>
      </w:r>
    </w:p>
    <w:p w14:paraId="04740B03" w14:textId="0219CEB9" w:rsidR="00F57E8A" w:rsidRPr="002B6AD7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2B6AD7">
        <w:rPr>
          <w:rFonts w:ascii="Times New Roman" w:hAnsi="Times New Roman"/>
          <w:sz w:val="24"/>
          <w:szCs w:val="24"/>
          <w:lang w:eastAsia="en-US"/>
        </w:rPr>
        <w:t xml:space="preserve">Izvršitelj je odgovoran za kompletnost i usklađenost </w:t>
      </w:r>
      <w:r w:rsidR="0007359C">
        <w:rPr>
          <w:rFonts w:ascii="Times New Roman" w:hAnsi="Times New Roman"/>
          <w:sz w:val="24"/>
          <w:szCs w:val="24"/>
          <w:lang w:eastAsia="en-US"/>
        </w:rPr>
        <w:t xml:space="preserve">glavnog </w:t>
      </w:r>
      <w:r w:rsidRPr="002B6AD7">
        <w:rPr>
          <w:rFonts w:ascii="Times New Roman" w:hAnsi="Times New Roman"/>
          <w:sz w:val="24"/>
          <w:szCs w:val="24"/>
          <w:lang w:eastAsia="en-US"/>
        </w:rPr>
        <w:t>projekta, racionalnost, izvodljivost, tehničku ispravnost predloženih tehničko – tehnoloških rješenja, kao i za poštivanje svih relevantnih propisa vezanih za izradu projekta.</w:t>
      </w:r>
    </w:p>
    <w:p w14:paraId="72D721D1" w14:textId="4EF526E2" w:rsidR="00F57E8A" w:rsidRPr="00933C0A" w:rsidRDefault="00933C0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933C0A">
        <w:rPr>
          <w:rFonts w:ascii="Times New Roman" w:hAnsi="Times New Roman"/>
          <w:sz w:val="24"/>
          <w:szCs w:val="24"/>
          <w:lang w:eastAsia="en-US"/>
        </w:rPr>
        <w:t>Projektn</w:t>
      </w:r>
      <w:r w:rsidR="00F57E8A" w:rsidRPr="00933C0A">
        <w:rPr>
          <w:rFonts w:ascii="Times New Roman" w:hAnsi="Times New Roman"/>
          <w:sz w:val="24"/>
          <w:szCs w:val="24"/>
          <w:lang w:eastAsia="en-US"/>
        </w:rPr>
        <w:t>a dokumentacija mora biti izrađena na prikladnoj i trenutno odgovarajućoj/važećoj geodetskoj podlozi u novom koordinatnom sustavu (HTRS</w:t>
      </w:r>
      <w:r w:rsidR="00EA3635" w:rsidRPr="00933C0A">
        <w:rPr>
          <w:rFonts w:ascii="Times New Roman" w:hAnsi="Times New Roman"/>
          <w:sz w:val="24"/>
          <w:szCs w:val="24"/>
          <w:lang w:eastAsia="en-US"/>
        </w:rPr>
        <w:t>96</w:t>
      </w:r>
      <w:r w:rsidR="00F57E8A" w:rsidRPr="00933C0A">
        <w:rPr>
          <w:rFonts w:ascii="Times New Roman" w:hAnsi="Times New Roman"/>
          <w:sz w:val="24"/>
          <w:szCs w:val="24"/>
          <w:lang w:eastAsia="en-US"/>
        </w:rPr>
        <w:t>).</w:t>
      </w:r>
    </w:p>
    <w:p w14:paraId="0231D63B" w14:textId="658D1956" w:rsidR="009C370A" w:rsidRPr="00933C0A" w:rsidRDefault="009C370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933C0A">
        <w:rPr>
          <w:rFonts w:ascii="Times New Roman" w:hAnsi="Times New Roman"/>
          <w:sz w:val="24"/>
          <w:szCs w:val="24"/>
        </w:rPr>
        <w:t xml:space="preserve">Projektna dokumentacija mora sadržavati </w:t>
      </w:r>
      <w:proofErr w:type="spellStart"/>
      <w:r w:rsidRPr="00933C0A">
        <w:rPr>
          <w:rFonts w:ascii="Times New Roman" w:hAnsi="Times New Roman"/>
          <w:sz w:val="24"/>
          <w:szCs w:val="24"/>
        </w:rPr>
        <w:t>Powerpoint</w:t>
      </w:r>
      <w:proofErr w:type="spellEnd"/>
      <w:r w:rsidRPr="00933C0A">
        <w:rPr>
          <w:rFonts w:ascii="Times New Roman" w:hAnsi="Times New Roman"/>
          <w:sz w:val="24"/>
          <w:szCs w:val="24"/>
        </w:rPr>
        <w:t xml:space="preserve"> prezentaciju.</w:t>
      </w:r>
    </w:p>
    <w:p w14:paraId="29EB6A31" w14:textId="77777777" w:rsidR="00F57E8A" w:rsidRPr="00527983" w:rsidRDefault="00F57E8A" w:rsidP="005B23C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27983">
        <w:rPr>
          <w:rFonts w:ascii="Times New Roman" w:hAnsi="Times New Roman"/>
          <w:b/>
          <w:bCs/>
          <w:sz w:val="24"/>
          <w:szCs w:val="24"/>
          <w:lang w:eastAsia="en-US"/>
        </w:rPr>
        <w:t>OBLIK ZAVRŠNIH DOKUMENATA</w:t>
      </w:r>
    </w:p>
    <w:p w14:paraId="4755954B" w14:textId="20B5DF44" w:rsidR="00F57E8A" w:rsidRPr="00527983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527983">
        <w:rPr>
          <w:rFonts w:ascii="Times New Roman" w:hAnsi="Times New Roman"/>
          <w:sz w:val="24"/>
          <w:szCs w:val="24"/>
          <w:lang w:eastAsia="en-US"/>
        </w:rPr>
        <w:t>Sva dokumentacija iz predmeta nabave se mora izraditi u skladu s propisima Republike Hrvatske za to područje</w:t>
      </w:r>
      <w:r w:rsidR="00527983" w:rsidRPr="00527983">
        <w:rPr>
          <w:rStyle w:val="Naslov5Char"/>
          <w:rFonts w:ascii="Times New Roman" w:hAnsi="Times New Roman"/>
          <w:sz w:val="24"/>
          <w:szCs w:val="24"/>
        </w:rPr>
        <w:t xml:space="preserve"> </w:t>
      </w:r>
      <w:r w:rsidR="00527983" w:rsidRPr="00527983">
        <w:rPr>
          <w:rStyle w:val="FontStyle14"/>
          <w:rFonts w:ascii="Times New Roman" w:hAnsi="Times New Roman" w:cs="Times New Roman"/>
          <w:sz w:val="24"/>
          <w:szCs w:val="24"/>
        </w:rPr>
        <w:t>i ostalim važećim pravilnicima, HR normama i dobroj inženjerskoj praksi</w:t>
      </w:r>
      <w:r w:rsidRPr="00527983">
        <w:rPr>
          <w:rFonts w:ascii="Times New Roman" w:hAnsi="Times New Roman"/>
          <w:sz w:val="24"/>
          <w:szCs w:val="24"/>
          <w:lang w:eastAsia="en-US"/>
        </w:rPr>
        <w:t xml:space="preserve"> te se sastojati od tekstualnog i grafičkog dijela.</w:t>
      </w:r>
    </w:p>
    <w:p w14:paraId="394D40A1" w14:textId="77777777" w:rsidR="00F57E8A" w:rsidRPr="00FD66C4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FD66C4">
        <w:rPr>
          <w:rFonts w:ascii="Times New Roman" w:hAnsi="Times New Roman"/>
          <w:sz w:val="24"/>
          <w:szCs w:val="24"/>
          <w:lang w:eastAsia="en-US"/>
        </w:rPr>
        <w:t>Projektna dokumentacija mora biti izrađena u skladu s odredbama važećeg Zakona o prostornom uređenju, Zakona o gradnji te propisa donesenih na temelju tih zakona i drugih posebnih propisa.</w:t>
      </w:r>
    </w:p>
    <w:p w14:paraId="7B5415C0" w14:textId="77777777" w:rsidR="00E176EA" w:rsidRPr="00384DEB" w:rsidRDefault="00E176EA" w:rsidP="00E176EA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 xml:space="preserve">Glavni projekt dostavlja se Naručitelju u tiskanom i elektroničkom obliku u 6 (šest) primjeraka u CAD-u ili drugom programskom paketu kompatibilnom s </w:t>
      </w:r>
      <w:proofErr w:type="spellStart"/>
      <w:r w:rsidRPr="00384DEB">
        <w:rPr>
          <w:rFonts w:ascii="Times New Roman" w:eastAsia="Times New Roman" w:hAnsi="Times New Roman"/>
          <w:sz w:val="24"/>
          <w:szCs w:val="24"/>
        </w:rPr>
        <w:t>dwg</w:t>
      </w:r>
      <w:proofErr w:type="spellEnd"/>
      <w:r w:rsidRPr="00384DEB">
        <w:rPr>
          <w:rFonts w:ascii="Times New Roman" w:eastAsia="Times New Roman" w:hAnsi="Times New Roman"/>
          <w:sz w:val="24"/>
          <w:szCs w:val="24"/>
        </w:rPr>
        <w:t xml:space="preserve"> formatom.</w:t>
      </w:r>
    </w:p>
    <w:p w14:paraId="63D36680" w14:textId="77777777" w:rsidR="00E176EA" w:rsidRPr="00384DEB" w:rsidRDefault="00E176EA" w:rsidP="00E176EA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 xml:space="preserve">Potrebno je dostaviti </w:t>
      </w:r>
      <w:r>
        <w:rPr>
          <w:rFonts w:ascii="Times New Roman" w:eastAsia="Times New Roman" w:hAnsi="Times New Roman"/>
          <w:sz w:val="24"/>
          <w:szCs w:val="24"/>
        </w:rPr>
        <w:t xml:space="preserve">3D </w:t>
      </w:r>
      <w:r w:rsidRPr="00384DEB">
        <w:rPr>
          <w:rFonts w:ascii="Times New Roman" w:eastAsia="Times New Roman" w:hAnsi="Times New Roman"/>
          <w:sz w:val="24"/>
          <w:szCs w:val="24"/>
        </w:rPr>
        <w:t>vizualizaciju projekta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83A9B">
        <w:rPr>
          <w:rFonts w:ascii="Times New Roman" w:eastAsia="Times New Roman" w:hAnsi="Times New Roman"/>
          <w:sz w:val="24"/>
          <w:szCs w:val="24"/>
        </w:rPr>
        <w:t>sa uklapanjem u postojeći prostor</w:t>
      </w:r>
      <w:r w:rsidRPr="00384DEB">
        <w:rPr>
          <w:rFonts w:ascii="Times New Roman" w:eastAsia="Times New Roman" w:hAnsi="Times New Roman"/>
          <w:sz w:val="24"/>
          <w:szCs w:val="24"/>
        </w:rPr>
        <w:t xml:space="preserve"> i </w:t>
      </w:r>
      <w:proofErr w:type="spellStart"/>
      <w:r w:rsidRPr="00384DEB">
        <w:rPr>
          <w:rFonts w:ascii="Times New Roman" w:eastAsia="Times New Roman" w:hAnsi="Times New Roman"/>
          <w:sz w:val="24"/>
          <w:szCs w:val="24"/>
        </w:rPr>
        <w:t>Powerpoint</w:t>
      </w:r>
      <w:proofErr w:type="spellEnd"/>
      <w:r w:rsidRPr="00384DEB">
        <w:rPr>
          <w:rFonts w:ascii="Times New Roman" w:eastAsia="Times New Roman" w:hAnsi="Times New Roman"/>
          <w:sz w:val="24"/>
          <w:szCs w:val="24"/>
        </w:rPr>
        <w:t xml:space="preserve"> prezentaciju rješenja.</w:t>
      </w:r>
    </w:p>
    <w:p w14:paraId="4010312A" w14:textId="77777777" w:rsidR="00E176EA" w:rsidRPr="00384DEB" w:rsidRDefault="00E176EA" w:rsidP="00E176EA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 xml:space="preserve">Troškovnik radova je potrebno izraditi u 3 primjerka a od toga jedan primjerak </w:t>
      </w:r>
      <w:r w:rsidRPr="00283A9B">
        <w:rPr>
          <w:rFonts w:ascii="Times New Roman" w:eastAsia="Times New Roman" w:hAnsi="Times New Roman"/>
          <w:sz w:val="24"/>
          <w:szCs w:val="24"/>
        </w:rPr>
        <w:t>sa aktualnim tržišnim cijenama.</w:t>
      </w:r>
    </w:p>
    <w:p w14:paraId="483AEAFA" w14:textId="77777777" w:rsidR="00E176EA" w:rsidRPr="00384DEB" w:rsidRDefault="00E176EA" w:rsidP="00E176EA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lastRenderedPageBreak/>
        <w:t xml:space="preserve">Otisnuta i uvezana dokumentacija i digitalna verzija moraju biti identične i trebaju omogućiti da se </w:t>
      </w:r>
      <w:r>
        <w:rPr>
          <w:rFonts w:ascii="Times New Roman" w:eastAsia="Times New Roman" w:hAnsi="Times New Roman"/>
          <w:sz w:val="24"/>
          <w:szCs w:val="24"/>
        </w:rPr>
        <w:t xml:space="preserve">iz </w:t>
      </w:r>
      <w:r w:rsidRPr="00384DEB">
        <w:rPr>
          <w:rFonts w:ascii="Times New Roman" w:eastAsia="Times New Roman" w:hAnsi="Times New Roman"/>
          <w:sz w:val="24"/>
          <w:szCs w:val="24"/>
        </w:rPr>
        <w:t xml:space="preserve">elektroničke verzije po potrebi mogu dobiti i dodatni primjeri dokumentacije u svemu jednaki kao i otisnuti primjerak. </w:t>
      </w:r>
    </w:p>
    <w:p w14:paraId="1755670B" w14:textId="77777777" w:rsidR="00E176EA" w:rsidRPr="00384DEB" w:rsidRDefault="00E176EA" w:rsidP="00E176EA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>Digitalna verzija dokumenata mora biti dostavljena u PDF formatu kao jedinstveni dokument. Osim PDF formata digitalni oblik mora biti u otvorenom formatu što znači da sve dokumente mora dostaviti u formi ovisno o kojem se dokumentu radi npr.:</w:t>
      </w:r>
    </w:p>
    <w:p w14:paraId="425ECBE4" w14:textId="77777777" w:rsidR="00E176EA" w:rsidRPr="00384DEB" w:rsidRDefault="00E176EA" w:rsidP="00E176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>-</w:t>
      </w:r>
      <w:r w:rsidRPr="00384DEB">
        <w:rPr>
          <w:rFonts w:ascii="Times New Roman" w:eastAsia="Times New Roman" w:hAnsi="Times New Roman"/>
          <w:sz w:val="24"/>
          <w:szCs w:val="24"/>
        </w:rPr>
        <w:tab/>
        <w:t>Word dokument (otvoren bez postavljenih sigurnosnih zaštita)</w:t>
      </w:r>
    </w:p>
    <w:p w14:paraId="49C0BAD3" w14:textId="77777777" w:rsidR="00E176EA" w:rsidRPr="00384DEB" w:rsidRDefault="00E176EA" w:rsidP="00E176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>-</w:t>
      </w:r>
      <w:r w:rsidRPr="00384DEB">
        <w:rPr>
          <w:rFonts w:ascii="Times New Roman" w:eastAsia="Times New Roman" w:hAnsi="Times New Roman"/>
          <w:sz w:val="24"/>
          <w:szCs w:val="24"/>
        </w:rPr>
        <w:tab/>
        <w:t>Excel dokument (otvoren bez postavljenih sigurnosnih zaštita sa svim formulama koje čini osnovni dokument)</w:t>
      </w:r>
    </w:p>
    <w:p w14:paraId="01CC180F" w14:textId="77777777" w:rsidR="00E176EA" w:rsidRPr="00384DEB" w:rsidRDefault="00E176EA" w:rsidP="00E176E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>-</w:t>
      </w:r>
      <w:r w:rsidRPr="00384DEB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384DEB">
        <w:rPr>
          <w:rFonts w:ascii="Times New Roman" w:eastAsia="Times New Roman" w:hAnsi="Times New Roman"/>
          <w:sz w:val="24"/>
          <w:szCs w:val="24"/>
        </w:rPr>
        <w:t>AutoCAD</w:t>
      </w:r>
      <w:proofErr w:type="spellEnd"/>
      <w:r w:rsidRPr="00384DEB">
        <w:rPr>
          <w:rFonts w:ascii="Times New Roman" w:eastAsia="Times New Roman" w:hAnsi="Times New Roman"/>
          <w:sz w:val="24"/>
          <w:szCs w:val="24"/>
        </w:rPr>
        <w:t xml:space="preserve"> dokument (otvoren sa svim podlogama koje su korištene, karte, </w:t>
      </w:r>
      <w:r w:rsidRPr="00283A9B">
        <w:rPr>
          <w:rFonts w:ascii="Times New Roman" w:eastAsia="Times New Roman" w:hAnsi="Times New Roman"/>
          <w:sz w:val="24"/>
          <w:szCs w:val="24"/>
        </w:rPr>
        <w:t>slike i ostale modele)</w:t>
      </w:r>
    </w:p>
    <w:p w14:paraId="0DC39E0A" w14:textId="500BC9F0" w:rsidR="00E176EA" w:rsidRPr="00384DEB" w:rsidRDefault="00E176EA" w:rsidP="0076461C">
      <w:pPr>
        <w:spacing w:before="120"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84DEB">
        <w:rPr>
          <w:rFonts w:ascii="Times New Roman" w:eastAsia="Times New Roman" w:hAnsi="Times New Roman"/>
          <w:sz w:val="24"/>
          <w:szCs w:val="24"/>
        </w:rPr>
        <w:t>Naručitelj zaprimanjem svakog dokumenta Izvršitelja postaje vlasnik autorskog prava na dokument.</w:t>
      </w:r>
    </w:p>
    <w:p w14:paraId="529A7A6E" w14:textId="6F4ED593" w:rsidR="00F57E8A" w:rsidRPr="005F6AC7" w:rsidRDefault="00F57E8A" w:rsidP="0076461C">
      <w:pPr>
        <w:spacing w:line="36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F6AC7">
        <w:rPr>
          <w:rFonts w:ascii="Times New Roman" w:hAnsi="Times New Roman"/>
          <w:b/>
          <w:bCs/>
          <w:sz w:val="24"/>
          <w:szCs w:val="24"/>
          <w:lang w:eastAsia="en-US"/>
        </w:rPr>
        <w:t>SASTANCI</w:t>
      </w:r>
    </w:p>
    <w:p w14:paraId="0B57B704" w14:textId="77777777" w:rsidR="00F57E8A" w:rsidRPr="005F6AC7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5F6AC7">
        <w:rPr>
          <w:rFonts w:ascii="Times New Roman" w:hAnsi="Times New Roman"/>
          <w:sz w:val="24"/>
          <w:szCs w:val="24"/>
          <w:lang w:eastAsia="en-US"/>
        </w:rPr>
        <w:t>Izvršitelj je dužan prisustvovati o svom trošku na svim radnim sastancima koji će se održavati tijekom provedbe ovog Ugovora, a na koje će ga pozvati Naručitelj, te po potrebi prezentirati svoj rad i izvršene usluge, usmeno i pisano, digitalno i otisnuto na papiru.</w:t>
      </w:r>
    </w:p>
    <w:p w14:paraId="3F14BAE4" w14:textId="77777777" w:rsidR="00F57E8A" w:rsidRPr="005F6AC7" w:rsidRDefault="00F57E8A" w:rsidP="005B23C0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F6AC7">
        <w:rPr>
          <w:rFonts w:ascii="Times New Roman" w:hAnsi="Times New Roman"/>
          <w:b/>
          <w:bCs/>
          <w:sz w:val="24"/>
          <w:szCs w:val="24"/>
          <w:lang w:eastAsia="en-US"/>
        </w:rPr>
        <w:t>POSTUPAK ODOBRAVANJA ISPORUČENE DOKUMENTACIJE</w:t>
      </w:r>
    </w:p>
    <w:p w14:paraId="19529DA3" w14:textId="77777777" w:rsidR="00F57E8A" w:rsidRPr="005F6AC7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5F6AC7">
        <w:rPr>
          <w:rFonts w:ascii="Times New Roman" w:hAnsi="Times New Roman"/>
          <w:sz w:val="24"/>
          <w:szCs w:val="24"/>
          <w:lang w:eastAsia="en-US"/>
        </w:rPr>
        <w:t>Izvršitelj je dužan svu dokumentaciju izraditi na hrvatskom jeziku.</w:t>
      </w:r>
    </w:p>
    <w:p w14:paraId="117643C5" w14:textId="77777777" w:rsidR="00F57E8A" w:rsidRPr="005F6AC7" w:rsidRDefault="00F57E8A" w:rsidP="005B23C0">
      <w:pPr>
        <w:rPr>
          <w:rFonts w:ascii="Times New Roman" w:hAnsi="Times New Roman"/>
          <w:sz w:val="24"/>
          <w:szCs w:val="24"/>
          <w:lang w:eastAsia="en-US"/>
        </w:rPr>
      </w:pPr>
      <w:r w:rsidRPr="005F6AC7">
        <w:rPr>
          <w:rFonts w:ascii="Times New Roman" w:hAnsi="Times New Roman"/>
          <w:sz w:val="24"/>
          <w:szCs w:val="24"/>
          <w:lang w:eastAsia="en-US"/>
        </w:rPr>
        <w:t>Naručitelj će po zaprimanju isporučene dokumentacije pregledati dokumentaciju i vratiti na eventualnu doradu ukoliko utvrdi nedostatke, sve o trošku Izvršitelja.</w:t>
      </w:r>
    </w:p>
    <w:p w14:paraId="370D3858" w14:textId="77777777" w:rsidR="00CC5A29" w:rsidRPr="005F6AC7" w:rsidRDefault="00CC5A29" w:rsidP="005B23C0">
      <w:pPr>
        <w:spacing w:line="256" w:lineRule="auto"/>
        <w:rPr>
          <w:rFonts w:ascii="Times New Roman" w:eastAsia="Calibri" w:hAnsi="Times New Roman"/>
          <w:b/>
          <w:sz w:val="24"/>
          <w:szCs w:val="24"/>
        </w:rPr>
      </w:pPr>
      <w:r w:rsidRPr="005F6AC7">
        <w:rPr>
          <w:rFonts w:ascii="Times New Roman" w:eastAsia="Calibri" w:hAnsi="Times New Roman"/>
          <w:b/>
          <w:bCs/>
          <w:sz w:val="24"/>
          <w:szCs w:val="24"/>
        </w:rPr>
        <w:t>CIJENA IZRADE PROJEKTNE DOKUMENTACIJE I DINAMIKA PLAĆANJA</w:t>
      </w:r>
    </w:p>
    <w:p w14:paraId="11376C13" w14:textId="77C6C6D1" w:rsidR="00CC5A29" w:rsidRPr="005F6AC7" w:rsidRDefault="00063329" w:rsidP="005B23C0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5F6AC7">
        <w:rPr>
          <w:rFonts w:ascii="Times New Roman" w:eastAsia="Calibri" w:hAnsi="Times New Roman"/>
          <w:sz w:val="24"/>
          <w:szCs w:val="24"/>
        </w:rPr>
        <w:t>Izvršitelj</w:t>
      </w:r>
      <w:r w:rsidR="00CC5A29" w:rsidRPr="005F6AC7">
        <w:rPr>
          <w:rFonts w:ascii="Times New Roman" w:eastAsia="Calibri" w:hAnsi="Times New Roman"/>
          <w:sz w:val="24"/>
          <w:szCs w:val="24"/>
        </w:rPr>
        <w:t xml:space="preserve"> je obavezan prije podnošenja ponude o svom trošku detaljno sagledati i svojom ponuđenom cijenom obuhvatiti sve potrebne radove bez obzira da li su isti posebno naglašeni u projektnom zadatku ili nisu. Ponuđena i ugovorena cijena za izradu</w:t>
      </w:r>
      <w:r w:rsidRPr="005F6AC7">
        <w:rPr>
          <w:rFonts w:ascii="Times New Roman" w:eastAsia="Calibri" w:hAnsi="Times New Roman"/>
          <w:sz w:val="24"/>
          <w:szCs w:val="24"/>
        </w:rPr>
        <w:t xml:space="preserve"> </w:t>
      </w:r>
      <w:r w:rsidR="00CC5A29" w:rsidRPr="005F6AC7">
        <w:rPr>
          <w:rFonts w:ascii="Times New Roman" w:eastAsia="Calibri" w:hAnsi="Times New Roman"/>
          <w:sz w:val="24"/>
          <w:szCs w:val="24"/>
        </w:rPr>
        <w:t xml:space="preserve">projektne dokumentacije mora uključivati sve troškove s tim u svezi i </w:t>
      </w:r>
      <w:r w:rsidRPr="005F6AC7">
        <w:rPr>
          <w:rFonts w:ascii="Times New Roman" w:eastAsia="Calibri" w:hAnsi="Times New Roman"/>
          <w:sz w:val="24"/>
          <w:szCs w:val="24"/>
        </w:rPr>
        <w:t>izvršitelj</w:t>
      </w:r>
      <w:r w:rsidR="00CC5A29" w:rsidRPr="005F6AC7">
        <w:rPr>
          <w:rFonts w:ascii="Times New Roman" w:eastAsia="Calibri" w:hAnsi="Times New Roman"/>
          <w:sz w:val="24"/>
          <w:szCs w:val="24"/>
        </w:rPr>
        <w:t xml:space="preserve"> nema pravo ni na kakve naknadne troškove za izradu navedenih projekata i provođenje upravnih postupaka.</w:t>
      </w:r>
      <w:r w:rsidR="006A3CC0" w:rsidRPr="005F6AC7">
        <w:rPr>
          <w:rFonts w:ascii="Times New Roman" w:eastAsia="Calibri" w:hAnsi="Times New Roman"/>
          <w:sz w:val="24"/>
          <w:szCs w:val="24"/>
        </w:rPr>
        <w:t xml:space="preserve"> </w:t>
      </w:r>
      <w:r w:rsidR="00140718" w:rsidRPr="005F6AC7">
        <w:rPr>
          <w:rFonts w:ascii="Times New Roman" w:eastAsia="Calibri" w:hAnsi="Times New Roman"/>
          <w:sz w:val="24"/>
          <w:szCs w:val="24"/>
        </w:rPr>
        <w:t xml:space="preserve">Cijenom </w:t>
      </w:r>
      <w:r w:rsidR="006A3CC0" w:rsidRPr="005F6AC7">
        <w:rPr>
          <w:rFonts w:ascii="Times New Roman" w:eastAsia="Calibri" w:hAnsi="Times New Roman"/>
          <w:sz w:val="24"/>
          <w:szCs w:val="24"/>
        </w:rPr>
        <w:t>su</w:t>
      </w:r>
      <w:r w:rsidR="00140718" w:rsidRPr="005F6AC7">
        <w:rPr>
          <w:rFonts w:ascii="Times New Roman" w:eastAsia="Calibri" w:hAnsi="Times New Roman"/>
          <w:sz w:val="24"/>
          <w:szCs w:val="24"/>
        </w:rPr>
        <w:t xml:space="preserve"> obuhvaće</w:t>
      </w:r>
      <w:r w:rsidR="002F4C1E" w:rsidRPr="005F6AC7">
        <w:rPr>
          <w:rFonts w:ascii="Times New Roman" w:eastAsia="Calibri" w:hAnsi="Times New Roman"/>
          <w:sz w:val="24"/>
          <w:szCs w:val="24"/>
        </w:rPr>
        <w:t>n</w:t>
      </w:r>
      <w:r w:rsidR="006A3CC0" w:rsidRPr="005F6AC7">
        <w:rPr>
          <w:rFonts w:ascii="Times New Roman" w:eastAsia="Calibri" w:hAnsi="Times New Roman"/>
          <w:sz w:val="24"/>
          <w:szCs w:val="24"/>
        </w:rPr>
        <w:t xml:space="preserve">e usluge </w:t>
      </w:r>
      <w:r w:rsidR="00005191" w:rsidRPr="005F6AC7">
        <w:rPr>
          <w:rFonts w:ascii="Times New Roman" w:eastAsia="Calibri" w:hAnsi="Times New Roman"/>
          <w:sz w:val="24"/>
          <w:szCs w:val="24"/>
        </w:rPr>
        <w:t xml:space="preserve">svih sudionika u izradi projektne dokumentacije, </w:t>
      </w:r>
      <w:r w:rsidR="00911120" w:rsidRPr="005F6AC7">
        <w:rPr>
          <w:rFonts w:ascii="Times New Roman" w:hAnsi="Times New Roman"/>
          <w:sz w:val="24"/>
          <w:szCs w:val="24"/>
        </w:rPr>
        <w:t xml:space="preserve">izrada </w:t>
      </w:r>
      <w:proofErr w:type="spellStart"/>
      <w:r w:rsidR="00911120" w:rsidRPr="005F6AC7">
        <w:rPr>
          <w:rFonts w:ascii="Times New Roman" w:hAnsi="Times New Roman"/>
          <w:sz w:val="24"/>
          <w:szCs w:val="24"/>
        </w:rPr>
        <w:t>Powerpoint</w:t>
      </w:r>
      <w:proofErr w:type="spellEnd"/>
      <w:r w:rsidR="00911120" w:rsidRPr="005F6AC7">
        <w:rPr>
          <w:rFonts w:ascii="Times New Roman" w:hAnsi="Times New Roman"/>
          <w:sz w:val="24"/>
          <w:szCs w:val="24"/>
        </w:rPr>
        <w:t xml:space="preserve"> prezentacije</w:t>
      </w:r>
      <w:r w:rsidR="007B4CD6" w:rsidRPr="005F6AC7">
        <w:rPr>
          <w:rFonts w:ascii="Times New Roman" w:hAnsi="Times New Roman"/>
          <w:sz w:val="24"/>
          <w:szCs w:val="24"/>
        </w:rPr>
        <w:t xml:space="preserve"> te stručna pomoć i pojašnjenja na upite ponuditelja tijekom provođenja postupka javne nabave za izvođača radova i stručni nadzor</w:t>
      </w:r>
      <w:r w:rsidR="00F9670B" w:rsidRPr="005F6AC7">
        <w:rPr>
          <w:rFonts w:ascii="Times New Roman" w:hAnsi="Times New Roman"/>
          <w:sz w:val="24"/>
          <w:szCs w:val="24"/>
        </w:rPr>
        <w:t>.</w:t>
      </w:r>
    </w:p>
    <w:p w14:paraId="1639E228" w14:textId="5F81CF32" w:rsidR="00CC5A29" w:rsidRPr="005F6AC7" w:rsidRDefault="00CC5A29" w:rsidP="005B23C0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5F6AC7">
        <w:rPr>
          <w:rFonts w:ascii="Times New Roman" w:eastAsia="Calibri" w:hAnsi="Times New Roman"/>
          <w:sz w:val="24"/>
          <w:szCs w:val="24"/>
        </w:rPr>
        <w:t xml:space="preserve">Izvršitelj je dužan usvojiti sve novonastale izmjene u zakonskoj regulativi koje nastanu tijekom izvršavanja usluge izrade dokumentacije te ih implementirati i uskladiti </w:t>
      </w:r>
      <w:r w:rsidR="00B27B78" w:rsidRPr="005F6AC7">
        <w:rPr>
          <w:rFonts w:ascii="Times New Roman" w:eastAsia="Calibri" w:hAnsi="Times New Roman"/>
          <w:sz w:val="24"/>
          <w:szCs w:val="24"/>
        </w:rPr>
        <w:t xml:space="preserve">u </w:t>
      </w:r>
      <w:r w:rsidRPr="005F6AC7">
        <w:rPr>
          <w:rFonts w:ascii="Times New Roman" w:eastAsia="Calibri" w:hAnsi="Times New Roman"/>
          <w:sz w:val="24"/>
          <w:szCs w:val="24"/>
        </w:rPr>
        <w:t>izrađenu dokumentaciju.</w:t>
      </w:r>
    </w:p>
    <w:p w14:paraId="45A5D66C" w14:textId="77777777" w:rsidR="00CC5A29" w:rsidRPr="005F6AC7" w:rsidRDefault="00CC5A29" w:rsidP="005B23C0">
      <w:p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5F6AC7">
        <w:rPr>
          <w:rFonts w:ascii="Times New Roman" w:eastAsia="Calibri" w:hAnsi="Times New Roman"/>
          <w:sz w:val="24"/>
          <w:szCs w:val="24"/>
        </w:rPr>
        <w:t>Plaćanje prema dinamici izvršenja posla, a koje uključuje i sve eventualne izmjene do ishođenja pravomoćne građevinske dozvole.</w:t>
      </w:r>
    </w:p>
    <w:tbl>
      <w:tblPr>
        <w:tblpPr w:leftFromText="180" w:rightFromText="180" w:vertAnchor="text" w:horzAnchor="page" w:tblpX="1693" w:tblpY="147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6"/>
        <w:gridCol w:w="3175"/>
        <w:gridCol w:w="2723"/>
        <w:gridCol w:w="2308"/>
      </w:tblGrid>
      <w:tr w:rsidR="00F1750B" w:rsidRPr="00F1750B" w14:paraId="148D9EDB" w14:textId="77777777" w:rsidTr="0088784A">
        <w:trPr>
          <w:trHeight w:val="1398"/>
        </w:trPr>
        <w:tc>
          <w:tcPr>
            <w:tcW w:w="856" w:type="dxa"/>
            <w:shd w:val="clear" w:color="auto" w:fill="D9D9D9"/>
            <w:vAlign w:val="center"/>
          </w:tcPr>
          <w:p w14:paraId="061FC86D" w14:textId="77777777" w:rsidR="00CC5A29" w:rsidRPr="00F1750B" w:rsidRDefault="00CC5A29" w:rsidP="005B23C0">
            <w:pPr>
              <w:spacing w:after="160" w:line="25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b/>
                <w:sz w:val="24"/>
                <w:szCs w:val="24"/>
              </w:rPr>
              <w:t>RB</w:t>
            </w:r>
          </w:p>
        </w:tc>
        <w:tc>
          <w:tcPr>
            <w:tcW w:w="3175" w:type="dxa"/>
            <w:shd w:val="clear" w:color="auto" w:fill="D9D9D9"/>
            <w:vAlign w:val="center"/>
            <w:hideMark/>
          </w:tcPr>
          <w:p w14:paraId="0C58B340" w14:textId="77777777" w:rsidR="00CC5A29" w:rsidRPr="00F1750B" w:rsidRDefault="00CC5A29" w:rsidP="005B23C0">
            <w:pPr>
              <w:spacing w:after="160" w:line="25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1E153D3" w14:textId="77777777" w:rsidR="00CC5A29" w:rsidRPr="00F1750B" w:rsidRDefault="00CC5A29" w:rsidP="005B23C0">
            <w:pPr>
              <w:spacing w:line="25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b/>
                <w:sz w:val="24"/>
                <w:szCs w:val="24"/>
              </w:rPr>
              <w:t>Isplata po odobrenju dokumentacije od strane Naručitelja/podnesenom zahtjevu</w:t>
            </w:r>
          </w:p>
        </w:tc>
        <w:tc>
          <w:tcPr>
            <w:tcW w:w="2308" w:type="dxa"/>
            <w:shd w:val="clear" w:color="auto" w:fill="D9D9D9"/>
            <w:vAlign w:val="center"/>
            <w:hideMark/>
          </w:tcPr>
          <w:p w14:paraId="7C599A9E" w14:textId="77777777" w:rsidR="00CC5A29" w:rsidRPr="00F1750B" w:rsidRDefault="00CC5A29" w:rsidP="005B23C0">
            <w:pPr>
              <w:spacing w:after="160" w:line="256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Isplata nakon  uspješnog okončanja  postupka/izdavanje pravomoćnog akta </w:t>
            </w:r>
          </w:p>
        </w:tc>
      </w:tr>
      <w:tr w:rsidR="00F1750B" w:rsidRPr="00F1750B" w14:paraId="184BF0AD" w14:textId="77777777" w:rsidTr="0088784A">
        <w:trPr>
          <w:trHeight w:val="1067"/>
        </w:trPr>
        <w:tc>
          <w:tcPr>
            <w:tcW w:w="856" w:type="dxa"/>
            <w:vAlign w:val="center"/>
          </w:tcPr>
          <w:p w14:paraId="3A604E0E" w14:textId="2C14260A" w:rsidR="00CC5A29" w:rsidRPr="00F1750B" w:rsidRDefault="00B22362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 w:rsidR="00CC5A29" w:rsidRPr="00F1750B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B9F54EB" w14:textId="14167D03" w:rsidR="00CC5A29" w:rsidRPr="00F1750B" w:rsidRDefault="006E6BDA" w:rsidP="0070377C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Geodetske usluge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4A896914" w14:textId="57BDCE5E" w:rsidR="00CC5A29" w:rsidRPr="00F1750B" w:rsidRDefault="00E60874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 w:rsidR="003F46F9" w:rsidRPr="00F1750B">
              <w:rPr>
                <w:rFonts w:ascii="Times New Roman" w:eastAsia="Calibri" w:hAnsi="Times New Roman"/>
                <w:sz w:val="24"/>
                <w:szCs w:val="24"/>
              </w:rPr>
              <w:t>%  ukupne cijene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490F677" w14:textId="01D8AA44" w:rsidR="00CC5A29" w:rsidRPr="00F1750B" w:rsidRDefault="00CC5A29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1750B" w:rsidRPr="00F1750B" w14:paraId="3B36C711" w14:textId="77777777" w:rsidTr="0088784A">
        <w:trPr>
          <w:trHeight w:val="1067"/>
        </w:trPr>
        <w:tc>
          <w:tcPr>
            <w:tcW w:w="856" w:type="dxa"/>
            <w:vAlign w:val="center"/>
          </w:tcPr>
          <w:p w14:paraId="7C8AFD02" w14:textId="662621BB" w:rsidR="00BA6BF7" w:rsidRPr="00F1750B" w:rsidRDefault="00B22362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C21A1C" w:rsidRPr="00F1750B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B19376D" w14:textId="2510DACB" w:rsidR="00BA6BF7" w:rsidRPr="00F1750B" w:rsidRDefault="006E6BDA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Idejno rješenje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1703AA0" w14:textId="2BBA5F43" w:rsidR="00BA6BF7" w:rsidRPr="00F1750B" w:rsidRDefault="009649B8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E60874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1750B">
              <w:rPr>
                <w:rFonts w:ascii="Times New Roman" w:eastAsia="Calibri" w:hAnsi="Times New Roman"/>
                <w:sz w:val="24"/>
                <w:szCs w:val="24"/>
              </w:rPr>
              <w:t>%  ukupne cijene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1985C081" w14:textId="7350EF88" w:rsidR="00BA6BF7" w:rsidRPr="00F1750B" w:rsidRDefault="00BA6BF7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03B2E" w:rsidRPr="00F1750B" w14:paraId="1BE0AF06" w14:textId="77777777" w:rsidTr="0088784A">
        <w:trPr>
          <w:trHeight w:val="1067"/>
        </w:trPr>
        <w:tc>
          <w:tcPr>
            <w:tcW w:w="856" w:type="dxa"/>
            <w:vAlign w:val="center"/>
          </w:tcPr>
          <w:p w14:paraId="587910A2" w14:textId="4904C059" w:rsidR="00D03B2E" w:rsidRPr="00F1750B" w:rsidRDefault="002E522E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3)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15B9DF8" w14:textId="2B5C7587" w:rsidR="0070377C" w:rsidRPr="00F1750B" w:rsidRDefault="0070377C" w:rsidP="0070377C">
            <w:pPr>
              <w:spacing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Izrada Glavnog projekta i troškovnika</w:t>
            </w:r>
          </w:p>
          <w:p w14:paraId="3780055F" w14:textId="77777777" w:rsidR="00D03B2E" w:rsidRPr="00F1750B" w:rsidRDefault="00D03B2E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455AE447" w14:textId="5EDD11BB" w:rsidR="00D03B2E" w:rsidRPr="00F1750B" w:rsidRDefault="00087A83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60</w:t>
            </w:r>
            <w:r w:rsidR="009649B8" w:rsidRPr="00F1750B">
              <w:rPr>
                <w:rFonts w:ascii="Times New Roman" w:eastAsia="Calibri" w:hAnsi="Times New Roman"/>
                <w:sz w:val="24"/>
                <w:szCs w:val="24"/>
              </w:rPr>
              <w:t>%  ukupne cijene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4AF45EAB" w14:textId="77777777" w:rsidR="00D03B2E" w:rsidRPr="00F1750B" w:rsidRDefault="00D03B2E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D03B2E" w:rsidRPr="00F1750B" w14:paraId="29473BF1" w14:textId="77777777" w:rsidTr="0088784A">
        <w:trPr>
          <w:trHeight w:val="1067"/>
        </w:trPr>
        <w:tc>
          <w:tcPr>
            <w:tcW w:w="856" w:type="dxa"/>
            <w:vAlign w:val="center"/>
          </w:tcPr>
          <w:p w14:paraId="15A7380C" w14:textId="6FD7FB22" w:rsidR="00D03B2E" w:rsidRPr="00F1750B" w:rsidRDefault="002E522E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4)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4B1DE70C" w14:textId="1C3CB4E5" w:rsidR="00D03B2E" w:rsidRPr="00F1750B" w:rsidRDefault="0070377C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Ishođenje pravomoćne  građevinske dozvole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55358429" w14:textId="77777777" w:rsidR="00D03B2E" w:rsidRPr="00F1750B" w:rsidRDefault="00D03B2E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11BF9B5" w14:textId="21203282" w:rsidR="00D03B2E" w:rsidRPr="00F1750B" w:rsidRDefault="00087A83" w:rsidP="005B23C0">
            <w:pPr>
              <w:spacing w:after="160" w:line="25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1750B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9649B8" w:rsidRPr="00F1750B">
              <w:rPr>
                <w:rFonts w:ascii="Times New Roman" w:eastAsia="Calibri" w:hAnsi="Times New Roman"/>
                <w:sz w:val="24"/>
                <w:szCs w:val="24"/>
              </w:rPr>
              <w:t>0%  ukupne cijene</w:t>
            </w:r>
          </w:p>
        </w:tc>
      </w:tr>
    </w:tbl>
    <w:p w14:paraId="01128FF9" w14:textId="77777777" w:rsidR="00F57E8A" w:rsidRPr="00526BCE" w:rsidRDefault="00F57E8A" w:rsidP="005B23C0">
      <w:pPr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14:paraId="4E1D69A9" w14:textId="77777777" w:rsidR="00535DA2" w:rsidRPr="005C78FB" w:rsidRDefault="00535DA2" w:rsidP="005B23C0">
      <w:pPr>
        <w:spacing w:line="256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5C78FB">
        <w:rPr>
          <w:rFonts w:ascii="Times New Roman" w:eastAsia="Calibri" w:hAnsi="Times New Roman"/>
          <w:b/>
          <w:bCs/>
          <w:sz w:val="24"/>
          <w:szCs w:val="24"/>
        </w:rPr>
        <w:t xml:space="preserve">ROK IZRADE PROJEKTNE DOKUMENTACIJE </w:t>
      </w:r>
    </w:p>
    <w:p w14:paraId="1D8CD67F" w14:textId="5655D017" w:rsidR="004D6E8F" w:rsidRPr="008A06C6" w:rsidRDefault="00426F59" w:rsidP="004D6E8F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Geodetske usluge</w:t>
      </w:r>
      <w:r w:rsidR="008A06C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g</w:t>
      </w:r>
      <w:r w:rsidR="004D6E8F" w:rsidRPr="008A06C6">
        <w:rPr>
          <w:rFonts w:ascii="Times New Roman" w:hAnsi="Times New Roman"/>
          <w:sz w:val="24"/>
          <w:szCs w:val="24"/>
        </w:rPr>
        <w:t xml:space="preserve">eodetski situacijski nacrt stvarnog stanja potrebno je izraditi u roku od 15 dana od dana potpisa ugovora/izdavanja narudžbenice, </w:t>
      </w:r>
      <w:r w:rsidR="00066825">
        <w:rPr>
          <w:rFonts w:ascii="Times New Roman" w:hAnsi="Times New Roman"/>
          <w:sz w:val="24"/>
          <w:szCs w:val="24"/>
        </w:rPr>
        <w:t>idejno rješenje</w:t>
      </w:r>
      <w:r w:rsidR="00E50917">
        <w:rPr>
          <w:rFonts w:ascii="Times New Roman" w:hAnsi="Times New Roman"/>
          <w:sz w:val="24"/>
          <w:szCs w:val="24"/>
        </w:rPr>
        <w:t xml:space="preserve"> </w:t>
      </w:r>
      <w:r w:rsidR="004D6E8F" w:rsidRPr="008A06C6">
        <w:rPr>
          <w:rFonts w:ascii="Times New Roman" w:hAnsi="Times New Roman"/>
          <w:sz w:val="24"/>
          <w:szCs w:val="24"/>
        </w:rPr>
        <w:t xml:space="preserve">potrebno je izraditi u roku od </w:t>
      </w:r>
      <w:r w:rsidR="007A2448">
        <w:rPr>
          <w:rFonts w:ascii="Times New Roman" w:hAnsi="Times New Roman"/>
          <w:sz w:val="24"/>
          <w:szCs w:val="24"/>
        </w:rPr>
        <w:t>15</w:t>
      </w:r>
      <w:r w:rsidR="004D6E8F" w:rsidRPr="008A06C6">
        <w:rPr>
          <w:rFonts w:ascii="Times New Roman" w:hAnsi="Times New Roman"/>
          <w:sz w:val="24"/>
          <w:szCs w:val="24"/>
        </w:rPr>
        <w:t xml:space="preserve"> dana,  a glavni projekt u roku od </w:t>
      </w:r>
      <w:r w:rsidR="00863689">
        <w:rPr>
          <w:rFonts w:ascii="Times New Roman" w:hAnsi="Times New Roman"/>
          <w:sz w:val="24"/>
          <w:szCs w:val="24"/>
        </w:rPr>
        <w:t>3</w:t>
      </w:r>
      <w:r w:rsidR="004D6E8F" w:rsidRPr="008A06C6">
        <w:rPr>
          <w:rFonts w:ascii="Times New Roman" w:hAnsi="Times New Roman"/>
          <w:sz w:val="24"/>
          <w:szCs w:val="24"/>
        </w:rPr>
        <w:t xml:space="preserve">0 dana od </w:t>
      </w:r>
      <w:r w:rsidR="001C4444">
        <w:rPr>
          <w:rFonts w:ascii="Times New Roman" w:hAnsi="Times New Roman"/>
          <w:sz w:val="24"/>
          <w:szCs w:val="24"/>
        </w:rPr>
        <w:t>usvajanja idejnog rješenja</w:t>
      </w:r>
      <w:r w:rsidR="004D6E8F" w:rsidRPr="008A06C6">
        <w:rPr>
          <w:rFonts w:ascii="Times New Roman" w:hAnsi="Times New Roman"/>
          <w:sz w:val="24"/>
          <w:szCs w:val="24"/>
        </w:rPr>
        <w:t>.</w:t>
      </w:r>
    </w:p>
    <w:p w14:paraId="3F0D90B1" w14:textId="0A7B90E2" w:rsidR="004D6E8F" w:rsidRPr="008A06C6" w:rsidRDefault="004D6E8F" w:rsidP="004D6E8F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8A06C6">
        <w:rPr>
          <w:rFonts w:ascii="Times New Roman" w:hAnsi="Times New Roman"/>
          <w:sz w:val="24"/>
          <w:szCs w:val="24"/>
        </w:rPr>
        <w:t xml:space="preserve">U navedeni rok se ne uračunavaju dani potrebni za ishođenje posebnih uvjeta za građenje i </w:t>
      </w:r>
      <w:r w:rsidR="00542BB4">
        <w:rPr>
          <w:rFonts w:ascii="Times New Roman" w:hAnsi="Times New Roman"/>
          <w:sz w:val="24"/>
          <w:szCs w:val="24"/>
        </w:rPr>
        <w:t>građevinske dozvole</w:t>
      </w:r>
      <w:r w:rsidRPr="008A06C6">
        <w:rPr>
          <w:rFonts w:ascii="Times New Roman" w:hAnsi="Times New Roman"/>
          <w:sz w:val="24"/>
          <w:szCs w:val="24"/>
        </w:rPr>
        <w:t xml:space="preserve">. </w:t>
      </w:r>
    </w:p>
    <w:p w14:paraId="00CAF3E7" w14:textId="6EEFA346" w:rsidR="00A9548D" w:rsidRPr="009C0BC3" w:rsidRDefault="00A9548D" w:rsidP="005B23C0">
      <w:pPr>
        <w:spacing w:line="256" w:lineRule="auto"/>
        <w:rPr>
          <w:rFonts w:ascii="Times New Roman" w:eastAsia="Calibri" w:hAnsi="Times New Roman"/>
          <w:sz w:val="24"/>
          <w:szCs w:val="24"/>
        </w:rPr>
      </w:pPr>
      <w:r w:rsidRPr="009C0BC3">
        <w:rPr>
          <w:rStyle w:val="contentpasted0"/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OSTALO </w:t>
      </w:r>
      <w:r w:rsidRPr="009C0BC3">
        <w:rPr>
          <w:rFonts w:ascii="Times New Roman" w:hAnsi="Times New Roman"/>
          <w:sz w:val="24"/>
          <w:szCs w:val="24"/>
        </w:rPr>
        <w:br/>
      </w:r>
      <w:r w:rsidRPr="009C0BC3">
        <w:rPr>
          <w:rFonts w:ascii="Times New Roman" w:hAnsi="Times New Roman"/>
          <w:sz w:val="24"/>
          <w:szCs w:val="24"/>
        </w:rPr>
        <w:br/>
      </w:r>
      <w:r w:rsidRPr="009C0BC3">
        <w:rPr>
          <w:rStyle w:val="contentpasted0"/>
          <w:rFonts w:ascii="Times New Roman" w:hAnsi="Times New Roman"/>
          <w:sz w:val="24"/>
          <w:szCs w:val="24"/>
          <w:bdr w:val="none" w:sz="0" w:space="0" w:color="auto" w:frame="1"/>
        </w:rPr>
        <w:t xml:space="preserve">Prije nego se pristupi davanju ponude </w:t>
      </w:r>
      <w:r w:rsidR="004F6832">
        <w:rPr>
          <w:rStyle w:val="contentpasted0"/>
          <w:rFonts w:ascii="Times New Roman" w:hAnsi="Times New Roman"/>
          <w:sz w:val="24"/>
          <w:szCs w:val="24"/>
          <w:bdr w:val="none" w:sz="0" w:space="0" w:color="auto" w:frame="1"/>
        </w:rPr>
        <w:t xml:space="preserve">preporuča se </w:t>
      </w:r>
      <w:r w:rsidRPr="009C0BC3">
        <w:rPr>
          <w:rStyle w:val="contentpasted0"/>
          <w:rFonts w:ascii="Times New Roman" w:hAnsi="Times New Roman"/>
          <w:sz w:val="24"/>
          <w:szCs w:val="24"/>
          <w:bdr w:val="none" w:sz="0" w:space="0" w:color="auto" w:frame="1"/>
        </w:rPr>
        <w:t>obilazak lokacije. </w:t>
      </w:r>
      <w:r w:rsidR="003971BF" w:rsidRPr="009C0BC3">
        <w:rPr>
          <w:rFonts w:ascii="Times New Roman" w:eastAsia="Calibri" w:hAnsi="Times New Roman"/>
          <w:sz w:val="24"/>
          <w:szCs w:val="24"/>
        </w:rPr>
        <w:t>Izvršitelj</w:t>
      </w:r>
      <w:r w:rsidRPr="009C0BC3">
        <w:rPr>
          <w:rStyle w:val="contentpasted0"/>
          <w:rFonts w:ascii="Times New Roman" w:hAnsi="Times New Roman"/>
          <w:sz w:val="24"/>
          <w:szCs w:val="24"/>
          <w:bdr w:val="none" w:sz="0" w:space="0" w:color="auto" w:frame="1"/>
        </w:rPr>
        <w:t xml:space="preserve"> je obvezan pravovremeno izvještavati ovlaštenu osobu Naručitelja o svim fazama pripreme i realizacije posla kako bi se eventualne primjedbe pravovremeno otklonile. Naručitelj pridržava pravo primjedbi i sugestija na pojedina rješenja a </w:t>
      </w:r>
      <w:r w:rsidR="003971BF" w:rsidRPr="009C0BC3">
        <w:rPr>
          <w:rFonts w:ascii="Times New Roman" w:eastAsia="Calibri" w:hAnsi="Times New Roman"/>
          <w:sz w:val="24"/>
          <w:szCs w:val="24"/>
        </w:rPr>
        <w:t>Izvršitelj</w:t>
      </w:r>
      <w:r w:rsidRPr="009C0BC3">
        <w:rPr>
          <w:rStyle w:val="contentpasted0"/>
          <w:rFonts w:ascii="Times New Roman" w:hAnsi="Times New Roman"/>
          <w:sz w:val="24"/>
          <w:szCs w:val="24"/>
          <w:bdr w:val="none" w:sz="0" w:space="0" w:color="auto" w:frame="1"/>
        </w:rPr>
        <w:t xml:space="preserve"> se obvezuje postupiti po svim opravdanim primjedbama Naručitelja bez prava na dodatnu naknadu. Za sva odstupanja od zadanih elemenata potrebna je pisana suglasnost odgovorne osobe Naručitelja.</w:t>
      </w:r>
      <w:r w:rsidRPr="009C0BC3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</w:p>
    <w:sectPr w:rsidR="00A9548D" w:rsidRPr="009C0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04CB"/>
    <w:multiLevelType w:val="multilevel"/>
    <w:tmpl w:val="9398B5E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ind w:left="6535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5AA25332"/>
    <w:multiLevelType w:val="hybridMultilevel"/>
    <w:tmpl w:val="CDFE1ABC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24987">
    <w:abstractNumId w:val="0"/>
  </w:num>
  <w:num w:numId="2" w16cid:durableId="434138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8A"/>
    <w:rsid w:val="00005191"/>
    <w:rsid w:val="00006278"/>
    <w:rsid w:val="00016FC1"/>
    <w:rsid w:val="00023346"/>
    <w:rsid w:val="00026E92"/>
    <w:rsid w:val="0003080E"/>
    <w:rsid w:val="00031BE8"/>
    <w:rsid w:val="00033211"/>
    <w:rsid w:val="00063329"/>
    <w:rsid w:val="00066825"/>
    <w:rsid w:val="000733C5"/>
    <w:rsid w:val="0007359C"/>
    <w:rsid w:val="0007492D"/>
    <w:rsid w:val="00075387"/>
    <w:rsid w:val="00075B35"/>
    <w:rsid w:val="000778FB"/>
    <w:rsid w:val="00087A83"/>
    <w:rsid w:val="00090939"/>
    <w:rsid w:val="000953D5"/>
    <w:rsid w:val="00096883"/>
    <w:rsid w:val="000A4964"/>
    <w:rsid w:val="000B0432"/>
    <w:rsid w:val="000C06AD"/>
    <w:rsid w:val="000D63BA"/>
    <w:rsid w:val="000E3CB2"/>
    <w:rsid w:val="000F14CB"/>
    <w:rsid w:val="000F7A72"/>
    <w:rsid w:val="00102B93"/>
    <w:rsid w:val="00103F4F"/>
    <w:rsid w:val="001079B4"/>
    <w:rsid w:val="0011307B"/>
    <w:rsid w:val="0011320C"/>
    <w:rsid w:val="00115CC5"/>
    <w:rsid w:val="00115E52"/>
    <w:rsid w:val="00140718"/>
    <w:rsid w:val="001541D1"/>
    <w:rsid w:val="00162464"/>
    <w:rsid w:val="00171701"/>
    <w:rsid w:val="001742A0"/>
    <w:rsid w:val="001963B1"/>
    <w:rsid w:val="001A452A"/>
    <w:rsid w:val="001C4444"/>
    <w:rsid w:val="001D05FF"/>
    <w:rsid w:val="001D3AE2"/>
    <w:rsid w:val="001E3A16"/>
    <w:rsid w:val="001F38EB"/>
    <w:rsid w:val="001F5C88"/>
    <w:rsid w:val="002057D5"/>
    <w:rsid w:val="00205839"/>
    <w:rsid w:val="002121C7"/>
    <w:rsid w:val="00220508"/>
    <w:rsid w:val="00220DF8"/>
    <w:rsid w:val="002210A3"/>
    <w:rsid w:val="002244AD"/>
    <w:rsid w:val="002315BF"/>
    <w:rsid w:val="00235114"/>
    <w:rsid w:val="00256F40"/>
    <w:rsid w:val="0027751D"/>
    <w:rsid w:val="00295B80"/>
    <w:rsid w:val="002A1E7D"/>
    <w:rsid w:val="002B6AD7"/>
    <w:rsid w:val="002C3354"/>
    <w:rsid w:val="002C449D"/>
    <w:rsid w:val="002E522E"/>
    <w:rsid w:val="002E5C67"/>
    <w:rsid w:val="002E60D1"/>
    <w:rsid w:val="002F1236"/>
    <w:rsid w:val="002F4C1E"/>
    <w:rsid w:val="00315A3D"/>
    <w:rsid w:val="00322637"/>
    <w:rsid w:val="003303CA"/>
    <w:rsid w:val="0034284A"/>
    <w:rsid w:val="00344F35"/>
    <w:rsid w:val="003532ED"/>
    <w:rsid w:val="003566B0"/>
    <w:rsid w:val="0036496D"/>
    <w:rsid w:val="00365894"/>
    <w:rsid w:val="003738E2"/>
    <w:rsid w:val="003750C5"/>
    <w:rsid w:val="0037705A"/>
    <w:rsid w:val="0039244D"/>
    <w:rsid w:val="003971BF"/>
    <w:rsid w:val="003A09B3"/>
    <w:rsid w:val="003A2FA5"/>
    <w:rsid w:val="003B4463"/>
    <w:rsid w:val="003C153B"/>
    <w:rsid w:val="003C6BF0"/>
    <w:rsid w:val="003D516F"/>
    <w:rsid w:val="003F0A20"/>
    <w:rsid w:val="003F46F9"/>
    <w:rsid w:val="003F6247"/>
    <w:rsid w:val="0040188E"/>
    <w:rsid w:val="004060E2"/>
    <w:rsid w:val="00412758"/>
    <w:rsid w:val="00414BF9"/>
    <w:rsid w:val="00426F59"/>
    <w:rsid w:val="00435227"/>
    <w:rsid w:val="004449F4"/>
    <w:rsid w:val="00462AE0"/>
    <w:rsid w:val="00470E17"/>
    <w:rsid w:val="00474A82"/>
    <w:rsid w:val="0047539D"/>
    <w:rsid w:val="004B06D0"/>
    <w:rsid w:val="004B0AFD"/>
    <w:rsid w:val="004B0C88"/>
    <w:rsid w:val="004B1CC6"/>
    <w:rsid w:val="004C2885"/>
    <w:rsid w:val="004C5EA9"/>
    <w:rsid w:val="004D6E8F"/>
    <w:rsid w:val="004D727C"/>
    <w:rsid w:val="004E74D8"/>
    <w:rsid w:val="004F080C"/>
    <w:rsid w:val="004F3A4E"/>
    <w:rsid w:val="004F4F82"/>
    <w:rsid w:val="004F6832"/>
    <w:rsid w:val="004F7347"/>
    <w:rsid w:val="004F7D08"/>
    <w:rsid w:val="005031DD"/>
    <w:rsid w:val="00520491"/>
    <w:rsid w:val="00524DF2"/>
    <w:rsid w:val="00526067"/>
    <w:rsid w:val="00526BCE"/>
    <w:rsid w:val="00527983"/>
    <w:rsid w:val="00534C84"/>
    <w:rsid w:val="00535DA2"/>
    <w:rsid w:val="00540C6B"/>
    <w:rsid w:val="00542BB4"/>
    <w:rsid w:val="005438D2"/>
    <w:rsid w:val="00543F97"/>
    <w:rsid w:val="00557B6D"/>
    <w:rsid w:val="005718B6"/>
    <w:rsid w:val="00573AD9"/>
    <w:rsid w:val="00573C2A"/>
    <w:rsid w:val="00595996"/>
    <w:rsid w:val="005B1DB0"/>
    <w:rsid w:val="005B23C0"/>
    <w:rsid w:val="005C38AC"/>
    <w:rsid w:val="005C5724"/>
    <w:rsid w:val="005C78FB"/>
    <w:rsid w:val="005C7BED"/>
    <w:rsid w:val="005C7D7A"/>
    <w:rsid w:val="005D26B0"/>
    <w:rsid w:val="005F0BAD"/>
    <w:rsid w:val="005F5F20"/>
    <w:rsid w:val="005F6AC7"/>
    <w:rsid w:val="00602086"/>
    <w:rsid w:val="006033FE"/>
    <w:rsid w:val="0061302F"/>
    <w:rsid w:val="00613EF9"/>
    <w:rsid w:val="00617607"/>
    <w:rsid w:val="00625941"/>
    <w:rsid w:val="006303A8"/>
    <w:rsid w:val="0064716E"/>
    <w:rsid w:val="00652BE6"/>
    <w:rsid w:val="00653E29"/>
    <w:rsid w:val="00665C16"/>
    <w:rsid w:val="00671217"/>
    <w:rsid w:val="00671932"/>
    <w:rsid w:val="00680197"/>
    <w:rsid w:val="00683A67"/>
    <w:rsid w:val="006855EB"/>
    <w:rsid w:val="006A1B0E"/>
    <w:rsid w:val="006A34B5"/>
    <w:rsid w:val="006A3CC0"/>
    <w:rsid w:val="006A7C59"/>
    <w:rsid w:val="006B71FA"/>
    <w:rsid w:val="006B77AA"/>
    <w:rsid w:val="006C2452"/>
    <w:rsid w:val="006C2FC1"/>
    <w:rsid w:val="006D0233"/>
    <w:rsid w:val="006D0844"/>
    <w:rsid w:val="006D2E81"/>
    <w:rsid w:val="006E0BCF"/>
    <w:rsid w:val="006E107F"/>
    <w:rsid w:val="006E3F04"/>
    <w:rsid w:val="006E6BDA"/>
    <w:rsid w:val="006F56F3"/>
    <w:rsid w:val="00702EC5"/>
    <w:rsid w:val="0070377C"/>
    <w:rsid w:val="0070579C"/>
    <w:rsid w:val="00722AD8"/>
    <w:rsid w:val="007356A4"/>
    <w:rsid w:val="0074247B"/>
    <w:rsid w:val="00747163"/>
    <w:rsid w:val="00750FB8"/>
    <w:rsid w:val="0075535F"/>
    <w:rsid w:val="0076188D"/>
    <w:rsid w:val="00762A59"/>
    <w:rsid w:val="0076461C"/>
    <w:rsid w:val="00776BFE"/>
    <w:rsid w:val="0078097A"/>
    <w:rsid w:val="007918B1"/>
    <w:rsid w:val="00794CB8"/>
    <w:rsid w:val="00794DE8"/>
    <w:rsid w:val="007A2448"/>
    <w:rsid w:val="007B2B18"/>
    <w:rsid w:val="007B4CD6"/>
    <w:rsid w:val="007D2C98"/>
    <w:rsid w:val="007E2ED2"/>
    <w:rsid w:val="007E58C7"/>
    <w:rsid w:val="00802647"/>
    <w:rsid w:val="00804054"/>
    <w:rsid w:val="00804186"/>
    <w:rsid w:val="00804508"/>
    <w:rsid w:val="00812EFC"/>
    <w:rsid w:val="0081430C"/>
    <w:rsid w:val="0081691B"/>
    <w:rsid w:val="0082776B"/>
    <w:rsid w:val="008278D0"/>
    <w:rsid w:val="00836BE2"/>
    <w:rsid w:val="0084535E"/>
    <w:rsid w:val="00855CE7"/>
    <w:rsid w:val="00863689"/>
    <w:rsid w:val="00864BD3"/>
    <w:rsid w:val="00865DF9"/>
    <w:rsid w:val="008913F1"/>
    <w:rsid w:val="008A02F4"/>
    <w:rsid w:val="008A06C6"/>
    <w:rsid w:val="008A4023"/>
    <w:rsid w:val="008A5064"/>
    <w:rsid w:val="008A5FE5"/>
    <w:rsid w:val="008A7748"/>
    <w:rsid w:val="008B050E"/>
    <w:rsid w:val="008B35F2"/>
    <w:rsid w:val="008C679C"/>
    <w:rsid w:val="008C7C7C"/>
    <w:rsid w:val="008D216C"/>
    <w:rsid w:val="008D4214"/>
    <w:rsid w:val="008E5531"/>
    <w:rsid w:val="009010A3"/>
    <w:rsid w:val="00911120"/>
    <w:rsid w:val="009133A1"/>
    <w:rsid w:val="00915052"/>
    <w:rsid w:val="009170C5"/>
    <w:rsid w:val="00930593"/>
    <w:rsid w:val="0093135D"/>
    <w:rsid w:val="00933C0A"/>
    <w:rsid w:val="00941A8D"/>
    <w:rsid w:val="00942675"/>
    <w:rsid w:val="00943B8E"/>
    <w:rsid w:val="0094522F"/>
    <w:rsid w:val="00955BDF"/>
    <w:rsid w:val="009649B8"/>
    <w:rsid w:val="00966CD6"/>
    <w:rsid w:val="00970BE6"/>
    <w:rsid w:val="00972137"/>
    <w:rsid w:val="00973746"/>
    <w:rsid w:val="00975F4F"/>
    <w:rsid w:val="00976087"/>
    <w:rsid w:val="009808E1"/>
    <w:rsid w:val="00987380"/>
    <w:rsid w:val="009A38D3"/>
    <w:rsid w:val="009A3AA4"/>
    <w:rsid w:val="009B0DF7"/>
    <w:rsid w:val="009B6D19"/>
    <w:rsid w:val="009B6DC6"/>
    <w:rsid w:val="009C0BC3"/>
    <w:rsid w:val="009C19F7"/>
    <w:rsid w:val="009C370A"/>
    <w:rsid w:val="009D0B1C"/>
    <w:rsid w:val="009D0C40"/>
    <w:rsid w:val="009D453D"/>
    <w:rsid w:val="009D7BDF"/>
    <w:rsid w:val="009E24A2"/>
    <w:rsid w:val="009F4E22"/>
    <w:rsid w:val="009F58D1"/>
    <w:rsid w:val="00A00E6A"/>
    <w:rsid w:val="00A123A4"/>
    <w:rsid w:val="00A23790"/>
    <w:rsid w:val="00A402B8"/>
    <w:rsid w:val="00A5417B"/>
    <w:rsid w:val="00A652E0"/>
    <w:rsid w:val="00A71E0E"/>
    <w:rsid w:val="00A763F1"/>
    <w:rsid w:val="00A82C5D"/>
    <w:rsid w:val="00A86474"/>
    <w:rsid w:val="00A926CA"/>
    <w:rsid w:val="00A9548D"/>
    <w:rsid w:val="00AC2571"/>
    <w:rsid w:val="00AC313A"/>
    <w:rsid w:val="00AD1F36"/>
    <w:rsid w:val="00AE5B98"/>
    <w:rsid w:val="00AE745C"/>
    <w:rsid w:val="00AF0660"/>
    <w:rsid w:val="00AF4DE5"/>
    <w:rsid w:val="00B129F9"/>
    <w:rsid w:val="00B1305B"/>
    <w:rsid w:val="00B22362"/>
    <w:rsid w:val="00B223BA"/>
    <w:rsid w:val="00B27B78"/>
    <w:rsid w:val="00B27E9C"/>
    <w:rsid w:val="00B56318"/>
    <w:rsid w:val="00B61A17"/>
    <w:rsid w:val="00B702C6"/>
    <w:rsid w:val="00B7747D"/>
    <w:rsid w:val="00B80593"/>
    <w:rsid w:val="00B963E1"/>
    <w:rsid w:val="00BA6BF7"/>
    <w:rsid w:val="00BA7D48"/>
    <w:rsid w:val="00BB78C1"/>
    <w:rsid w:val="00BC1AC9"/>
    <w:rsid w:val="00BC4464"/>
    <w:rsid w:val="00BC75B4"/>
    <w:rsid w:val="00BD2864"/>
    <w:rsid w:val="00BD452E"/>
    <w:rsid w:val="00BF15FB"/>
    <w:rsid w:val="00BF239C"/>
    <w:rsid w:val="00BF5737"/>
    <w:rsid w:val="00BF64C2"/>
    <w:rsid w:val="00BF708C"/>
    <w:rsid w:val="00C04E52"/>
    <w:rsid w:val="00C0559C"/>
    <w:rsid w:val="00C05EF7"/>
    <w:rsid w:val="00C109BA"/>
    <w:rsid w:val="00C12470"/>
    <w:rsid w:val="00C15109"/>
    <w:rsid w:val="00C1526B"/>
    <w:rsid w:val="00C215A6"/>
    <w:rsid w:val="00C21A1C"/>
    <w:rsid w:val="00C21A4D"/>
    <w:rsid w:val="00C226FA"/>
    <w:rsid w:val="00C2382A"/>
    <w:rsid w:val="00C252BC"/>
    <w:rsid w:val="00C259C5"/>
    <w:rsid w:val="00C357C3"/>
    <w:rsid w:val="00C36640"/>
    <w:rsid w:val="00C4476B"/>
    <w:rsid w:val="00C66E55"/>
    <w:rsid w:val="00C67D9F"/>
    <w:rsid w:val="00C74FFC"/>
    <w:rsid w:val="00C9129D"/>
    <w:rsid w:val="00C92BA5"/>
    <w:rsid w:val="00C95A17"/>
    <w:rsid w:val="00CA13CD"/>
    <w:rsid w:val="00CA4392"/>
    <w:rsid w:val="00CB1789"/>
    <w:rsid w:val="00CB249B"/>
    <w:rsid w:val="00CB2F95"/>
    <w:rsid w:val="00CC403B"/>
    <w:rsid w:val="00CC5A29"/>
    <w:rsid w:val="00CD0FC6"/>
    <w:rsid w:val="00CD1006"/>
    <w:rsid w:val="00CD554D"/>
    <w:rsid w:val="00CD783C"/>
    <w:rsid w:val="00CE17E1"/>
    <w:rsid w:val="00CE3230"/>
    <w:rsid w:val="00CF2C23"/>
    <w:rsid w:val="00CF5E81"/>
    <w:rsid w:val="00D032B1"/>
    <w:rsid w:val="00D03B2E"/>
    <w:rsid w:val="00D17533"/>
    <w:rsid w:val="00D22A13"/>
    <w:rsid w:val="00D26790"/>
    <w:rsid w:val="00D32DC0"/>
    <w:rsid w:val="00D34EE8"/>
    <w:rsid w:val="00D52409"/>
    <w:rsid w:val="00D55A7A"/>
    <w:rsid w:val="00D561FF"/>
    <w:rsid w:val="00D57C52"/>
    <w:rsid w:val="00D61F09"/>
    <w:rsid w:val="00D748F0"/>
    <w:rsid w:val="00D84367"/>
    <w:rsid w:val="00D957C6"/>
    <w:rsid w:val="00DB26C3"/>
    <w:rsid w:val="00DB37E9"/>
    <w:rsid w:val="00DC3930"/>
    <w:rsid w:val="00DD5C82"/>
    <w:rsid w:val="00DE05E6"/>
    <w:rsid w:val="00DE327F"/>
    <w:rsid w:val="00DF41E8"/>
    <w:rsid w:val="00DF4F72"/>
    <w:rsid w:val="00DF5DA5"/>
    <w:rsid w:val="00E176EA"/>
    <w:rsid w:val="00E50917"/>
    <w:rsid w:val="00E60874"/>
    <w:rsid w:val="00E67A7C"/>
    <w:rsid w:val="00E67C8B"/>
    <w:rsid w:val="00E7583A"/>
    <w:rsid w:val="00E818F2"/>
    <w:rsid w:val="00E82CCB"/>
    <w:rsid w:val="00E87BFF"/>
    <w:rsid w:val="00E91790"/>
    <w:rsid w:val="00E92146"/>
    <w:rsid w:val="00E92760"/>
    <w:rsid w:val="00EA2AB6"/>
    <w:rsid w:val="00EA3635"/>
    <w:rsid w:val="00EB7BDF"/>
    <w:rsid w:val="00EC4AB6"/>
    <w:rsid w:val="00EF0A61"/>
    <w:rsid w:val="00EF0B3E"/>
    <w:rsid w:val="00EF1639"/>
    <w:rsid w:val="00F01D56"/>
    <w:rsid w:val="00F1750B"/>
    <w:rsid w:val="00F27313"/>
    <w:rsid w:val="00F44872"/>
    <w:rsid w:val="00F57E8A"/>
    <w:rsid w:val="00F648A5"/>
    <w:rsid w:val="00F7141A"/>
    <w:rsid w:val="00F77337"/>
    <w:rsid w:val="00F9670B"/>
    <w:rsid w:val="00FA0B6A"/>
    <w:rsid w:val="00FA6D26"/>
    <w:rsid w:val="00FB31AE"/>
    <w:rsid w:val="00FB32BC"/>
    <w:rsid w:val="00FC6969"/>
    <w:rsid w:val="00FD0E85"/>
    <w:rsid w:val="00FD200C"/>
    <w:rsid w:val="00FD3F17"/>
    <w:rsid w:val="00FD4E24"/>
    <w:rsid w:val="00FD66C4"/>
    <w:rsid w:val="00FF1E5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C0DF"/>
  <w15:chartTrackingRefBased/>
  <w15:docId w15:val="{036C9B7B-42C0-4D55-A1FC-0F7720CA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8A"/>
    <w:pPr>
      <w:spacing w:after="120" w:line="276" w:lineRule="auto"/>
      <w:jc w:val="both"/>
    </w:pPr>
    <w:rPr>
      <w:rFonts w:ascii="Tahoma" w:eastAsiaTheme="minorEastAsia" w:hAnsi="Tahoma" w:cs="Times New Roman"/>
      <w:sz w:val="20"/>
      <w:lang w:eastAsia="hr-HR"/>
    </w:rPr>
  </w:style>
  <w:style w:type="paragraph" w:styleId="Naslov1">
    <w:name w:val="heading 1"/>
    <w:aliases w:val="Numbered - 1,Section"/>
    <w:basedOn w:val="Normal"/>
    <w:next w:val="Normal"/>
    <w:link w:val="Naslov1Char"/>
    <w:qFormat/>
    <w:rsid w:val="00F57E8A"/>
    <w:pPr>
      <w:keepNext/>
      <w:keepLines/>
      <w:numPr>
        <w:numId w:val="1"/>
      </w:numPr>
      <w:spacing w:before="240" w:line="220" w:lineRule="atLeast"/>
      <w:outlineLvl w:val="0"/>
    </w:pPr>
    <w:rPr>
      <w:b/>
      <w:caps/>
      <w:sz w:val="22"/>
      <w:szCs w:val="32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F57E8A"/>
    <w:pPr>
      <w:keepNext/>
      <w:keepLines/>
      <w:numPr>
        <w:ilvl w:val="1"/>
        <w:numId w:val="1"/>
      </w:numPr>
      <w:spacing w:before="240" w:after="240" w:line="220" w:lineRule="atLeast"/>
      <w:outlineLvl w:val="1"/>
    </w:pPr>
    <w:rPr>
      <w:b/>
      <w:szCs w:val="26"/>
      <w:lang w:eastAsia="en-US"/>
    </w:rPr>
  </w:style>
  <w:style w:type="paragraph" w:styleId="Naslov3">
    <w:name w:val="heading 3"/>
    <w:basedOn w:val="Normal"/>
    <w:next w:val="Normal"/>
    <w:link w:val="Naslov3Char"/>
    <w:unhideWhenUsed/>
    <w:qFormat/>
    <w:rsid w:val="00F57E8A"/>
    <w:pPr>
      <w:keepNext/>
      <w:keepLines/>
      <w:numPr>
        <w:ilvl w:val="2"/>
        <w:numId w:val="1"/>
      </w:numPr>
      <w:spacing w:before="120" w:line="220" w:lineRule="atLeast"/>
      <w:outlineLvl w:val="2"/>
    </w:pPr>
    <w:rPr>
      <w:b/>
      <w:szCs w:val="24"/>
      <w:lang w:eastAsia="en-US"/>
    </w:rPr>
  </w:style>
  <w:style w:type="paragraph" w:styleId="Naslov4">
    <w:name w:val="heading 4"/>
    <w:basedOn w:val="Normal"/>
    <w:next w:val="Normal"/>
    <w:link w:val="Naslov4Char"/>
    <w:unhideWhenUsed/>
    <w:qFormat/>
    <w:rsid w:val="00F57E8A"/>
    <w:pPr>
      <w:keepNext/>
      <w:keepLines/>
      <w:numPr>
        <w:ilvl w:val="3"/>
        <w:numId w:val="1"/>
      </w:numPr>
      <w:spacing w:before="120" w:line="240" w:lineRule="atLeast"/>
      <w:ind w:left="862" w:hanging="862"/>
      <w:outlineLvl w:val="3"/>
    </w:pPr>
    <w:rPr>
      <w:b/>
      <w:i/>
      <w:iCs/>
      <w:lang w:eastAsia="en-US"/>
    </w:rPr>
  </w:style>
  <w:style w:type="paragraph" w:styleId="Naslov5">
    <w:name w:val="heading 5"/>
    <w:basedOn w:val="Normal"/>
    <w:next w:val="Normal"/>
    <w:link w:val="Naslov5Char"/>
    <w:unhideWhenUsed/>
    <w:qFormat/>
    <w:rsid w:val="00F57E8A"/>
    <w:pPr>
      <w:keepNext/>
      <w:keepLines/>
      <w:numPr>
        <w:ilvl w:val="4"/>
        <w:numId w:val="1"/>
      </w:numPr>
      <w:spacing w:before="120" w:line="220" w:lineRule="atLeast"/>
      <w:outlineLvl w:val="4"/>
    </w:pPr>
    <w:rPr>
      <w:i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57E8A"/>
    <w:pPr>
      <w:keepNext/>
      <w:keepLines/>
      <w:numPr>
        <w:ilvl w:val="5"/>
        <w:numId w:val="1"/>
      </w:numPr>
      <w:spacing w:before="40" w:line="220" w:lineRule="atLeast"/>
      <w:outlineLvl w:val="5"/>
    </w:pPr>
    <w:rPr>
      <w:rFonts w:ascii="Calibri Light" w:hAnsi="Calibri Light"/>
      <w:color w:val="1F3763"/>
      <w:lang w:eastAsia="en-US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F57E8A"/>
    <w:pPr>
      <w:keepNext/>
      <w:keepLines/>
      <w:numPr>
        <w:ilvl w:val="6"/>
        <w:numId w:val="1"/>
      </w:numPr>
      <w:spacing w:before="40" w:line="220" w:lineRule="atLeast"/>
      <w:outlineLvl w:val="6"/>
    </w:pPr>
    <w:rPr>
      <w:rFonts w:ascii="Calibri Light" w:hAnsi="Calibri Light"/>
      <w:i/>
      <w:iCs/>
      <w:color w:val="1F3763"/>
      <w:lang w:eastAsia="en-US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F57E8A"/>
    <w:pPr>
      <w:keepNext/>
      <w:keepLines/>
      <w:numPr>
        <w:ilvl w:val="7"/>
        <w:numId w:val="1"/>
      </w:numPr>
      <w:spacing w:before="40" w:line="220" w:lineRule="atLeast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F57E8A"/>
    <w:pPr>
      <w:keepNext/>
      <w:keepLines/>
      <w:numPr>
        <w:ilvl w:val="8"/>
        <w:numId w:val="1"/>
      </w:numPr>
      <w:spacing w:before="40" w:line="220" w:lineRule="atLeast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umbered - 1 Char,Section Char"/>
    <w:basedOn w:val="Zadanifontodlomka"/>
    <w:link w:val="Naslov1"/>
    <w:rsid w:val="00F57E8A"/>
    <w:rPr>
      <w:rFonts w:ascii="Tahoma" w:eastAsiaTheme="minorEastAsia" w:hAnsi="Tahoma" w:cs="Times New Roman"/>
      <w:b/>
      <w:caps/>
      <w:szCs w:val="32"/>
    </w:rPr>
  </w:style>
  <w:style w:type="character" w:customStyle="1" w:styleId="Naslov2Char">
    <w:name w:val="Naslov 2 Char"/>
    <w:basedOn w:val="Zadanifontodlomka"/>
    <w:link w:val="Naslov2"/>
    <w:rsid w:val="00F57E8A"/>
    <w:rPr>
      <w:rFonts w:ascii="Tahoma" w:eastAsiaTheme="minorEastAsia" w:hAnsi="Tahoma" w:cs="Times New Roman"/>
      <w:b/>
      <w:sz w:val="20"/>
      <w:szCs w:val="26"/>
    </w:rPr>
  </w:style>
  <w:style w:type="character" w:customStyle="1" w:styleId="Naslov3Char">
    <w:name w:val="Naslov 3 Char"/>
    <w:basedOn w:val="Zadanifontodlomka"/>
    <w:link w:val="Naslov3"/>
    <w:rsid w:val="00F57E8A"/>
    <w:rPr>
      <w:rFonts w:ascii="Tahoma" w:eastAsiaTheme="minorEastAsia" w:hAnsi="Tahoma" w:cs="Times New Roman"/>
      <w:b/>
      <w:sz w:val="20"/>
      <w:szCs w:val="24"/>
    </w:rPr>
  </w:style>
  <w:style w:type="character" w:customStyle="1" w:styleId="Naslov4Char">
    <w:name w:val="Naslov 4 Char"/>
    <w:basedOn w:val="Zadanifontodlomka"/>
    <w:link w:val="Naslov4"/>
    <w:rsid w:val="00F57E8A"/>
    <w:rPr>
      <w:rFonts w:ascii="Tahoma" w:eastAsiaTheme="minorEastAsia" w:hAnsi="Tahoma" w:cs="Times New Roman"/>
      <w:b/>
      <w:i/>
      <w:iCs/>
      <w:sz w:val="20"/>
    </w:rPr>
  </w:style>
  <w:style w:type="character" w:customStyle="1" w:styleId="Naslov5Char">
    <w:name w:val="Naslov 5 Char"/>
    <w:basedOn w:val="Zadanifontodlomka"/>
    <w:link w:val="Naslov5"/>
    <w:rsid w:val="00F57E8A"/>
    <w:rPr>
      <w:rFonts w:ascii="Tahoma" w:eastAsiaTheme="minorEastAsia" w:hAnsi="Tahoma" w:cs="Times New Roman"/>
      <w:i/>
      <w:sz w:val="20"/>
    </w:rPr>
  </w:style>
  <w:style w:type="character" w:customStyle="1" w:styleId="Naslov6Char">
    <w:name w:val="Naslov 6 Char"/>
    <w:basedOn w:val="Zadanifontodlomka"/>
    <w:link w:val="Naslov6"/>
    <w:semiHidden/>
    <w:rsid w:val="00F57E8A"/>
    <w:rPr>
      <w:rFonts w:ascii="Calibri Light" w:eastAsiaTheme="minorEastAsia" w:hAnsi="Calibri Light" w:cs="Times New Roman"/>
      <w:color w:val="1F3763"/>
      <w:sz w:val="20"/>
    </w:rPr>
  </w:style>
  <w:style w:type="character" w:customStyle="1" w:styleId="Naslov7Char">
    <w:name w:val="Naslov 7 Char"/>
    <w:basedOn w:val="Zadanifontodlomka"/>
    <w:link w:val="Naslov7"/>
    <w:semiHidden/>
    <w:rsid w:val="00F57E8A"/>
    <w:rPr>
      <w:rFonts w:ascii="Calibri Light" w:eastAsiaTheme="minorEastAsia" w:hAnsi="Calibri Light" w:cs="Times New Roman"/>
      <w:i/>
      <w:iCs/>
      <w:color w:val="1F3763"/>
      <w:sz w:val="20"/>
    </w:rPr>
  </w:style>
  <w:style w:type="character" w:customStyle="1" w:styleId="Naslov8Char">
    <w:name w:val="Naslov 8 Char"/>
    <w:basedOn w:val="Zadanifontodlomka"/>
    <w:link w:val="Naslov8"/>
    <w:semiHidden/>
    <w:rsid w:val="00F57E8A"/>
    <w:rPr>
      <w:rFonts w:ascii="Calibri Light" w:eastAsiaTheme="minorEastAsia" w:hAnsi="Calibri Light" w:cs="Times New Roman"/>
      <w:color w:val="272727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F57E8A"/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character" w:customStyle="1" w:styleId="contentpasted0">
    <w:name w:val="contentpasted0"/>
    <w:basedOn w:val="Zadanifontodlomka"/>
    <w:rsid w:val="00F648A5"/>
  </w:style>
  <w:style w:type="character" w:customStyle="1" w:styleId="FontStyle14">
    <w:name w:val="Font Style14"/>
    <w:uiPriority w:val="99"/>
    <w:rsid w:val="0052798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7" ma:contentTypeDescription="Stvaranje novog dokumenta." ma:contentTypeScope="" ma:versionID="61a7ffc3a290a96aa58a03699ebf803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f0ecf3bec01b12e6bb9033a7954fe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6ADE2-E468-4E6D-9FEC-18E7393AA2DE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0884192D-FC5F-4693-89E6-3E23ED321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0BD7E-E008-4E5E-B23A-504F86632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4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Belić</dc:creator>
  <cp:keywords/>
  <dc:description/>
  <cp:lastModifiedBy>Vjekoslav Bagarić</cp:lastModifiedBy>
  <cp:revision>6</cp:revision>
  <cp:lastPrinted>2023-03-09T14:16:00Z</cp:lastPrinted>
  <dcterms:created xsi:type="dcterms:W3CDTF">2023-09-05T09:02:00Z</dcterms:created>
  <dcterms:modified xsi:type="dcterms:W3CDTF">2023-11-13T07:18:00Z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