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:rsidR="00C13C38" w:rsidRPr="003257CB" w:rsidRDefault="00BE0167" w:rsidP="00C13C38">
            <w:pPr>
              <w:jc w:val="both"/>
              <w:rPr>
                <w:sz w:val="20"/>
                <w:szCs w:val="20"/>
              </w:rPr>
            </w:pPr>
            <w:r w:rsidRPr="005A0F8F">
              <w:t>Naziv akta o kojem je savjetovanje provedeno: Prijedlog Akcijskog plana energetske učinkovitosti Grada Osijeka za razdoblje od 202</w:t>
            </w:r>
            <w:r>
              <w:t>2. do 2024</w:t>
            </w:r>
            <w:r w:rsidRPr="005A0F8F">
              <w:t xml:space="preserve">. </w:t>
            </w:r>
          </w:p>
        </w:tc>
      </w:tr>
      <w:tr w:rsidR="0090576C" w:rsidRPr="003257CB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BE0167" w:rsidRPr="005A0F8F" w:rsidRDefault="00BE0167" w:rsidP="00BE01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0F8F">
              <w:rPr>
                <w:rFonts w:ascii="Times New Roman" w:hAnsi="Times New Roman" w:cs="Times New Roman"/>
                <w:sz w:val="24"/>
                <w:szCs w:val="24"/>
              </w:rPr>
              <w:t>Vrijeme trajanja savjetovanja: Savjetova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nje je provedeno u trajanju od 30</w:t>
            </w:r>
            <w:r w:rsidRPr="005A0F8F">
              <w:rPr>
                <w:rFonts w:ascii="Times New Roman" w:hAnsi="Times New Roman" w:cs="Times New Roman"/>
                <w:sz w:val="24"/>
                <w:szCs w:val="24"/>
              </w:rPr>
              <w:t xml:space="preserve"> dana, </w:t>
            </w:r>
          </w:p>
          <w:p w:rsidR="0090576C" w:rsidRPr="003257CB" w:rsidRDefault="00BE0167" w:rsidP="00BE0167">
            <w:pPr>
              <w:jc w:val="both"/>
              <w:rPr>
                <w:sz w:val="20"/>
                <w:szCs w:val="20"/>
              </w:rPr>
            </w:pPr>
            <w:r>
              <w:t>odnosno od 14</w:t>
            </w:r>
            <w:r w:rsidRPr="005A0F8F">
              <w:t>. l</w:t>
            </w:r>
            <w:r>
              <w:t>istopada 2022</w:t>
            </w:r>
            <w:r w:rsidRPr="005A0F8F">
              <w:t xml:space="preserve">. do </w:t>
            </w:r>
            <w:r>
              <w:t>13. studenog 2022</w:t>
            </w:r>
            <w:r w:rsidRPr="005A0F8F">
              <w:t>.</w:t>
            </w:r>
          </w:p>
        </w:tc>
      </w:tr>
      <w:tr w:rsidR="00BE0167" w:rsidRPr="003257CB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BE0167" w:rsidRPr="005A0F8F" w:rsidRDefault="00BE0167" w:rsidP="00F046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0F8F">
              <w:rPr>
                <w:rFonts w:ascii="Times New Roman" w:hAnsi="Times New Roman" w:cs="Times New Roman"/>
                <w:sz w:val="24"/>
                <w:szCs w:val="24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BE0167" w:rsidRPr="005A0F8F" w:rsidRDefault="00BE0167" w:rsidP="00F046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0F8F">
              <w:rPr>
                <w:rFonts w:ascii="Times New Roman" w:hAnsi="Times New Roman" w:cs="Times New Roman"/>
                <w:sz w:val="24"/>
                <w:szCs w:val="24"/>
              </w:rPr>
              <w:t>Osnovni cilj savjetovanja bio je dobivanje povratnih informacija od zainteresirane javnosti u svezi mjera predloženih Prijedlogom Akcijskog plana energetske učinkovitosti Grada Osijeka za razdoblje od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do 2024</w:t>
            </w:r>
            <w:r w:rsidRPr="005A0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0576C" w:rsidRPr="003257CB" w:rsidRDefault="0090576C" w:rsidP="0090576C">
      <w:pPr>
        <w:jc w:val="center"/>
        <w:rPr>
          <w:sz w:val="20"/>
          <w:szCs w:val="20"/>
        </w:rPr>
      </w:pPr>
    </w:p>
    <w:p w:rsidR="0090576C" w:rsidRPr="003257CB" w:rsidRDefault="0090576C" w:rsidP="0090576C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90576C" w:rsidRPr="003257CB" w:rsidTr="00DE3BCD">
        <w:tc>
          <w:tcPr>
            <w:tcW w:w="1520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90576C" w:rsidRPr="003257CB" w:rsidTr="00DE3BCD">
        <w:tc>
          <w:tcPr>
            <w:tcW w:w="1520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88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0576C" w:rsidRPr="003257CB" w:rsidRDefault="0090576C" w:rsidP="0090576C">
      <w:pPr>
        <w:jc w:val="both"/>
        <w:rPr>
          <w:sz w:val="20"/>
          <w:szCs w:val="20"/>
        </w:rPr>
      </w:pPr>
    </w:p>
    <w:p w:rsidR="00D31032" w:rsidRDefault="00D31032" w:rsidP="0090576C">
      <w:pPr>
        <w:jc w:val="both"/>
        <w:rPr>
          <w:sz w:val="20"/>
          <w:szCs w:val="20"/>
        </w:rPr>
      </w:pPr>
    </w:p>
    <w:p w:rsidR="00D31032" w:rsidRDefault="00D31032" w:rsidP="0090576C">
      <w:pPr>
        <w:jc w:val="both"/>
        <w:rPr>
          <w:sz w:val="20"/>
          <w:szCs w:val="20"/>
        </w:rPr>
      </w:pPr>
    </w:p>
    <w:p w:rsidR="0090576C" w:rsidRPr="003257CB" w:rsidRDefault="00BE0167" w:rsidP="0090576C">
      <w:pPr>
        <w:jc w:val="both"/>
      </w:pPr>
      <w:r w:rsidRPr="005A0F8F">
        <w:t>Napomena: U vremenu trajanja savjetovanja nije pristigla niti jedna primjedba/prijedlog javnosti na Prijedlog Akcijskog plana energetske učinkovitosti Gr</w:t>
      </w:r>
      <w:r>
        <w:t>ada Osijeka za razdoblje od 2022. do 2024</w:t>
      </w:r>
      <w:r>
        <w:t>.</w:t>
      </w:r>
      <w:bookmarkStart w:id="0" w:name="_GoBack"/>
      <w:bookmarkEnd w:id="0"/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</w:p>
    <w:p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6C"/>
    <w:rsid w:val="0029130C"/>
    <w:rsid w:val="00605DB6"/>
    <w:rsid w:val="0090576C"/>
    <w:rsid w:val="00AC203D"/>
    <w:rsid w:val="00B357DE"/>
    <w:rsid w:val="00BE0167"/>
    <w:rsid w:val="00C13C38"/>
    <w:rsid w:val="00D3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032"/>
    <w:rPr>
      <w:rFonts w:ascii="Segoe UI" w:eastAsia="Times New Roman" w:hAnsi="Segoe UI" w:cs="Segoe UI"/>
      <w:sz w:val="18"/>
      <w:szCs w:val="18"/>
      <w:lang w:eastAsia="hr-HR"/>
    </w:rPr>
  </w:style>
  <w:style w:type="paragraph" w:styleId="NoSpacing">
    <w:name w:val="No Spacing"/>
    <w:link w:val="NoSpacingChar"/>
    <w:uiPriority w:val="1"/>
    <w:qFormat/>
    <w:rsid w:val="00BE0167"/>
    <w:pPr>
      <w:spacing w:after="0" w:line="240" w:lineRule="auto"/>
    </w:pPr>
    <w:rPr>
      <w:rFonts w:eastAsia="SimSun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E0167"/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032"/>
    <w:rPr>
      <w:rFonts w:ascii="Segoe UI" w:eastAsia="Times New Roman" w:hAnsi="Segoe UI" w:cs="Segoe UI"/>
      <w:sz w:val="18"/>
      <w:szCs w:val="18"/>
      <w:lang w:eastAsia="hr-HR"/>
    </w:rPr>
  </w:style>
  <w:style w:type="paragraph" w:styleId="NoSpacing">
    <w:name w:val="No Spacing"/>
    <w:link w:val="NoSpacingChar"/>
    <w:uiPriority w:val="1"/>
    <w:qFormat/>
    <w:rsid w:val="00BE0167"/>
    <w:pPr>
      <w:spacing w:after="0" w:line="240" w:lineRule="auto"/>
    </w:pPr>
    <w:rPr>
      <w:rFonts w:eastAsia="SimSun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E0167"/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Domagoj Dvoržak</cp:lastModifiedBy>
  <cp:revision>3</cp:revision>
  <cp:lastPrinted>2020-02-12T11:19:00Z</cp:lastPrinted>
  <dcterms:created xsi:type="dcterms:W3CDTF">2020-11-10T07:38:00Z</dcterms:created>
  <dcterms:modified xsi:type="dcterms:W3CDTF">2022-11-14T07:32:00Z</dcterms:modified>
</cp:coreProperties>
</file>