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8AA1" w14:textId="52C3E028" w:rsidR="0097757E" w:rsidRDefault="00E6557D" w:rsidP="009775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TEHNIČKE </w:t>
      </w:r>
      <w:r w:rsidR="0097757E" w:rsidRPr="00C25B39">
        <w:rPr>
          <w:rFonts w:ascii="Times New Roman" w:hAnsi="Times New Roman" w:cs="Times New Roman"/>
          <w:b/>
          <w:bCs/>
          <w:sz w:val="24"/>
          <w:szCs w:val="24"/>
        </w:rPr>
        <w:t>SPECIFIKACIJ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7757E" w:rsidRPr="00C25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05C9">
        <w:rPr>
          <w:rFonts w:ascii="Times New Roman" w:hAnsi="Times New Roman" w:cs="Times New Roman"/>
          <w:b/>
          <w:bCs/>
          <w:sz w:val="24"/>
          <w:szCs w:val="24"/>
        </w:rPr>
        <w:t xml:space="preserve">DRVENIH </w:t>
      </w:r>
      <w:r w:rsidR="009478B4">
        <w:rPr>
          <w:rFonts w:ascii="Times New Roman" w:hAnsi="Times New Roman" w:cs="Times New Roman"/>
          <w:b/>
          <w:bCs/>
          <w:sz w:val="24"/>
          <w:szCs w:val="24"/>
        </w:rPr>
        <w:t>SAJAMSKIH KUĆICA.</w:t>
      </w:r>
    </w:p>
    <w:p w14:paraId="1F3DF7F2" w14:textId="275DCB1E" w:rsidR="009478B4" w:rsidRDefault="009478B4" w:rsidP="009775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460D52" w14:textId="3FF17650" w:rsidR="009478B4" w:rsidRDefault="009478B4" w:rsidP="009775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Količina: 10 </w:t>
      </w:r>
    </w:p>
    <w:p w14:paraId="511B052F" w14:textId="77777777" w:rsidR="0097757E" w:rsidRPr="0097757E" w:rsidRDefault="0097757E" w:rsidP="0097757E">
      <w:pPr>
        <w:rPr>
          <w:rFonts w:ascii="Times New Roman" w:hAnsi="Times New Roman" w:cs="Times New Roman"/>
          <w:sz w:val="24"/>
          <w:szCs w:val="24"/>
        </w:rPr>
      </w:pPr>
    </w:p>
    <w:p w14:paraId="1741E00F" w14:textId="77777777" w:rsidR="00F90567" w:rsidRPr="001F3454" w:rsidRDefault="00F90567" w:rsidP="00F905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>Dimenzije kućice</w:t>
      </w:r>
      <w:r w:rsidR="0097757E"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CD1C233" w14:textId="30B88117" w:rsidR="0097757E" w:rsidRPr="001F3454" w:rsidRDefault="00CB2529" w:rsidP="00C25B3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F90567" w:rsidRPr="001F3454">
        <w:rPr>
          <w:rFonts w:ascii="Times New Roman" w:hAnsi="Times New Roman" w:cs="Times New Roman"/>
          <w:b/>
          <w:bCs/>
          <w:sz w:val="24"/>
          <w:szCs w:val="24"/>
        </w:rPr>
        <w:t>irina</w:t>
      </w:r>
      <w:r w:rsidR="00E51B86"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 od</w:t>
      </w:r>
      <w:r w:rsidR="00F90567"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 270 </w:t>
      </w:r>
      <w:r w:rsidR="00E51B86"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F90567" w:rsidRPr="001F3454">
        <w:rPr>
          <w:rFonts w:ascii="Times New Roman" w:hAnsi="Times New Roman" w:cs="Times New Roman"/>
          <w:b/>
          <w:bCs/>
          <w:sz w:val="24"/>
          <w:szCs w:val="24"/>
        </w:rPr>
        <w:t>300 cm</w:t>
      </w:r>
      <w:r w:rsidR="009478B4" w:rsidRPr="001F345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40A9B6F" w14:textId="103A4DAB" w:rsidR="00F90567" w:rsidRPr="001F3454" w:rsidRDefault="00CB2529" w:rsidP="00C25B3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90567" w:rsidRPr="001F3454">
        <w:rPr>
          <w:rFonts w:ascii="Times New Roman" w:hAnsi="Times New Roman" w:cs="Times New Roman"/>
          <w:b/>
          <w:bCs/>
          <w:sz w:val="24"/>
          <w:szCs w:val="24"/>
        </w:rPr>
        <w:t>ubina</w:t>
      </w:r>
      <w:r w:rsidR="00E51B86"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 od</w:t>
      </w:r>
      <w:r w:rsidR="00F90567"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 220 </w:t>
      </w:r>
      <w:r w:rsidR="00E51B86"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F90567" w:rsidRPr="001F3454">
        <w:rPr>
          <w:rFonts w:ascii="Times New Roman" w:hAnsi="Times New Roman" w:cs="Times New Roman"/>
          <w:b/>
          <w:bCs/>
          <w:sz w:val="24"/>
          <w:szCs w:val="24"/>
        </w:rPr>
        <w:t>260 cm</w:t>
      </w:r>
      <w:r w:rsidR="009478B4" w:rsidRPr="001F345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0B72A2F" w14:textId="07A5A813" w:rsidR="0097757E" w:rsidRPr="001F3454" w:rsidRDefault="00C25B39" w:rsidP="00C25B3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7757E" w:rsidRPr="001F3454">
        <w:rPr>
          <w:rFonts w:ascii="Times New Roman" w:hAnsi="Times New Roman" w:cs="Times New Roman"/>
          <w:b/>
          <w:bCs/>
          <w:sz w:val="24"/>
          <w:szCs w:val="24"/>
        </w:rPr>
        <w:t>isina tjemena krova min</w:t>
      </w:r>
      <w:r w:rsidR="00F90567" w:rsidRPr="001F3454">
        <w:rPr>
          <w:rFonts w:ascii="Times New Roman" w:hAnsi="Times New Roman" w:cs="Times New Roman"/>
          <w:b/>
          <w:bCs/>
          <w:sz w:val="24"/>
          <w:szCs w:val="24"/>
        </w:rPr>
        <w:t>imalno</w:t>
      </w:r>
      <w:r w:rsidR="0097757E"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 250 cm</w:t>
      </w:r>
      <w:r w:rsidRPr="001F345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E3B95A4" w14:textId="037094E1" w:rsidR="00C25B39" w:rsidRPr="001F3454" w:rsidRDefault="00C25B39" w:rsidP="00C25B3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>zabat krova isturen od plohe zida minimalno 35 cm,</w:t>
      </w:r>
    </w:p>
    <w:p w14:paraId="1BEF1D7B" w14:textId="44C88DA1" w:rsidR="00C25B39" w:rsidRPr="001F3454" w:rsidRDefault="00C25B39" w:rsidP="00C25B3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vrata minimalne širine </w:t>
      </w:r>
      <w:r w:rsidR="009478B4" w:rsidRPr="001F345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F3454">
        <w:rPr>
          <w:rFonts w:ascii="Times New Roman" w:hAnsi="Times New Roman" w:cs="Times New Roman"/>
          <w:b/>
          <w:bCs/>
          <w:sz w:val="24"/>
          <w:szCs w:val="24"/>
        </w:rPr>
        <w:t>0 cm sa zasunom u koji se može umetnuti lokot,</w:t>
      </w:r>
    </w:p>
    <w:p w14:paraId="76AC832D" w14:textId="2313AFE9" w:rsidR="00C25B39" w:rsidRPr="001F3454" w:rsidRDefault="00C25B39" w:rsidP="00C25B3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>prednja strana kućice s otvorom minimalno 250 cm širine i šankom u toj dužini</w:t>
      </w:r>
      <w:r w:rsidR="009478B4" w:rsidRPr="001F34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122C54" w14:textId="77777777" w:rsidR="00C25B39" w:rsidRPr="001F3454" w:rsidRDefault="00C25B39" w:rsidP="0097757E">
      <w:pPr>
        <w:rPr>
          <w:rFonts w:ascii="Times New Roman" w:hAnsi="Times New Roman" w:cs="Times New Roman"/>
          <w:sz w:val="24"/>
          <w:szCs w:val="24"/>
        </w:rPr>
      </w:pPr>
    </w:p>
    <w:p w14:paraId="7DDA1D8B" w14:textId="77777777" w:rsidR="0097757E" w:rsidRPr="001F3454" w:rsidRDefault="0097757E" w:rsidP="0097757E">
      <w:pPr>
        <w:rPr>
          <w:rFonts w:ascii="Times New Roman" w:hAnsi="Times New Roman" w:cs="Times New Roman"/>
          <w:sz w:val="24"/>
          <w:szCs w:val="24"/>
        </w:rPr>
      </w:pPr>
      <w:r w:rsidRPr="001F3454">
        <w:rPr>
          <w:rFonts w:ascii="Times New Roman" w:hAnsi="Times New Roman" w:cs="Times New Roman"/>
          <w:sz w:val="24"/>
          <w:szCs w:val="24"/>
        </w:rPr>
        <w:t>                                     </w:t>
      </w:r>
    </w:p>
    <w:p w14:paraId="33AC60D9" w14:textId="0E646BC1" w:rsidR="0097757E" w:rsidRPr="001F3454" w:rsidRDefault="00F90567" w:rsidP="009775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>Ostale specifikacije:</w:t>
      </w:r>
    </w:p>
    <w:p w14:paraId="3689D68F" w14:textId="77777777" w:rsidR="00F90567" w:rsidRPr="001F3454" w:rsidRDefault="0097757E" w:rsidP="009775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>izoliran pod na okovanoj drvenoj ili čeličnoj konstrukciji</w:t>
      </w:r>
      <w:r w:rsidR="00F90567" w:rsidRPr="001F345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9169F82" w14:textId="1F80807A" w:rsidR="00F90567" w:rsidRPr="001F3454" w:rsidRDefault="00F90567" w:rsidP="009775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>mogućnost s</w:t>
      </w:r>
      <w:r w:rsidR="0097757E" w:rsidRPr="001F3454">
        <w:rPr>
          <w:rFonts w:ascii="Times New Roman" w:hAnsi="Times New Roman" w:cs="Times New Roman"/>
          <w:b/>
          <w:bCs/>
          <w:sz w:val="24"/>
          <w:szCs w:val="24"/>
        </w:rPr>
        <w:t>laganje kućica iz jednakih tipskih elemenata</w:t>
      </w:r>
      <w:r w:rsidR="00C25B39" w:rsidRPr="001F345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961586C" w14:textId="79E9144E" w:rsidR="00F90567" w:rsidRPr="001F3454" w:rsidRDefault="0097757E" w:rsidP="00F4220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pojedini element kućice </w:t>
      </w:r>
      <w:r w:rsidR="00F90567" w:rsidRPr="001F3454">
        <w:rPr>
          <w:rFonts w:ascii="Times New Roman" w:hAnsi="Times New Roman" w:cs="Times New Roman"/>
          <w:b/>
          <w:bCs/>
          <w:sz w:val="24"/>
          <w:szCs w:val="24"/>
        </w:rPr>
        <w:t>do najviše dopuštene težine</w:t>
      </w:r>
      <w:r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015D"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Pr="001F3454">
        <w:rPr>
          <w:rFonts w:ascii="Times New Roman" w:hAnsi="Times New Roman" w:cs="Times New Roman"/>
          <w:b/>
          <w:bCs/>
          <w:sz w:val="24"/>
          <w:szCs w:val="24"/>
        </w:rPr>
        <w:t>100 kg</w:t>
      </w:r>
      <w:r w:rsidR="00F90567" w:rsidRPr="001F345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0797D"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 (izuzev podnice)</w:t>
      </w:r>
    </w:p>
    <w:p w14:paraId="3DD741E4" w14:textId="5C68965B" w:rsidR="00E04834" w:rsidRPr="001F3454" w:rsidRDefault="00F90567" w:rsidP="009775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krov izoliran s </w:t>
      </w:r>
      <w:r w:rsidR="00E04834" w:rsidRPr="001F3454">
        <w:rPr>
          <w:rFonts w:ascii="Times New Roman" w:hAnsi="Times New Roman" w:cs="Times New Roman"/>
          <w:b/>
          <w:bCs/>
          <w:sz w:val="24"/>
          <w:szCs w:val="24"/>
        </w:rPr>
        <w:t>materijalom za hidroizolaciju</w:t>
      </w:r>
      <w:r w:rsidR="00FC015D" w:rsidRPr="001F345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0D85F4F" w14:textId="70779880" w:rsidR="00C25B39" w:rsidRPr="001F3454" w:rsidRDefault="0097757E" w:rsidP="009775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kapci za zatvaranje koji se slažu ili lako skidaju i </w:t>
      </w:r>
      <w:r w:rsidR="00C25B39" w:rsidRPr="001F3454">
        <w:rPr>
          <w:rFonts w:ascii="Times New Roman" w:hAnsi="Times New Roman" w:cs="Times New Roman"/>
          <w:b/>
          <w:bCs/>
          <w:sz w:val="24"/>
          <w:szCs w:val="24"/>
        </w:rPr>
        <w:t>zaključavaju zasunom,</w:t>
      </w:r>
    </w:p>
    <w:p w14:paraId="219DA64A" w14:textId="5AC7BD87" w:rsidR="00C25B39" w:rsidRPr="001F3454" w:rsidRDefault="0097757E" w:rsidP="002B4F2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otvor ili priključak za dovod </w:t>
      </w:r>
      <w:r w:rsidR="009478B4" w:rsidRPr="001F3454">
        <w:rPr>
          <w:rFonts w:ascii="Times New Roman" w:hAnsi="Times New Roman" w:cs="Times New Roman"/>
          <w:b/>
          <w:bCs/>
          <w:sz w:val="24"/>
          <w:szCs w:val="24"/>
        </w:rPr>
        <w:t>električne energije</w:t>
      </w:r>
      <w:r w:rsidR="00C25B39" w:rsidRPr="001F345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AB6B16D" w14:textId="1AEDC457" w:rsidR="00C25B39" w:rsidRPr="001F3454" w:rsidRDefault="0097757E" w:rsidP="002B4F2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>završna boja kućice bajcano drvo (bukva</w:t>
      </w:r>
      <w:r w:rsidR="00A85FED"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 ili</w:t>
      </w:r>
      <w:r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 hrast)</w:t>
      </w:r>
      <w:r w:rsidR="00C25B39" w:rsidRPr="001F345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77C9454" w14:textId="13F45141" w:rsidR="00A13CDB" w:rsidRPr="001F3454" w:rsidRDefault="0097757E" w:rsidP="009775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3454">
        <w:rPr>
          <w:rFonts w:ascii="Times New Roman" w:hAnsi="Times New Roman" w:cs="Times New Roman"/>
          <w:b/>
          <w:bCs/>
          <w:sz w:val="24"/>
          <w:szCs w:val="24"/>
        </w:rPr>
        <w:t>krov</w:t>
      </w:r>
      <w:r w:rsidR="00C25B39" w:rsidRPr="001F3454">
        <w:rPr>
          <w:rFonts w:ascii="Times New Roman" w:hAnsi="Times New Roman" w:cs="Times New Roman"/>
          <w:b/>
          <w:bCs/>
          <w:sz w:val="24"/>
          <w:szCs w:val="24"/>
        </w:rPr>
        <w:t xml:space="preserve"> u boji kućice.</w:t>
      </w:r>
    </w:p>
    <w:p w14:paraId="1EDDF758" w14:textId="30345C8C" w:rsidR="00C25B39" w:rsidRDefault="00C25B39" w:rsidP="00C25B39">
      <w:pPr>
        <w:rPr>
          <w:rFonts w:ascii="Times New Roman" w:hAnsi="Times New Roman" w:cs="Times New Roman"/>
          <w:sz w:val="24"/>
          <w:szCs w:val="24"/>
        </w:rPr>
      </w:pPr>
    </w:p>
    <w:p w14:paraId="63CF2187" w14:textId="2EDEFF94" w:rsidR="00C25B39" w:rsidRDefault="00C25B39" w:rsidP="00C25B39">
      <w:pPr>
        <w:rPr>
          <w:rFonts w:ascii="Times New Roman" w:hAnsi="Times New Roman" w:cs="Times New Roman"/>
          <w:sz w:val="24"/>
          <w:szCs w:val="24"/>
        </w:rPr>
      </w:pPr>
    </w:p>
    <w:p w14:paraId="3BFF9F97" w14:textId="721EE284" w:rsidR="00E04D20" w:rsidRPr="00E6557D" w:rsidRDefault="00E04D20" w:rsidP="00E655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57D">
        <w:rPr>
          <w:rFonts w:ascii="Times New Roman" w:hAnsi="Times New Roman" w:cs="Times New Roman"/>
          <w:b/>
          <w:bCs/>
          <w:sz w:val="24"/>
          <w:szCs w:val="24"/>
        </w:rPr>
        <w:t>Naručitelj će razmatrati isključivo ponude za nove odnosno nekorištene sajamske kućice.</w:t>
      </w:r>
    </w:p>
    <w:p w14:paraId="25E4DE90" w14:textId="583AF07C" w:rsidR="00E04D20" w:rsidRPr="00E6557D" w:rsidRDefault="00E04D20" w:rsidP="00C25B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113BF1" w14:textId="77777777" w:rsidR="00BE3CE7" w:rsidRDefault="00E6557D" w:rsidP="00BE3C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557D">
        <w:rPr>
          <w:rFonts w:ascii="Times New Roman" w:hAnsi="Times New Roman" w:cs="Times New Roman"/>
          <w:b/>
          <w:bCs/>
          <w:sz w:val="24"/>
          <w:szCs w:val="24"/>
        </w:rPr>
        <w:t>Sve kućice koje nudi jedan</w:t>
      </w:r>
      <w:r w:rsidR="00402EAB" w:rsidRPr="00E6557D">
        <w:rPr>
          <w:rFonts w:ascii="Times New Roman" w:hAnsi="Times New Roman" w:cs="Times New Roman"/>
          <w:b/>
          <w:bCs/>
          <w:sz w:val="24"/>
          <w:szCs w:val="24"/>
        </w:rPr>
        <w:t xml:space="preserve"> gospodarsk</w:t>
      </w:r>
      <w:r w:rsidRPr="00E6557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02EAB" w:rsidRPr="00E6557D">
        <w:rPr>
          <w:rFonts w:ascii="Times New Roman" w:hAnsi="Times New Roman" w:cs="Times New Roman"/>
          <w:b/>
          <w:bCs/>
          <w:sz w:val="24"/>
          <w:szCs w:val="24"/>
        </w:rPr>
        <w:t xml:space="preserve"> subjekt</w:t>
      </w:r>
      <w:r w:rsidRPr="00E6557D">
        <w:rPr>
          <w:rFonts w:ascii="Times New Roman" w:hAnsi="Times New Roman" w:cs="Times New Roman"/>
          <w:b/>
          <w:bCs/>
          <w:sz w:val="24"/>
          <w:szCs w:val="24"/>
        </w:rPr>
        <w:t xml:space="preserve"> moraju biti identičnih dimenzija i ostalih tehničkih specifikacija.</w:t>
      </w:r>
      <w:r w:rsidR="00BE3CE7" w:rsidRPr="00BE3C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99AE8D" w14:textId="77777777" w:rsidR="00BE3CE7" w:rsidRDefault="00BE3CE7" w:rsidP="00BE3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840185" w14:textId="6C3580C3" w:rsidR="00BE3CE7" w:rsidRDefault="00BE3CE7" w:rsidP="00BE3CE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Rok isporuke: 30 dana od dana potpisivanja ugovora.</w:t>
      </w:r>
    </w:p>
    <w:p w14:paraId="6828AB66" w14:textId="143B3F3C" w:rsidR="00E04D20" w:rsidRPr="00E6557D" w:rsidRDefault="00E04D20" w:rsidP="00E655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04D20" w:rsidRPr="00E65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93D1D"/>
    <w:multiLevelType w:val="hybridMultilevel"/>
    <w:tmpl w:val="0F987998"/>
    <w:lvl w:ilvl="0" w:tplc="6A96716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71419"/>
    <w:multiLevelType w:val="hybridMultilevel"/>
    <w:tmpl w:val="1CEAB7BC"/>
    <w:lvl w:ilvl="0" w:tplc="D74AEFB8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06153">
    <w:abstractNumId w:val="0"/>
  </w:num>
  <w:num w:numId="2" w16cid:durableId="120810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7E"/>
    <w:rsid w:val="001F3454"/>
    <w:rsid w:val="00402EAB"/>
    <w:rsid w:val="004805C9"/>
    <w:rsid w:val="005B75C0"/>
    <w:rsid w:val="00734A01"/>
    <w:rsid w:val="009218D8"/>
    <w:rsid w:val="009478B4"/>
    <w:rsid w:val="0097757E"/>
    <w:rsid w:val="00A13CDB"/>
    <w:rsid w:val="00A85FED"/>
    <w:rsid w:val="00BE3CE7"/>
    <w:rsid w:val="00C25B39"/>
    <w:rsid w:val="00C278FE"/>
    <w:rsid w:val="00CB1274"/>
    <w:rsid w:val="00CB2529"/>
    <w:rsid w:val="00E04834"/>
    <w:rsid w:val="00E04D20"/>
    <w:rsid w:val="00E51B86"/>
    <w:rsid w:val="00E6557D"/>
    <w:rsid w:val="00F0797D"/>
    <w:rsid w:val="00F90567"/>
    <w:rsid w:val="00F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589F"/>
  <w15:chartTrackingRefBased/>
  <w15:docId w15:val="{DA4598B9-428F-471F-B510-3B516527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7E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0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EA021FBD-3027-4191-90F2-C1E19BBB9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94547-EBC0-4CCE-B076-065E507BCCA4}"/>
</file>

<file path=customXml/itemProps3.xml><?xml version="1.0" encoding="utf-8"?>
<ds:datastoreItem xmlns:ds="http://schemas.openxmlformats.org/officeDocument/2006/customXml" ds:itemID="{FE706EDD-340F-4272-959D-FBAB5AFC9B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Šatvar</dc:creator>
  <cp:keywords/>
  <dc:description/>
  <cp:lastModifiedBy>Zvonimir Lončarić</cp:lastModifiedBy>
  <cp:revision>12</cp:revision>
  <dcterms:created xsi:type="dcterms:W3CDTF">2022-08-23T14:44:00Z</dcterms:created>
  <dcterms:modified xsi:type="dcterms:W3CDTF">2022-09-07T12:41:00Z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