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0D8E" w14:textId="77777777" w:rsidR="00F56DEF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Prilog 2. - </w:t>
      </w:r>
      <w:r w:rsidRPr="00E62DB8">
        <w:rPr>
          <w:rFonts w:ascii="Times New Roman" w:hAnsi="Times New Roman" w:cs="Times New Roman"/>
          <w:b/>
          <w:i/>
          <w:sz w:val="24"/>
          <w:szCs w:val="24"/>
        </w:rPr>
        <w:t xml:space="preserve">Troškovnik </w:t>
      </w:r>
    </w:p>
    <w:p w14:paraId="5D67C239" w14:textId="77777777" w:rsidR="00F56DEF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9209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F56DEF" w:rsidRPr="00811BCD" w14:paraId="46677663" w14:textId="77777777" w:rsidTr="00A66E27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7092E30A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85" w:type="dxa"/>
            <w:gridSpan w:val="5"/>
            <w:vAlign w:val="center"/>
          </w:tcPr>
          <w:p w14:paraId="4E1CEAC5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F56DEF" w:rsidRPr="00811BCD" w14:paraId="0E4E49A6" w14:textId="77777777" w:rsidTr="00A66E27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0A35803F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RED.</w:t>
            </w:r>
          </w:p>
          <w:p w14:paraId="4185A0EA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3E7B1B68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13D73BED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</w:t>
            </w:r>
          </w:p>
          <w:p w14:paraId="4322B017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MJ.</w:t>
            </w:r>
          </w:p>
        </w:tc>
        <w:tc>
          <w:tcPr>
            <w:tcW w:w="711" w:type="dxa"/>
            <w:noWrap/>
            <w:vAlign w:val="center"/>
            <w:hideMark/>
          </w:tcPr>
          <w:p w14:paraId="24CA36A7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7C9F6567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0A021E3A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UKUPNO (Kn bez PDV-a)</w:t>
            </w:r>
          </w:p>
        </w:tc>
      </w:tr>
      <w:tr w:rsidR="00F56DEF" w:rsidRPr="00811BCD" w14:paraId="63423B2E" w14:textId="77777777" w:rsidTr="00A66E27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C6C3015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  <w:r w:rsidRPr="002A41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0D7D7A1C" w14:textId="395C49A4" w:rsidR="00F56DEF" w:rsidRPr="002A419D" w:rsidRDefault="00F56DEF" w:rsidP="0016718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Stručni nadzor i nadzor zaštite na radu nad izvođenjem radova </w:t>
            </w:r>
            <w:r w:rsidR="00C34F7A" w:rsidRPr="00C34F7A">
              <w:rPr>
                <w:rFonts w:ascii="Times New Roman" w:hAnsi="Times New Roman" w:cs="Times New Roman"/>
                <w:bCs/>
                <w:sz w:val="24"/>
                <w:szCs w:val="24"/>
              </w:rPr>
              <w:t>na izgradnji Dječjeg vrtića u Tenji</w:t>
            </w:r>
          </w:p>
        </w:tc>
        <w:tc>
          <w:tcPr>
            <w:tcW w:w="799" w:type="dxa"/>
            <w:noWrap/>
            <w:vAlign w:val="center"/>
            <w:hideMark/>
          </w:tcPr>
          <w:p w14:paraId="21C24DFA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711" w:type="dxa"/>
            <w:noWrap/>
            <w:vAlign w:val="center"/>
            <w:hideMark/>
          </w:tcPr>
          <w:p w14:paraId="36364670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5B390FA0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noWrap/>
            <w:vAlign w:val="center"/>
          </w:tcPr>
          <w:p w14:paraId="37195E45" w14:textId="77777777" w:rsidR="00F56DEF" w:rsidRPr="002A419D" w:rsidRDefault="00F56DEF" w:rsidP="00A66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DEF" w:rsidRPr="00811BCD" w14:paraId="57003372" w14:textId="77777777" w:rsidTr="00A66E27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7EE543CD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8" w:type="dxa"/>
            <w:gridSpan w:val="4"/>
            <w:noWrap/>
            <w:vAlign w:val="center"/>
            <w:hideMark/>
          </w:tcPr>
          <w:p w14:paraId="3C67057C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UKUPNO bez PDV-a:</w:t>
            </w:r>
          </w:p>
        </w:tc>
        <w:tc>
          <w:tcPr>
            <w:tcW w:w="1547" w:type="dxa"/>
            <w:noWrap/>
            <w:vAlign w:val="center"/>
          </w:tcPr>
          <w:p w14:paraId="574A432F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F56DEF" w:rsidRPr="00811BCD" w14:paraId="34E14E0B" w14:textId="77777777" w:rsidTr="00A66E27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14:paraId="3DC2804B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8" w:type="dxa"/>
            <w:gridSpan w:val="4"/>
            <w:noWrap/>
            <w:vAlign w:val="center"/>
          </w:tcPr>
          <w:p w14:paraId="69C09BF4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Iznos PDV-a</w:t>
            </w:r>
          </w:p>
        </w:tc>
        <w:tc>
          <w:tcPr>
            <w:tcW w:w="1547" w:type="dxa"/>
            <w:noWrap/>
            <w:vAlign w:val="center"/>
          </w:tcPr>
          <w:p w14:paraId="1D2BD043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F56DEF" w:rsidRPr="00811BCD" w14:paraId="4116736F" w14:textId="77777777" w:rsidTr="00A66E27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14:paraId="427BBC36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8" w:type="dxa"/>
            <w:gridSpan w:val="4"/>
            <w:noWrap/>
            <w:vAlign w:val="center"/>
          </w:tcPr>
          <w:p w14:paraId="1FF030A5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5C86F94A" w14:textId="77777777" w:rsidR="00F56DEF" w:rsidRPr="00811BCD" w:rsidRDefault="00F56DEF" w:rsidP="00A66E2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14:paraId="15574437" w14:textId="77777777" w:rsidR="00F56DEF" w:rsidRPr="00E62DB8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FE0B21E" w14:textId="77777777" w:rsidR="00F56DEF" w:rsidRPr="00E62DB8" w:rsidRDefault="00F56DEF" w:rsidP="00F56DE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A1E1551" w14:textId="77777777" w:rsidR="00F56DEF" w:rsidRPr="00811BCD" w:rsidRDefault="00F56DEF" w:rsidP="00F56DE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14:paraId="6F24BE42" w14:textId="77777777" w:rsidR="00F56DEF" w:rsidRPr="00811BCD" w:rsidRDefault="00F56DEF" w:rsidP="00F56DEF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 xml:space="preserve">       (ime i prezime ovlaštene osobe)</w:t>
      </w:r>
    </w:p>
    <w:p w14:paraId="6FA3D14D" w14:textId="77777777" w:rsidR="00F56DEF" w:rsidRPr="00811BCD" w:rsidRDefault="00F56DEF" w:rsidP="00F56DEF">
      <w:pPr>
        <w:ind w:left="1416" w:firstLine="708"/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>M.P.</w:t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14:paraId="7AA16364" w14:textId="77777777" w:rsidR="00F56DEF" w:rsidRPr="00811BCD" w:rsidRDefault="00F56DEF" w:rsidP="00F56DEF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(potpis ovlaštene osobe)</w:t>
      </w:r>
    </w:p>
    <w:p w14:paraId="1C6EED3D" w14:textId="77777777" w:rsidR="00F56DEF" w:rsidRPr="006B15A8" w:rsidRDefault="00F56DEF" w:rsidP="00F56DE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6900504" w14:textId="77777777" w:rsidR="00F56DEF" w:rsidRDefault="00F56DEF" w:rsidP="00F56DEF">
      <w:pPr>
        <w:jc w:val="both"/>
      </w:pPr>
    </w:p>
    <w:p w14:paraId="3E1D4BB6" w14:textId="77777777" w:rsidR="00624195" w:rsidRDefault="00624195"/>
    <w:sectPr w:rsidR="0062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EF"/>
    <w:rsid w:val="00160634"/>
    <w:rsid w:val="0016365F"/>
    <w:rsid w:val="00167187"/>
    <w:rsid w:val="00624195"/>
    <w:rsid w:val="00C34F7A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7DF0"/>
  <w15:chartTrackingRefBased/>
  <w15:docId w15:val="{EC5CE2F8-026E-4A60-A237-9B6C9C5F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EF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3</cp:revision>
  <dcterms:created xsi:type="dcterms:W3CDTF">2020-07-17T11:45:00Z</dcterms:created>
  <dcterms:modified xsi:type="dcterms:W3CDTF">2021-05-10T12:13:00Z</dcterms:modified>
</cp:coreProperties>
</file>