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47" w:rsidRPr="005F5143" w:rsidRDefault="00D81247" w:rsidP="00D81247">
      <w:pPr>
        <w:ind w:left="-142" w:right="-285"/>
        <w:rPr>
          <w:rFonts w:ascii="Times New Roman" w:hAnsi="Times New Roman" w:cs="Times New Roman"/>
          <w:sz w:val="24"/>
          <w:szCs w:val="24"/>
        </w:rPr>
      </w:pPr>
      <w:r w:rsidRPr="006A0E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4068" cy="519880"/>
            <wp:effectExtent l="0" t="0" r="508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56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247" w:rsidRPr="005F5143" w:rsidRDefault="00D81247" w:rsidP="00D81247">
      <w:pPr>
        <w:ind w:right="-285"/>
        <w:rPr>
          <w:rFonts w:ascii="Times New Roman" w:hAnsi="Times New Roman" w:cs="Times New Roman"/>
          <w:sz w:val="24"/>
          <w:szCs w:val="24"/>
        </w:rPr>
      </w:pPr>
    </w:p>
    <w:p w:rsidR="00D81247" w:rsidRPr="003133EA" w:rsidRDefault="00D81247" w:rsidP="00D81247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5143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3133EA">
        <w:rPr>
          <w:rFonts w:ascii="Times New Roman" w:hAnsi="Times New Roman" w:cs="Times New Roman"/>
          <w:iCs/>
          <w:sz w:val="24"/>
          <w:szCs w:val="24"/>
        </w:rPr>
        <w:t xml:space="preserve">REPUBLIKA HRVATSKA         </w:t>
      </w:r>
    </w:p>
    <w:p w:rsidR="00D81247" w:rsidRPr="003133EA" w:rsidRDefault="00D81247" w:rsidP="00D81247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33EA">
        <w:rPr>
          <w:rFonts w:ascii="Times New Roman" w:hAnsi="Times New Roman" w:cs="Times New Roman"/>
          <w:iCs/>
          <w:sz w:val="24"/>
          <w:szCs w:val="24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D81247" w:rsidRPr="003133EA" w:rsidTr="00460AD9">
        <w:trPr>
          <w:trHeight w:val="698"/>
        </w:trPr>
        <w:tc>
          <w:tcPr>
            <w:tcW w:w="817" w:type="dxa"/>
          </w:tcPr>
          <w:p w:rsidR="00D81247" w:rsidRPr="003133EA" w:rsidRDefault="00D81247" w:rsidP="00460AD9">
            <w:pPr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noProof/>
                <w:sz w:val="24"/>
                <w:szCs w:val="24"/>
                <w:vertAlign w:val="superscript"/>
              </w:rPr>
              <w:drawing>
                <wp:inline distT="0" distB="0" distL="0" distR="0">
                  <wp:extent cx="416560" cy="524510"/>
                  <wp:effectExtent l="0" t="0" r="2540" b="889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D81247" w:rsidRPr="003133EA" w:rsidRDefault="00D81247" w:rsidP="00460AD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GRAD OSIJEK</w:t>
            </w:r>
          </w:p>
          <w:p w:rsidR="00D81247" w:rsidRPr="003133EA" w:rsidRDefault="00D81247" w:rsidP="00460AD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Upravni odjel za financije i nabavu</w:t>
            </w:r>
          </w:p>
          <w:p w:rsidR="00D81247" w:rsidRPr="003133EA" w:rsidRDefault="00D81247" w:rsidP="00460AD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D81247" w:rsidRDefault="00D81247" w:rsidP="00D81247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A023A4">
        <w:rPr>
          <w:rFonts w:ascii="Times New Roman" w:hAnsi="Times New Roman" w:cs="Times New Roman"/>
          <w:sz w:val="24"/>
          <w:szCs w:val="24"/>
        </w:rPr>
        <w:t>406-09/12</w:t>
      </w:r>
      <w:r w:rsidR="00C57698">
        <w:rPr>
          <w:rFonts w:ascii="Times New Roman" w:hAnsi="Times New Roman" w:cs="Times New Roman"/>
          <w:sz w:val="24"/>
          <w:szCs w:val="24"/>
        </w:rPr>
        <w:t>-01/</w:t>
      </w:r>
      <w:r w:rsidR="00AB65A8">
        <w:rPr>
          <w:rFonts w:ascii="Times New Roman" w:hAnsi="Times New Roman" w:cs="Times New Roman"/>
          <w:sz w:val="24"/>
          <w:szCs w:val="24"/>
        </w:rPr>
        <w:t>44</w:t>
      </w:r>
    </w:p>
    <w:p w:rsidR="00D81247" w:rsidRPr="002C6A4A" w:rsidRDefault="00AB65A8" w:rsidP="00D81247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2158/01-09-05</w:t>
      </w:r>
      <w:r w:rsidR="00ED4E2F">
        <w:rPr>
          <w:rFonts w:ascii="Times New Roman" w:hAnsi="Times New Roman" w:cs="Times New Roman"/>
          <w:sz w:val="24"/>
          <w:szCs w:val="24"/>
        </w:rPr>
        <w:t>/0</w:t>
      </w:r>
      <w:r w:rsidR="00A023A4">
        <w:rPr>
          <w:rFonts w:ascii="Times New Roman" w:hAnsi="Times New Roman" w:cs="Times New Roman"/>
          <w:sz w:val="24"/>
          <w:szCs w:val="24"/>
        </w:rPr>
        <w:t>3-20</w:t>
      </w:r>
      <w:r w:rsidR="00D81247">
        <w:rPr>
          <w:rFonts w:ascii="Times New Roman" w:hAnsi="Times New Roman" w:cs="Times New Roman"/>
          <w:sz w:val="24"/>
          <w:szCs w:val="24"/>
        </w:rPr>
        <w:t>-</w:t>
      </w:r>
      <w:r w:rsidR="00A023A4">
        <w:rPr>
          <w:rFonts w:ascii="Times New Roman" w:hAnsi="Times New Roman" w:cs="Times New Roman"/>
          <w:sz w:val="24"/>
          <w:szCs w:val="24"/>
        </w:rPr>
        <w:t>2</w:t>
      </w:r>
    </w:p>
    <w:p w:rsidR="00D81247" w:rsidRDefault="00D81247" w:rsidP="00D81247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2C6A4A">
        <w:rPr>
          <w:rFonts w:ascii="Times New Roman" w:hAnsi="Times New Roman" w:cs="Times New Roman"/>
          <w:sz w:val="24"/>
          <w:szCs w:val="24"/>
        </w:rPr>
        <w:t xml:space="preserve">Osijek, </w:t>
      </w:r>
      <w:r w:rsidR="002B55B2">
        <w:rPr>
          <w:rFonts w:ascii="Times New Roman" w:hAnsi="Times New Roman" w:cs="Times New Roman"/>
          <w:sz w:val="24"/>
          <w:szCs w:val="24"/>
        </w:rPr>
        <w:t>4.06</w:t>
      </w:r>
      <w:r w:rsidR="00A023A4">
        <w:rPr>
          <w:rFonts w:ascii="Times New Roman" w:hAnsi="Times New Roman" w:cs="Times New Roman"/>
          <w:sz w:val="24"/>
          <w:szCs w:val="24"/>
        </w:rPr>
        <w:t>.2020.</w:t>
      </w:r>
    </w:p>
    <w:p w:rsidR="00D81247" w:rsidRDefault="00D81247" w:rsidP="00D81247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D81247" w:rsidRDefault="00D81247" w:rsidP="00D81247">
      <w:pPr>
        <w:autoSpaceDE w:val="0"/>
        <w:autoSpaceDN w:val="0"/>
        <w:adjustRightInd w:val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Poziv za dostavu ponuda</w:t>
      </w:r>
    </w:p>
    <w:p w:rsidR="006A5CEC" w:rsidRDefault="006A5CEC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399"/>
        <w:gridCol w:w="3400"/>
      </w:tblGrid>
      <w:tr w:rsidR="00D91A1F" w:rsidTr="000057FB">
        <w:tc>
          <w:tcPr>
            <w:tcW w:w="2263" w:type="dxa"/>
          </w:tcPr>
          <w:p w:rsidR="00D91A1F" w:rsidRPr="001E1612" w:rsidRDefault="00D91A1F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 nabave</w:t>
            </w:r>
            <w:r w:rsidR="009D0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99" w:type="dxa"/>
            <w:gridSpan w:val="2"/>
          </w:tcPr>
          <w:p w:rsidR="00C56588" w:rsidRDefault="008C4E86" w:rsidP="00C56588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Stručni</w:t>
            </w:r>
            <w:r w:rsidR="00892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nadzor </w:t>
            </w:r>
            <w:r w:rsidR="00BF4E9B" w:rsidRPr="00BF4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(uključivo i zaštita na radu) </w:t>
            </w:r>
            <w:r w:rsidR="00D765DD">
              <w:rPr>
                <w:rFonts w:ascii="Times New Roman" w:hAnsi="Times New Roman" w:cs="Times New Roman"/>
                <w:bCs/>
                <w:sz w:val="24"/>
                <w:szCs w:val="24"/>
              </w:rPr>
              <w:t>nad izvođenjem radova</w:t>
            </w:r>
            <w:r w:rsidR="002B55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održavanja kanala Pampas u Osijeku</w:t>
            </w:r>
            <w:r w:rsidR="009D0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A023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Usluga se vrši sukladno Općim uvjetima izvršavanja usluge koji se prilažu ovom pozivu. </w:t>
            </w:r>
            <w:r w:rsidR="004D7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Ponudom je potrebno obuhvatiti i </w:t>
            </w:r>
            <w:r w:rsidR="009D0836">
              <w:rPr>
                <w:rFonts w:ascii="Times New Roman" w:hAnsi="Times New Roman" w:cs="Times New Roman"/>
                <w:bCs/>
                <w:sz w:val="24"/>
                <w:szCs w:val="24"/>
              </w:rPr>
              <w:t>geodetski stručni nadzor</w:t>
            </w:r>
            <w:r w:rsidR="004D706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D0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F4E9B" w:rsidRPr="00553440" w:rsidRDefault="00BF4E9B" w:rsidP="00BF4E9B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</w:pPr>
            <w:r w:rsidRPr="00553440"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  <w:t>Ponuditelj mora imati na raspolaganju sljedeće stručnjake:</w:t>
            </w:r>
          </w:p>
          <w:p w:rsidR="00BF4E9B" w:rsidRPr="00553440" w:rsidRDefault="00BF4E9B" w:rsidP="00BF4E9B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34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Stručnjak 1 - ovlašteni inženjer arhitekture ili građevine koji će vršiti stručni nadzor nad arhitektonsko – građevinskim radovima</w:t>
            </w:r>
          </w:p>
          <w:p w:rsidR="00BF4E9B" w:rsidRDefault="00BF4E9B" w:rsidP="00BF4E9B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34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Stručnjak 2 – stručnjak zaštite na radu</w:t>
            </w:r>
          </w:p>
          <w:p w:rsidR="004D706D" w:rsidRPr="00553440" w:rsidRDefault="004D706D" w:rsidP="004D706D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Stručnjak 3 - g</w:t>
            </w:r>
            <w:r w:rsidRPr="004D70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eodetski nadzorni inženjer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koji </w:t>
            </w:r>
            <w:r w:rsidRPr="004D70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mora imati suglasnost za obavljanje stručnih geodetskih poslova za poslove geodetskog praćenja građevine u gradnji sukladno Zakonu o obavljanju geodetske djelatnosti</w:t>
            </w:r>
          </w:p>
          <w:p w:rsidR="00D91A1F" w:rsidRDefault="00C25BCD" w:rsidP="00A023A4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Procijenjena vrijednost radova je </w:t>
            </w:r>
            <w:r w:rsidR="002B55B2">
              <w:rPr>
                <w:rFonts w:ascii="Times New Roman" w:hAnsi="Times New Roman" w:cs="Times New Roman"/>
                <w:bCs/>
                <w:sz w:val="24"/>
                <w:szCs w:val="24"/>
              </w:rPr>
              <w:t>1.280.000,00</w:t>
            </w:r>
            <w:r w:rsidRPr="00C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kn bez PDV-a. Rok izvođenja radova je </w:t>
            </w:r>
            <w:r w:rsidR="002B55B2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  <w:r w:rsidRPr="00C2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dana od dana uvođenja u posao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D91A1F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zadužena za kontakt:</w:t>
            </w:r>
          </w:p>
        </w:tc>
        <w:tc>
          <w:tcPr>
            <w:tcW w:w="6799" w:type="dxa"/>
            <w:gridSpan w:val="2"/>
          </w:tcPr>
          <w:p w:rsidR="00D91A1F" w:rsidRDefault="002B55B2" w:rsidP="00D02DF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Ivan Hausman</w:t>
            </w:r>
            <w:r w:rsidR="00D765D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dipl.ing.prom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., telefon: 031/229-1</w:t>
            </w:r>
            <w:r w:rsidR="00D765DD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D91A1F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Mjesto isporuke:</w:t>
            </w:r>
          </w:p>
        </w:tc>
        <w:tc>
          <w:tcPr>
            <w:tcW w:w="6799" w:type="dxa"/>
            <w:gridSpan w:val="2"/>
          </w:tcPr>
          <w:p w:rsidR="00D91A1F" w:rsidRDefault="002B55B2" w:rsidP="008928A1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Pampas Osijek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D91A1F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isporuke:</w:t>
            </w:r>
          </w:p>
        </w:tc>
        <w:tc>
          <w:tcPr>
            <w:tcW w:w="6799" w:type="dxa"/>
            <w:gridSpan w:val="2"/>
          </w:tcPr>
          <w:p w:rsidR="00D91A1F" w:rsidRDefault="00B35578" w:rsidP="00AB65A8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Tijekom cijelog razdoblja izvođenja radova </w:t>
            </w:r>
            <w:r w:rsidR="00AB6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 </w:t>
            </w:r>
            <w:r w:rsidR="00A023A4">
              <w:rPr>
                <w:rFonts w:ascii="Times New Roman" w:hAnsi="Times New Roman" w:cs="Times New Roman"/>
                <w:bCs/>
                <w:sz w:val="24"/>
                <w:szCs w:val="24"/>
              </w:rPr>
              <w:t>tijekom jamstvenog roka.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290ACB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Sadržaj ponude:</w:t>
            </w:r>
          </w:p>
        </w:tc>
        <w:tc>
          <w:tcPr>
            <w:tcW w:w="6799" w:type="dxa"/>
            <w:gridSpan w:val="2"/>
          </w:tcPr>
          <w:p w:rsidR="00290ACB" w:rsidRDefault="00290ACB" w:rsidP="00290ACB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Popunjen ponudbeni list</w:t>
            </w:r>
          </w:p>
          <w:p w:rsidR="00290ACB" w:rsidRDefault="00290ACB" w:rsidP="00290ACB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Popunjen troškovnik</w:t>
            </w:r>
          </w:p>
          <w:p w:rsidR="00A023A4" w:rsidRPr="00403293" w:rsidRDefault="00A023A4" w:rsidP="00290ACB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293">
              <w:rPr>
                <w:rFonts w:ascii="Times New Roman" w:hAnsi="Times New Roman" w:cs="Times New Roman"/>
                <w:bCs/>
                <w:sz w:val="24"/>
                <w:szCs w:val="24"/>
              </w:rPr>
              <w:t>Popis stručnjaka</w:t>
            </w:r>
          </w:p>
          <w:p w:rsidR="001E1612" w:rsidRP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Ponudbeni list i troškovnik moraju biti u potpunosti popunjeni.</w:t>
            </w:r>
            <w:r w:rsidRPr="00F8670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Ponuditelji ni na koji način ne smiju mijenjati stavke troškovnika.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290ACB" w:rsidP="00290ACB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dostave ponude:</w:t>
            </w:r>
          </w:p>
        </w:tc>
        <w:tc>
          <w:tcPr>
            <w:tcW w:w="6799" w:type="dxa"/>
            <w:gridSpan w:val="2"/>
          </w:tcPr>
          <w:p w:rsidR="00D91A1F" w:rsidRPr="00290ACB" w:rsidRDefault="00290ACB" w:rsidP="00C56588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Poštom na adresu: Grad Osijek, Kuhačeva 9, 31000 Osijek, Upravni odjel za financije i nabavu uz obveznu naznaku „Ponuda, ne otvaraj“, poziv na </w:t>
            </w:r>
            <w:r w:rsidR="00C56588">
              <w:rPr>
                <w:rFonts w:ascii="Times New Roman" w:hAnsi="Times New Roman" w:cs="Times New Roman"/>
                <w:sz w:val="24"/>
                <w:szCs w:val="24"/>
              </w:rPr>
              <w:t xml:space="preserve">KLASU </w:t>
            </w: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C56588">
              <w:rPr>
                <w:rFonts w:ascii="Times New Roman" w:hAnsi="Times New Roman" w:cs="Times New Roman"/>
                <w:sz w:val="24"/>
                <w:szCs w:val="24"/>
              </w:rPr>
              <w:t>URBROJ</w:t>
            </w: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 ovog</w:t>
            </w:r>
            <w:r w:rsidR="00C56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 poziva, naziv ponuditelja te predmeta nabave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ili na e-mail: </w:t>
            </w:r>
            <w:hyperlink r:id="rId7" w:history="1">
              <w:r w:rsidRPr="00290ACB">
                <w:rPr>
                  <w:rStyle w:val="Hiperveza"/>
                  <w:rFonts w:ascii="Times New Roman" w:hAnsi="Times New Roman"/>
                  <w:sz w:val="24"/>
                  <w:szCs w:val="24"/>
                </w:rPr>
                <w:t>nabava@osijek.hr</w:t>
              </w:r>
            </w:hyperlink>
            <w:r w:rsidR="006344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446D" w:rsidRPr="0090071C">
              <w:rPr>
                <w:rFonts w:ascii="Times New Roman" w:hAnsi="Times New Roman" w:cs="Times New Roman"/>
                <w:sz w:val="24"/>
                <w:szCs w:val="24"/>
              </w:rPr>
              <w:t xml:space="preserve">Ukoliko se ponuda dostavlja putem e-pošte mora biti potpisana, ovjerena te skenirana. Svi eventualni traženi prilozi moraju biti skenirani.  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290ACB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Rok za dostavu ponude:</w:t>
            </w:r>
          </w:p>
        </w:tc>
        <w:tc>
          <w:tcPr>
            <w:tcW w:w="6799" w:type="dxa"/>
            <w:gridSpan w:val="2"/>
          </w:tcPr>
          <w:p w:rsidR="00D91A1F" w:rsidRDefault="00290ACB" w:rsidP="004D706D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Ponuda mora biti zaprimljena, bez obzira na način dostave, </w:t>
            </w:r>
            <w:r w:rsidRPr="00FB0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="00AB65A8">
              <w:rPr>
                <w:rFonts w:ascii="Times New Roman" w:hAnsi="Times New Roman" w:cs="Times New Roman"/>
                <w:b/>
                <w:sz w:val="24"/>
                <w:szCs w:val="24"/>
              </w:rPr>
              <w:t>12.6</w:t>
            </w:r>
            <w:r w:rsidR="004D706D">
              <w:rPr>
                <w:rFonts w:ascii="Times New Roman" w:hAnsi="Times New Roman" w:cs="Times New Roman"/>
                <w:b/>
                <w:sz w:val="24"/>
                <w:szCs w:val="24"/>
              </w:rPr>
              <w:t>.2020.</w:t>
            </w:r>
            <w:r w:rsidR="00B60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09:00 sati.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290ACB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određivanja cijene ponude:</w:t>
            </w:r>
          </w:p>
        </w:tc>
        <w:tc>
          <w:tcPr>
            <w:tcW w:w="6799" w:type="dxa"/>
            <w:gridSpan w:val="2"/>
          </w:tcPr>
          <w:p w:rsidR="00290ACB" w:rsidRPr="00290ACB" w:rsidRDefault="00290ACB" w:rsidP="00290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Cijena ponude izražava se u kunama. Cijena ponude piše se brojkama.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U cijenu ponude bez poreza na dodanu vrijednost moraju biti uključeni svi troškovi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popusti. Ponuditelj će u troškovniku predmeta nabave upisati sve jedinične cijene i ukupne cijene. Cijena ponude izražava se za cjelokupan predmet nabave.</w:t>
            </w:r>
          </w:p>
          <w:p w:rsidR="00D91A1F" w:rsidRDefault="00290ACB" w:rsidP="00290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Cijena iz ponude je fiksna i nepromjenjiva.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63446D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 za odabir ponude:</w:t>
            </w:r>
          </w:p>
        </w:tc>
        <w:tc>
          <w:tcPr>
            <w:tcW w:w="6799" w:type="dxa"/>
            <w:gridSpan w:val="2"/>
          </w:tcPr>
          <w:p w:rsidR="00D91A1F" w:rsidRDefault="0063446D" w:rsidP="00D02DF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Najniža cijena. Naručitelj može koristiti pravo na pretporez te uspoređuje cijenu ponude bez PDV-a.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63446D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valjanosti ponude</w:t>
            </w:r>
          </w:p>
        </w:tc>
        <w:tc>
          <w:tcPr>
            <w:tcW w:w="6799" w:type="dxa"/>
            <w:gridSpan w:val="2"/>
          </w:tcPr>
          <w:p w:rsidR="00D91A1F" w:rsidRDefault="00A22228" w:rsidP="00D02DF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63446D">
              <w:rPr>
                <w:rFonts w:ascii="Times New Roman" w:hAnsi="Times New Roman" w:cs="Times New Roman"/>
                <w:bCs/>
                <w:sz w:val="24"/>
                <w:szCs w:val="24"/>
              </w:rPr>
              <w:t>0 dana od dana isteka roka dostavu ponuda.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1E1612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Rok, način i uvjeti plaćanja:</w:t>
            </w:r>
          </w:p>
        </w:tc>
        <w:tc>
          <w:tcPr>
            <w:tcW w:w="6799" w:type="dxa"/>
            <w:gridSpan w:val="2"/>
          </w:tcPr>
          <w:p w:rsidR="001E1612" w:rsidRPr="001E1612" w:rsidRDefault="001E1612" w:rsidP="001E16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Cs/>
                <w:sz w:val="24"/>
                <w:szCs w:val="24"/>
              </w:rPr>
              <w:t>Plaćanje po računu vršit će se u roku do 30 (trideset) dana od dana primitka i ovjere računa od strane stručne osobe Naručitelja.</w:t>
            </w:r>
          </w:p>
          <w:p w:rsidR="004D706D" w:rsidRDefault="00403293" w:rsidP="001E16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Odabrani ponuditelj</w:t>
            </w:r>
            <w:r w:rsidRPr="007A2B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je obavezan izdati elektronički račun i prateće isprave sukladno europskoj normi u zakonski propisanom, strukturiranom formatu, a sve sukladno Zakonu o elektroničkom izdavanju računa u javnoj nabavi (NN 94/18).</w:t>
            </w:r>
          </w:p>
          <w:p w:rsidR="00D91A1F" w:rsidRDefault="001E1612" w:rsidP="001E16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Cs/>
                <w:sz w:val="24"/>
                <w:szCs w:val="24"/>
              </w:rPr>
      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      </w:r>
          </w:p>
        </w:tc>
      </w:tr>
      <w:tr w:rsidR="001E1612" w:rsidTr="000057FB">
        <w:tc>
          <w:tcPr>
            <w:tcW w:w="2263" w:type="dxa"/>
          </w:tcPr>
          <w:p w:rsidR="001E1612" w:rsidRP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Prilozi:</w:t>
            </w:r>
          </w:p>
        </w:tc>
        <w:tc>
          <w:tcPr>
            <w:tcW w:w="6799" w:type="dxa"/>
            <w:gridSpan w:val="2"/>
          </w:tcPr>
          <w:p w:rsidR="001E1612" w:rsidRDefault="001E1612" w:rsidP="001E1612">
            <w:pPr>
              <w:pStyle w:val="Odlomakpopisa"/>
              <w:numPr>
                <w:ilvl w:val="0"/>
                <w:numId w:val="3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Ponudbeni list</w:t>
            </w:r>
          </w:p>
          <w:p w:rsidR="001E1612" w:rsidRDefault="001E1612" w:rsidP="001E1612">
            <w:pPr>
              <w:pStyle w:val="Odlomakpopisa"/>
              <w:numPr>
                <w:ilvl w:val="0"/>
                <w:numId w:val="3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Troškovnik </w:t>
            </w:r>
          </w:p>
          <w:p w:rsidR="004D706D" w:rsidRDefault="004D706D" w:rsidP="001E1612">
            <w:pPr>
              <w:pStyle w:val="Odlomakpopisa"/>
              <w:numPr>
                <w:ilvl w:val="0"/>
                <w:numId w:val="3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Opći uvjeti izvršavanja usluge</w:t>
            </w:r>
          </w:p>
          <w:p w:rsidR="004D706D" w:rsidRDefault="004D706D" w:rsidP="001E1612">
            <w:pPr>
              <w:pStyle w:val="Odlomakpopisa"/>
              <w:numPr>
                <w:ilvl w:val="0"/>
                <w:numId w:val="3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Izjava o stručnom kadru</w:t>
            </w:r>
          </w:p>
          <w:p w:rsidR="001E1612" w:rsidRP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1612" w:rsidTr="000057FB">
        <w:tc>
          <w:tcPr>
            <w:tcW w:w="2263" w:type="dxa"/>
          </w:tcPr>
          <w:p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9" w:type="dxa"/>
            <w:gridSpan w:val="2"/>
          </w:tcPr>
          <w:p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1612" w:rsidTr="000057FB">
        <w:tc>
          <w:tcPr>
            <w:tcW w:w="2263" w:type="dxa"/>
          </w:tcPr>
          <w:p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0" w:type="dxa"/>
          </w:tcPr>
          <w:p w:rsidR="001E1612" w:rsidRDefault="001E1612" w:rsidP="001E1612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Pročelnik:</w:t>
            </w:r>
          </w:p>
          <w:p w:rsidR="001E1612" w:rsidRDefault="001E1612" w:rsidP="001E1612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David Krmpotić</w:t>
            </w:r>
            <w:r w:rsidR="008928A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univ.spec.oec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D91A1F" w:rsidRDefault="00D91A1F" w:rsidP="00D02DF6">
      <w:p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9E7B10" w:rsidRDefault="009E7B10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9E7B10" w:rsidRDefault="009E7B10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9E7B10" w:rsidRDefault="009E7B10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BF4E9B" w:rsidP="009E7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Stručni nadzor (uključivo i zaštita na radu) nad izvođenjem radova </w:t>
            </w:r>
            <w:r w:rsidR="009E7B10" w:rsidRPr="009E7B10">
              <w:rPr>
                <w:rFonts w:ascii="Times New Roman" w:hAnsi="Times New Roman" w:cs="Times New Roman"/>
                <w:bCs/>
                <w:sz w:val="24"/>
                <w:szCs w:val="24"/>
              </w:rPr>
              <w:t>održavanja kanala Pampas u Osijeku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:rsidTr="00811BCD">
        <w:trPr>
          <w:trHeight w:val="627"/>
        </w:trPr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A22228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11BCD" w:rsidRDefault="00811BCD" w:rsidP="00FB0D64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B10" w:rsidRDefault="009E7B10" w:rsidP="00FB0D64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10A" w:rsidRDefault="0050610A" w:rsidP="00FB0D64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10A" w:rsidRDefault="0050610A" w:rsidP="00FB0D64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BCD" w:rsidRDefault="00811BCD" w:rsidP="00FB0D64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D64" w:rsidRDefault="00811BCD" w:rsidP="00FB0D6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Prilog 2. - </w:t>
      </w:r>
      <w:r w:rsidR="00FB0D64" w:rsidRPr="00E62DB8">
        <w:rPr>
          <w:rFonts w:ascii="Times New Roman" w:hAnsi="Times New Roman" w:cs="Times New Roman"/>
          <w:b/>
          <w:i/>
          <w:sz w:val="24"/>
          <w:szCs w:val="24"/>
        </w:rPr>
        <w:t xml:space="preserve">Troškovnik </w:t>
      </w:r>
    </w:p>
    <w:p w:rsidR="00FB0D64" w:rsidRDefault="00FB0D64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etkatablice"/>
        <w:tblW w:w="9209" w:type="dxa"/>
        <w:jc w:val="center"/>
        <w:tblLook w:val="04A0" w:firstRow="1" w:lastRow="0" w:firstColumn="1" w:lastColumn="0" w:noHBand="0" w:noVBand="1"/>
      </w:tblPr>
      <w:tblGrid>
        <w:gridCol w:w="724"/>
        <w:gridCol w:w="3946"/>
        <w:gridCol w:w="799"/>
        <w:gridCol w:w="724"/>
        <w:gridCol w:w="1482"/>
        <w:gridCol w:w="1547"/>
      </w:tblGrid>
      <w:tr w:rsidR="000B332C" w:rsidRPr="00811BCD" w:rsidTr="00811BCD">
        <w:trPr>
          <w:trHeight w:val="300"/>
          <w:jc w:val="center"/>
        </w:trPr>
        <w:tc>
          <w:tcPr>
            <w:tcW w:w="724" w:type="dxa"/>
            <w:noWrap/>
            <w:vAlign w:val="center"/>
            <w:hideMark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85" w:type="dxa"/>
            <w:gridSpan w:val="5"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B332C" w:rsidRPr="00811BCD" w:rsidTr="00811BCD">
        <w:trPr>
          <w:trHeight w:val="375"/>
          <w:jc w:val="center"/>
        </w:trPr>
        <w:tc>
          <w:tcPr>
            <w:tcW w:w="724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RED.</w:t>
            </w:r>
          </w:p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BR.</w:t>
            </w:r>
          </w:p>
        </w:tc>
        <w:tc>
          <w:tcPr>
            <w:tcW w:w="3946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OPIS STAVKE</w:t>
            </w:r>
          </w:p>
        </w:tc>
        <w:tc>
          <w:tcPr>
            <w:tcW w:w="799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</w:t>
            </w:r>
          </w:p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MJ.</w:t>
            </w:r>
          </w:p>
        </w:tc>
        <w:tc>
          <w:tcPr>
            <w:tcW w:w="711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KOL.</w:t>
            </w:r>
          </w:p>
        </w:tc>
        <w:tc>
          <w:tcPr>
            <w:tcW w:w="1482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JED.CIJENA (Kn bez PDV-a)</w:t>
            </w:r>
          </w:p>
        </w:tc>
        <w:tc>
          <w:tcPr>
            <w:tcW w:w="1547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UKUPNO (Kn bez PDV-a)</w:t>
            </w:r>
          </w:p>
        </w:tc>
      </w:tr>
      <w:tr w:rsidR="000B332C" w:rsidRPr="00811BCD" w:rsidTr="00811BCD">
        <w:trPr>
          <w:trHeight w:val="510"/>
          <w:jc w:val="center"/>
        </w:trPr>
        <w:tc>
          <w:tcPr>
            <w:tcW w:w="724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</w:rPr>
            </w:pPr>
            <w:r w:rsidRPr="002A41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46" w:type="dxa"/>
            <w:vAlign w:val="center"/>
            <w:hideMark/>
          </w:tcPr>
          <w:p w:rsidR="000B332C" w:rsidRPr="002A419D" w:rsidRDefault="009D0836" w:rsidP="009E7B10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Stručni nadzor i nadzor zaštite na radu nad izvođenjem radova </w:t>
            </w:r>
            <w:r w:rsidR="009E7B10" w:rsidRPr="009E7B10">
              <w:rPr>
                <w:rFonts w:ascii="Times New Roman" w:hAnsi="Times New Roman" w:cs="Times New Roman"/>
                <w:bCs/>
                <w:sz w:val="24"/>
                <w:szCs w:val="24"/>
              </w:rPr>
              <w:t>održavanja kanala Pampas u Osijeku</w:t>
            </w:r>
            <w:bookmarkStart w:id="0" w:name="_GoBack"/>
            <w:bookmarkEnd w:id="0"/>
          </w:p>
        </w:tc>
        <w:tc>
          <w:tcPr>
            <w:tcW w:w="799" w:type="dxa"/>
            <w:noWrap/>
            <w:vAlign w:val="center"/>
            <w:hideMark/>
          </w:tcPr>
          <w:p w:rsidR="000B332C" w:rsidRPr="002A419D" w:rsidRDefault="0050610A" w:rsidP="00910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711" w:type="dxa"/>
            <w:noWrap/>
            <w:vAlign w:val="center"/>
            <w:hideMark/>
          </w:tcPr>
          <w:p w:rsidR="000B332C" w:rsidRPr="002A419D" w:rsidRDefault="0050610A" w:rsidP="00910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dxa"/>
            <w:noWrap/>
            <w:vAlign w:val="center"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noWrap/>
            <w:vAlign w:val="center"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2C" w:rsidRPr="00811BCD" w:rsidTr="00811BCD">
        <w:trPr>
          <w:trHeight w:val="330"/>
          <w:jc w:val="center"/>
        </w:trPr>
        <w:tc>
          <w:tcPr>
            <w:tcW w:w="724" w:type="dxa"/>
            <w:noWrap/>
            <w:vAlign w:val="center"/>
            <w:hideMark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  <w:hideMark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bez PDV-a:</w:t>
            </w:r>
          </w:p>
        </w:tc>
        <w:tc>
          <w:tcPr>
            <w:tcW w:w="1547" w:type="dxa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B332C" w:rsidRPr="00811BCD" w:rsidTr="00811BCD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Iznos PDV-a</w:t>
            </w:r>
          </w:p>
        </w:tc>
        <w:tc>
          <w:tcPr>
            <w:tcW w:w="1547" w:type="dxa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B332C" w:rsidRPr="00811BCD" w:rsidTr="00811BCD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sa PDV-om</w:t>
            </w:r>
          </w:p>
        </w:tc>
        <w:tc>
          <w:tcPr>
            <w:tcW w:w="1547" w:type="dxa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</w:tbl>
    <w:p w:rsidR="00FB0D64" w:rsidRPr="00E62DB8" w:rsidRDefault="00FB0D64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B0D64" w:rsidRPr="00E62DB8" w:rsidRDefault="00FB0D64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B0D64" w:rsidRPr="00811BCD" w:rsidRDefault="00F33A6C" w:rsidP="00FB0D64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:rsidR="00F33A6C" w:rsidRPr="00811BCD" w:rsidRDefault="00F33A6C" w:rsidP="00FB0D64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 xml:space="preserve">       (ime i prezime ovlaštene osobe)</w:t>
      </w:r>
    </w:p>
    <w:p w:rsidR="00FB0D64" w:rsidRPr="00811BCD" w:rsidRDefault="00FB0D64" w:rsidP="00FB0D64">
      <w:pPr>
        <w:ind w:left="1416" w:firstLine="708"/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>M.P.</w:t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:rsidR="00FB0D64" w:rsidRPr="00811BCD" w:rsidRDefault="00FB0D64" w:rsidP="00FB0D64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(potpis ovlaštene osobe)</w:t>
      </w:r>
    </w:p>
    <w:p w:rsidR="00FB0D64" w:rsidRPr="006B15A8" w:rsidRDefault="00FB0D64" w:rsidP="00FB0D64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86706" w:rsidRDefault="00F86706" w:rsidP="00F86706">
      <w:pPr>
        <w:jc w:val="both"/>
      </w:pPr>
    </w:p>
    <w:sectPr w:rsidR="00F86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22DCE"/>
    <w:rsid w:val="000B332C"/>
    <w:rsid w:val="001135BA"/>
    <w:rsid w:val="00193E0E"/>
    <w:rsid w:val="001E1612"/>
    <w:rsid w:val="001E4E64"/>
    <w:rsid w:val="002569B2"/>
    <w:rsid w:val="00290334"/>
    <w:rsid w:val="00290ACB"/>
    <w:rsid w:val="002A419D"/>
    <w:rsid w:val="002B55B2"/>
    <w:rsid w:val="002E04B1"/>
    <w:rsid w:val="002F5451"/>
    <w:rsid w:val="003459FD"/>
    <w:rsid w:val="003F32E9"/>
    <w:rsid w:val="00403293"/>
    <w:rsid w:val="004C509F"/>
    <w:rsid w:val="004C69F4"/>
    <w:rsid w:val="004D706D"/>
    <w:rsid w:val="004E4066"/>
    <w:rsid w:val="0050610A"/>
    <w:rsid w:val="005D1924"/>
    <w:rsid w:val="005F6B9A"/>
    <w:rsid w:val="0062591E"/>
    <w:rsid w:val="0063446D"/>
    <w:rsid w:val="006A5CEC"/>
    <w:rsid w:val="006B59C2"/>
    <w:rsid w:val="00790409"/>
    <w:rsid w:val="00811BCD"/>
    <w:rsid w:val="00812889"/>
    <w:rsid w:val="00815DC9"/>
    <w:rsid w:val="008928A1"/>
    <w:rsid w:val="008C4E86"/>
    <w:rsid w:val="008D0749"/>
    <w:rsid w:val="008E32CF"/>
    <w:rsid w:val="009D0836"/>
    <w:rsid w:val="009E7B10"/>
    <w:rsid w:val="009F5C8B"/>
    <w:rsid w:val="00A023A4"/>
    <w:rsid w:val="00A22228"/>
    <w:rsid w:val="00A838ED"/>
    <w:rsid w:val="00AB65A8"/>
    <w:rsid w:val="00B35578"/>
    <w:rsid w:val="00B4518A"/>
    <w:rsid w:val="00B60B48"/>
    <w:rsid w:val="00BF4E9B"/>
    <w:rsid w:val="00C25BCD"/>
    <w:rsid w:val="00C56588"/>
    <w:rsid w:val="00C57698"/>
    <w:rsid w:val="00C63D17"/>
    <w:rsid w:val="00CB2482"/>
    <w:rsid w:val="00D02DF6"/>
    <w:rsid w:val="00D6432F"/>
    <w:rsid w:val="00D765DD"/>
    <w:rsid w:val="00D81247"/>
    <w:rsid w:val="00D91A1F"/>
    <w:rsid w:val="00E040D9"/>
    <w:rsid w:val="00E807EF"/>
    <w:rsid w:val="00EC228C"/>
    <w:rsid w:val="00ED4E2F"/>
    <w:rsid w:val="00F33A6C"/>
    <w:rsid w:val="00F84AB9"/>
    <w:rsid w:val="00F86706"/>
    <w:rsid w:val="00F87C20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B309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bava@osije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10</cp:revision>
  <cp:lastPrinted>2018-05-28T06:59:00Z</cp:lastPrinted>
  <dcterms:created xsi:type="dcterms:W3CDTF">2020-01-08T09:33:00Z</dcterms:created>
  <dcterms:modified xsi:type="dcterms:W3CDTF">2020-06-04T08:46:00Z</dcterms:modified>
</cp:coreProperties>
</file>