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B1" w:rsidRDefault="00F215B1" w:rsidP="00F215B1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OPIS POSLA</w:t>
      </w:r>
      <w:r w:rsidR="00753529">
        <w:rPr>
          <w:rFonts w:ascii="Times New Roman" w:hAnsi="Times New Roman"/>
          <w:b/>
          <w:noProof/>
          <w:sz w:val="24"/>
          <w:szCs w:val="24"/>
        </w:rPr>
        <w:t xml:space="preserve"> / PROJEKTNI ZADATAK</w:t>
      </w:r>
    </w:p>
    <w:p w:rsidR="007C4E3D" w:rsidRDefault="007C4E3D" w:rsidP="00F215B1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7F4A1B" w:rsidRDefault="007F4A1B" w:rsidP="00F215B1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7C4E3D" w:rsidRDefault="007C4E3D" w:rsidP="00F215B1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Uvod</w:t>
      </w:r>
    </w:p>
    <w:p w:rsidR="007C4E3D" w:rsidRDefault="007C4E3D" w:rsidP="00DD5D14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 w:rsidRPr="007C4E3D">
        <w:rPr>
          <w:rFonts w:ascii="Times New Roman" w:hAnsi="Times New Roman"/>
          <w:noProof/>
          <w:sz w:val="24"/>
          <w:szCs w:val="24"/>
        </w:rPr>
        <w:t>Grad Osi</w:t>
      </w:r>
      <w:r>
        <w:rPr>
          <w:rFonts w:ascii="Times New Roman" w:hAnsi="Times New Roman"/>
          <w:noProof/>
          <w:sz w:val="24"/>
          <w:szCs w:val="24"/>
        </w:rPr>
        <w:t>j</w:t>
      </w:r>
      <w:r w:rsidRPr="007C4E3D">
        <w:rPr>
          <w:rFonts w:ascii="Times New Roman" w:hAnsi="Times New Roman"/>
          <w:noProof/>
          <w:sz w:val="24"/>
          <w:szCs w:val="24"/>
        </w:rPr>
        <w:t xml:space="preserve">ek </w:t>
      </w:r>
      <w:r>
        <w:rPr>
          <w:rFonts w:ascii="Times New Roman" w:hAnsi="Times New Roman"/>
          <w:noProof/>
          <w:sz w:val="24"/>
          <w:szCs w:val="24"/>
        </w:rPr>
        <w:t xml:space="preserve">planira u razdoblju od  2020. do  2022. utrošiti u gradnju stanova za potrebe stambenog zbrinjavanja građana prema važećoj Listi kandidata približno 34 milijuna kuna, prema Proračunu Grada Osijek za 2020. i projekcijama Proračuna za 2021. i 2022. godinu i to na dvjema lokacijama u vlasništvu Grada </w:t>
      </w:r>
      <w:r w:rsidR="006E0B6A">
        <w:rPr>
          <w:rFonts w:ascii="Times New Roman" w:hAnsi="Times New Roman"/>
          <w:noProof/>
          <w:sz w:val="24"/>
          <w:szCs w:val="24"/>
        </w:rPr>
        <w:t>od kojih je jedna u Opatijskoj ulici u Osijeku</w:t>
      </w:r>
      <w:r>
        <w:rPr>
          <w:rFonts w:ascii="Times New Roman" w:hAnsi="Times New Roman"/>
          <w:noProof/>
          <w:sz w:val="24"/>
          <w:szCs w:val="24"/>
        </w:rPr>
        <w:t xml:space="preserve">, dinamikom građenja prema dinamici financiranja utvrđenoj Proračunom. </w:t>
      </w:r>
      <w:r w:rsidR="00DD5D14">
        <w:rPr>
          <w:rFonts w:ascii="Times New Roman" w:hAnsi="Times New Roman"/>
          <w:noProof/>
          <w:sz w:val="24"/>
          <w:szCs w:val="24"/>
        </w:rPr>
        <w:t>Ovisno o tr</w:t>
      </w:r>
      <w:r w:rsidR="007262AB">
        <w:rPr>
          <w:rFonts w:ascii="Times New Roman" w:hAnsi="Times New Roman"/>
          <w:noProof/>
          <w:sz w:val="24"/>
          <w:szCs w:val="24"/>
        </w:rPr>
        <w:t>o</w:t>
      </w:r>
      <w:r w:rsidR="00DD5D14">
        <w:rPr>
          <w:rFonts w:ascii="Times New Roman" w:hAnsi="Times New Roman"/>
          <w:noProof/>
          <w:sz w:val="24"/>
          <w:szCs w:val="24"/>
        </w:rPr>
        <w:t xml:space="preserve">škovima građenja i vrsnoći projektne dokumentacije u smislu najveće iskorištenosti raspoloživog zemljišta, ispunjavanja projektnog zadatka te racionalnosti projekta, predviđa se </w:t>
      </w:r>
      <w:r w:rsidR="002500A1">
        <w:rPr>
          <w:rFonts w:ascii="Times New Roman" w:hAnsi="Times New Roman"/>
          <w:noProof/>
          <w:sz w:val="24"/>
          <w:szCs w:val="24"/>
        </w:rPr>
        <w:t>u n</w:t>
      </w:r>
      <w:r w:rsidR="007F040C">
        <w:rPr>
          <w:rFonts w:ascii="Times New Roman" w:hAnsi="Times New Roman"/>
          <w:noProof/>
          <w:sz w:val="24"/>
          <w:szCs w:val="24"/>
        </w:rPr>
        <w:t>a</w:t>
      </w:r>
      <w:r w:rsidR="002500A1">
        <w:rPr>
          <w:rFonts w:ascii="Times New Roman" w:hAnsi="Times New Roman"/>
          <w:noProof/>
          <w:sz w:val="24"/>
          <w:szCs w:val="24"/>
        </w:rPr>
        <w:t xml:space="preserve">vedenim okvirima </w:t>
      </w:r>
      <w:r w:rsidR="00DD5D14">
        <w:rPr>
          <w:rFonts w:ascii="Times New Roman" w:hAnsi="Times New Roman"/>
          <w:noProof/>
          <w:sz w:val="24"/>
          <w:szCs w:val="24"/>
        </w:rPr>
        <w:t xml:space="preserve">izgradnja priližno 4.000,00 m2 stambene površine (procijenjeni trošak građenja približno 1.000,00 €/m2 korisne stambene površine, uvećano za troškove projektiranja, priključke i druge troškove), </w:t>
      </w:r>
      <w:r w:rsidR="002500A1">
        <w:rPr>
          <w:rFonts w:ascii="Times New Roman" w:hAnsi="Times New Roman"/>
          <w:noProof/>
          <w:sz w:val="24"/>
          <w:szCs w:val="24"/>
        </w:rPr>
        <w:t>pri čemu je projektnom dokument</w:t>
      </w:r>
      <w:r w:rsidR="008B7B8D">
        <w:rPr>
          <w:rFonts w:ascii="Times New Roman" w:hAnsi="Times New Roman"/>
          <w:noProof/>
          <w:sz w:val="24"/>
          <w:szCs w:val="24"/>
        </w:rPr>
        <w:t>a</w:t>
      </w:r>
      <w:r w:rsidR="002500A1">
        <w:rPr>
          <w:rFonts w:ascii="Times New Roman" w:hAnsi="Times New Roman"/>
          <w:noProof/>
          <w:sz w:val="24"/>
          <w:szCs w:val="24"/>
        </w:rPr>
        <w:t xml:space="preserve">cijom moguće i </w:t>
      </w:r>
      <w:r w:rsidR="00DD5D14">
        <w:rPr>
          <w:rFonts w:ascii="Times New Roman" w:hAnsi="Times New Roman"/>
          <w:noProof/>
          <w:sz w:val="24"/>
          <w:szCs w:val="24"/>
        </w:rPr>
        <w:t xml:space="preserve">poželjno </w:t>
      </w:r>
      <w:r w:rsidR="002500A1">
        <w:rPr>
          <w:rFonts w:ascii="Times New Roman" w:hAnsi="Times New Roman"/>
          <w:noProof/>
          <w:sz w:val="24"/>
          <w:szCs w:val="24"/>
        </w:rPr>
        <w:t>projektirati i veću stambenu površinu, odnosno veći broj stanova, koji bi se realizirali u nekom narednom vremenskom razdoblju.</w:t>
      </w:r>
    </w:p>
    <w:p w:rsidR="00FB310F" w:rsidRDefault="00FB310F" w:rsidP="00DD5D14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Ovim projektnim zadatkom obuhvaćena</w:t>
      </w:r>
      <w:r w:rsidR="005D7533">
        <w:rPr>
          <w:rFonts w:ascii="Times New Roman" w:hAnsi="Times New Roman"/>
          <w:noProof/>
          <w:sz w:val="24"/>
          <w:szCs w:val="24"/>
        </w:rPr>
        <w:t xml:space="preserve"> je lokacija u Opatijskoj ulici</w:t>
      </w:r>
      <w:r w:rsidR="006E0B6A">
        <w:rPr>
          <w:rFonts w:ascii="Times New Roman" w:hAnsi="Times New Roman"/>
          <w:noProof/>
          <w:sz w:val="24"/>
          <w:szCs w:val="24"/>
        </w:rPr>
        <w:t xml:space="preserve"> u Osijeku</w:t>
      </w:r>
      <w:r w:rsidR="005D7533">
        <w:rPr>
          <w:rFonts w:ascii="Times New Roman" w:hAnsi="Times New Roman"/>
          <w:noProof/>
          <w:sz w:val="24"/>
          <w:szCs w:val="24"/>
        </w:rPr>
        <w:t xml:space="preserve">, </w:t>
      </w:r>
      <w:r w:rsidR="006E0B6A">
        <w:rPr>
          <w:rFonts w:ascii="Times New Roman" w:hAnsi="Times New Roman"/>
          <w:noProof/>
          <w:sz w:val="24"/>
          <w:szCs w:val="24"/>
        </w:rPr>
        <w:t xml:space="preserve">a druga lokacija je </w:t>
      </w:r>
      <w:r w:rsidR="005D7533">
        <w:rPr>
          <w:rFonts w:ascii="Times New Roman" w:hAnsi="Times New Roman"/>
          <w:noProof/>
          <w:sz w:val="24"/>
          <w:szCs w:val="24"/>
        </w:rPr>
        <w:t>predmet drugog projektnog zadatka.</w:t>
      </w:r>
    </w:p>
    <w:p w:rsidR="00D810FC" w:rsidRDefault="00D810FC" w:rsidP="00DD5D14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F215B1" w:rsidRDefault="00F215B1" w:rsidP="009D2F9B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810FC">
        <w:rPr>
          <w:rFonts w:ascii="Times New Roman" w:hAnsi="Times New Roman"/>
          <w:b/>
          <w:noProof/>
          <w:sz w:val="24"/>
          <w:szCs w:val="24"/>
        </w:rPr>
        <w:t>LOKACIJ</w:t>
      </w:r>
      <w:r w:rsidR="00FB310F">
        <w:rPr>
          <w:rFonts w:ascii="Times New Roman" w:hAnsi="Times New Roman"/>
          <w:b/>
          <w:noProof/>
          <w:sz w:val="24"/>
          <w:szCs w:val="24"/>
        </w:rPr>
        <w:t>A</w:t>
      </w:r>
      <w:r w:rsidRPr="00D810FC">
        <w:rPr>
          <w:rFonts w:ascii="Times New Roman" w:hAnsi="Times New Roman"/>
          <w:b/>
          <w:noProof/>
          <w:sz w:val="24"/>
          <w:szCs w:val="24"/>
        </w:rPr>
        <w:t xml:space="preserve">: </w:t>
      </w:r>
    </w:p>
    <w:p w:rsidR="00D810FC" w:rsidRDefault="00D810FC" w:rsidP="00FB310F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Osijek, </w:t>
      </w:r>
      <w:r w:rsidR="00DD5D14">
        <w:rPr>
          <w:rFonts w:ascii="Times New Roman" w:hAnsi="Times New Roman"/>
          <w:noProof/>
          <w:sz w:val="24"/>
          <w:szCs w:val="24"/>
        </w:rPr>
        <w:t xml:space="preserve">Opatijska ulica: </w:t>
      </w:r>
      <w:r>
        <w:rPr>
          <w:rFonts w:ascii="Times New Roman" w:hAnsi="Times New Roman"/>
          <w:noProof/>
          <w:sz w:val="24"/>
          <w:szCs w:val="24"/>
        </w:rPr>
        <w:t xml:space="preserve">kčbr </w:t>
      </w:r>
      <w:r w:rsidR="00DD5D14">
        <w:rPr>
          <w:rFonts w:ascii="Times New Roman" w:hAnsi="Times New Roman"/>
          <w:noProof/>
          <w:sz w:val="24"/>
          <w:szCs w:val="24"/>
        </w:rPr>
        <w:t>99</w:t>
      </w:r>
      <w:r>
        <w:rPr>
          <w:rFonts w:ascii="Times New Roman" w:hAnsi="Times New Roman"/>
          <w:noProof/>
          <w:sz w:val="24"/>
          <w:szCs w:val="24"/>
        </w:rPr>
        <w:t>26/27 (5</w:t>
      </w:r>
      <w:r w:rsidR="00636454">
        <w:rPr>
          <w:rFonts w:ascii="Times New Roman" w:hAnsi="Times New Roman"/>
          <w:noProof/>
          <w:sz w:val="24"/>
          <w:szCs w:val="24"/>
        </w:rPr>
        <w:t>9</w:t>
      </w:r>
      <w:r>
        <w:rPr>
          <w:rFonts w:ascii="Times New Roman" w:hAnsi="Times New Roman"/>
          <w:noProof/>
          <w:sz w:val="24"/>
          <w:szCs w:val="24"/>
        </w:rPr>
        <w:t xml:space="preserve">0 m2)  </w:t>
      </w:r>
      <w:r w:rsidR="002500A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i</w:t>
      </w:r>
      <w:r w:rsidR="002500A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kčbr 9926/172 (121 m2)</w:t>
      </w:r>
      <w:r w:rsidR="00FB310F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sve k.o. Osijek, prema zemljišnoknji</w:t>
      </w:r>
      <w:r w:rsidR="003A4C6A">
        <w:rPr>
          <w:rFonts w:ascii="Times New Roman" w:hAnsi="Times New Roman"/>
          <w:noProof/>
          <w:sz w:val="24"/>
          <w:szCs w:val="24"/>
        </w:rPr>
        <w:t>žnim izva</w:t>
      </w:r>
      <w:r w:rsidR="00EF7547">
        <w:rPr>
          <w:rFonts w:ascii="Times New Roman" w:hAnsi="Times New Roman"/>
          <w:noProof/>
          <w:sz w:val="24"/>
          <w:szCs w:val="24"/>
        </w:rPr>
        <w:t>d</w:t>
      </w:r>
      <w:r w:rsidR="003A4C6A">
        <w:rPr>
          <w:rFonts w:ascii="Times New Roman" w:hAnsi="Times New Roman"/>
          <w:noProof/>
          <w:sz w:val="24"/>
          <w:szCs w:val="24"/>
        </w:rPr>
        <w:t>cim</w:t>
      </w:r>
      <w:r>
        <w:rPr>
          <w:rFonts w:ascii="Times New Roman" w:hAnsi="Times New Roman"/>
          <w:noProof/>
          <w:sz w:val="24"/>
          <w:szCs w:val="24"/>
        </w:rPr>
        <w:t>a u privitku.</w:t>
      </w:r>
    </w:p>
    <w:p w:rsidR="00D810FC" w:rsidRDefault="00D810FC" w:rsidP="007F040C">
      <w:pPr>
        <w:pStyle w:val="Bezproreda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:rsidR="00833DF5" w:rsidRPr="00842356" w:rsidRDefault="00833DF5" w:rsidP="00833DF5">
      <w:pPr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P</w:t>
      </w:r>
      <w:r w:rsidRPr="0084235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ostojeće stanje:</w:t>
      </w:r>
    </w:p>
    <w:p w:rsidR="00833DF5" w:rsidRDefault="00833DF5" w:rsidP="00AC764F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842356">
        <w:rPr>
          <w:rFonts w:ascii="Times New Roman" w:eastAsia="Calibri" w:hAnsi="Times New Roman" w:cs="Times New Roman"/>
          <w:noProof/>
          <w:sz w:val="24"/>
          <w:szCs w:val="24"/>
        </w:rPr>
        <w:t xml:space="preserve">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navedenim katastarskim česticama u Opatijskoj ulici ne postoje izgrađene zgrade, čestice su izdužene, nepravilnog oblika, a teren je ravan.</w:t>
      </w:r>
    </w:p>
    <w:p w:rsidR="00833DF5" w:rsidRDefault="00833DF5" w:rsidP="00AC764F">
      <w:pPr>
        <w:pStyle w:val="Bezproreda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:rsidR="00F215B1" w:rsidRPr="00D810FC" w:rsidRDefault="00F215B1" w:rsidP="009D2F9B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810FC">
        <w:rPr>
          <w:rFonts w:ascii="Times New Roman" w:hAnsi="Times New Roman"/>
          <w:b/>
          <w:noProof/>
          <w:sz w:val="24"/>
          <w:szCs w:val="24"/>
        </w:rPr>
        <w:t xml:space="preserve">ZADAĆA:  </w:t>
      </w:r>
    </w:p>
    <w:p w:rsidR="00E9063F" w:rsidRDefault="00F215B1" w:rsidP="00F215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Cilj ovoga posla je </w:t>
      </w:r>
      <w:r w:rsidR="00D810FC">
        <w:rPr>
          <w:rFonts w:ascii="Times New Roman" w:hAnsi="Times New Roman"/>
          <w:noProof/>
          <w:sz w:val="24"/>
          <w:szCs w:val="24"/>
        </w:rPr>
        <w:t xml:space="preserve">izrada sve potrebne </w:t>
      </w:r>
      <w:r w:rsidR="002500A1">
        <w:rPr>
          <w:rFonts w:ascii="Times New Roman" w:hAnsi="Times New Roman"/>
          <w:noProof/>
          <w:sz w:val="24"/>
          <w:szCs w:val="24"/>
        </w:rPr>
        <w:t xml:space="preserve">projektne i druge </w:t>
      </w:r>
      <w:r w:rsidR="00D810FC">
        <w:rPr>
          <w:rFonts w:ascii="Times New Roman" w:hAnsi="Times New Roman"/>
          <w:noProof/>
          <w:sz w:val="24"/>
          <w:szCs w:val="24"/>
        </w:rPr>
        <w:t xml:space="preserve">dokumentacije za gradnju stanova na </w:t>
      </w:r>
      <w:r w:rsidR="00FB310F">
        <w:rPr>
          <w:rFonts w:ascii="Times New Roman" w:hAnsi="Times New Roman"/>
          <w:noProof/>
          <w:sz w:val="24"/>
          <w:szCs w:val="24"/>
        </w:rPr>
        <w:t xml:space="preserve">lokaciji </w:t>
      </w:r>
      <w:r w:rsidR="00D810FC">
        <w:rPr>
          <w:rFonts w:ascii="Times New Roman" w:hAnsi="Times New Roman"/>
          <w:noProof/>
          <w:sz w:val="24"/>
          <w:szCs w:val="24"/>
        </w:rPr>
        <w:t>u Opatijskoj ulici</w:t>
      </w:r>
      <w:r w:rsidR="00FB310F">
        <w:rPr>
          <w:rFonts w:ascii="Times New Roman" w:hAnsi="Times New Roman"/>
          <w:noProof/>
          <w:sz w:val="24"/>
          <w:szCs w:val="24"/>
        </w:rPr>
        <w:t xml:space="preserve"> gdje se </w:t>
      </w:r>
      <w:r w:rsidR="00D810FC">
        <w:rPr>
          <w:rFonts w:ascii="Times New Roman" w:hAnsi="Times New Roman"/>
          <w:noProof/>
          <w:sz w:val="24"/>
          <w:szCs w:val="24"/>
        </w:rPr>
        <w:t xml:space="preserve">predviđa gradnja jedne </w:t>
      </w:r>
      <w:r w:rsidR="00F201F8">
        <w:rPr>
          <w:rFonts w:ascii="Times New Roman" w:hAnsi="Times New Roman"/>
          <w:noProof/>
          <w:sz w:val="24"/>
          <w:szCs w:val="24"/>
        </w:rPr>
        <w:t xml:space="preserve">višestambene </w:t>
      </w:r>
      <w:r w:rsidR="005D7533">
        <w:rPr>
          <w:rFonts w:ascii="Times New Roman" w:hAnsi="Times New Roman"/>
          <w:noProof/>
          <w:sz w:val="24"/>
          <w:szCs w:val="24"/>
        </w:rPr>
        <w:t>zgrade</w:t>
      </w:r>
      <w:r w:rsidR="00D810FC">
        <w:rPr>
          <w:rFonts w:ascii="Times New Roman" w:hAnsi="Times New Roman"/>
          <w:noProof/>
          <w:sz w:val="24"/>
          <w:szCs w:val="24"/>
        </w:rPr>
        <w:t xml:space="preserve"> </w:t>
      </w:r>
      <w:r w:rsidR="002500A1">
        <w:rPr>
          <w:rFonts w:ascii="Times New Roman" w:hAnsi="Times New Roman"/>
          <w:noProof/>
          <w:sz w:val="24"/>
          <w:szCs w:val="24"/>
        </w:rPr>
        <w:t xml:space="preserve">na </w:t>
      </w:r>
      <w:r w:rsidR="00D810FC">
        <w:rPr>
          <w:rFonts w:ascii="Times New Roman" w:hAnsi="Times New Roman"/>
          <w:noProof/>
          <w:sz w:val="24"/>
          <w:szCs w:val="24"/>
        </w:rPr>
        <w:t>novoformiranoj građevnoj čestici nastaloj spajanjem  kčbr</w:t>
      </w:r>
      <w:r w:rsidR="005A6F08">
        <w:rPr>
          <w:rFonts w:ascii="Times New Roman" w:hAnsi="Times New Roman"/>
          <w:noProof/>
          <w:sz w:val="24"/>
          <w:szCs w:val="24"/>
        </w:rPr>
        <w:t>.</w:t>
      </w:r>
      <w:r w:rsidR="00D810FC">
        <w:rPr>
          <w:rFonts w:ascii="Times New Roman" w:hAnsi="Times New Roman"/>
          <w:noProof/>
          <w:sz w:val="24"/>
          <w:szCs w:val="24"/>
        </w:rPr>
        <w:t xml:space="preserve"> 9926/27 i kčbr</w:t>
      </w:r>
      <w:r w:rsidR="005A6F08">
        <w:rPr>
          <w:rFonts w:ascii="Times New Roman" w:hAnsi="Times New Roman"/>
          <w:noProof/>
          <w:sz w:val="24"/>
          <w:szCs w:val="24"/>
        </w:rPr>
        <w:t>.</w:t>
      </w:r>
      <w:r w:rsidR="00D810FC">
        <w:rPr>
          <w:rFonts w:ascii="Times New Roman" w:hAnsi="Times New Roman"/>
          <w:noProof/>
          <w:sz w:val="24"/>
          <w:szCs w:val="24"/>
        </w:rPr>
        <w:t xml:space="preserve"> 9926/172</w:t>
      </w:r>
      <w:r w:rsidR="002500A1">
        <w:rPr>
          <w:rFonts w:ascii="Times New Roman" w:hAnsi="Times New Roman"/>
          <w:noProof/>
          <w:sz w:val="24"/>
          <w:szCs w:val="24"/>
        </w:rPr>
        <w:t>, ukupne površine</w:t>
      </w:r>
      <w:r w:rsidR="00FB310F">
        <w:rPr>
          <w:rFonts w:ascii="Times New Roman" w:hAnsi="Times New Roman"/>
          <w:noProof/>
          <w:sz w:val="24"/>
          <w:szCs w:val="24"/>
        </w:rPr>
        <w:t xml:space="preserve"> 711 m2.</w:t>
      </w:r>
    </w:p>
    <w:p w:rsidR="009D42DD" w:rsidRDefault="00E9063F" w:rsidP="00F215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Zadaća je </w:t>
      </w:r>
      <w:r w:rsidR="00F201F8">
        <w:rPr>
          <w:rFonts w:ascii="Times New Roman" w:hAnsi="Times New Roman"/>
          <w:noProof/>
          <w:sz w:val="24"/>
          <w:szCs w:val="24"/>
        </w:rPr>
        <w:t xml:space="preserve">izraditi glavni projekt i </w:t>
      </w:r>
      <w:r>
        <w:rPr>
          <w:rFonts w:ascii="Times New Roman" w:hAnsi="Times New Roman"/>
          <w:noProof/>
          <w:sz w:val="24"/>
          <w:szCs w:val="24"/>
        </w:rPr>
        <w:t xml:space="preserve">ishoditi građevinsku dozvolu za jednu </w:t>
      </w:r>
      <w:r w:rsidR="003A4C6A">
        <w:rPr>
          <w:rFonts w:ascii="Times New Roman" w:hAnsi="Times New Roman"/>
          <w:noProof/>
          <w:sz w:val="24"/>
          <w:szCs w:val="24"/>
        </w:rPr>
        <w:t>višestambenu</w:t>
      </w:r>
      <w:r>
        <w:rPr>
          <w:rFonts w:ascii="Times New Roman" w:hAnsi="Times New Roman"/>
          <w:noProof/>
          <w:sz w:val="24"/>
          <w:szCs w:val="24"/>
        </w:rPr>
        <w:t xml:space="preserve"> zgradu prema glavnom projektu na novoformiranoj građevnoj čestici nastaloj spajanjem kčbr</w:t>
      </w:r>
      <w:r w:rsidR="005A6F08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9926/27 i 9926/172 </w:t>
      </w:r>
      <w:r w:rsidR="005D7533">
        <w:rPr>
          <w:rFonts w:ascii="Times New Roman" w:hAnsi="Times New Roman"/>
          <w:noProof/>
          <w:sz w:val="24"/>
          <w:szCs w:val="24"/>
        </w:rPr>
        <w:t xml:space="preserve">k.o. Osijek </w:t>
      </w:r>
      <w:r>
        <w:rPr>
          <w:rFonts w:ascii="Times New Roman" w:hAnsi="Times New Roman"/>
          <w:noProof/>
          <w:sz w:val="24"/>
          <w:szCs w:val="24"/>
        </w:rPr>
        <w:t>i u roku od 12 do 18 mjeseci ishoditi i up</w:t>
      </w:r>
      <w:r w:rsidR="00650A30">
        <w:rPr>
          <w:rFonts w:ascii="Times New Roman" w:hAnsi="Times New Roman"/>
          <w:noProof/>
          <w:sz w:val="24"/>
          <w:szCs w:val="24"/>
        </w:rPr>
        <w:t>o</w:t>
      </w:r>
      <w:r>
        <w:rPr>
          <w:rFonts w:ascii="Times New Roman" w:hAnsi="Times New Roman"/>
          <w:noProof/>
          <w:sz w:val="24"/>
          <w:szCs w:val="24"/>
        </w:rPr>
        <w:t>rabnu dozvolu</w:t>
      </w:r>
      <w:r w:rsidR="00FB310F">
        <w:rPr>
          <w:rFonts w:ascii="Times New Roman" w:hAnsi="Times New Roman"/>
          <w:noProof/>
          <w:sz w:val="24"/>
          <w:szCs w:val="24"/>
        </w:rPr>
        <w:t>.</w:t>
      </w:r>
    </w:p>
    <w:p w:rsidR="00BB5DFF" w:rsidRDefault="009D42DD" w:rsidP="00F215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 nastavku se daje okvirna (poželjna</w:t>
      </w:r>
      <w:r w:rsidR="005A6F08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ali ne i obvezujuća struktura višestambene zgrade u Opatij</w:t>
      </w:r>
      <w:r w:rsidR="005A6F08">
        <w:rPr>
          <w:rFonts w:ascii="Times New Roman" w:hAnsi="Times New Roman"/>
          <w:noProof/>
          <w:sz w:val="24"/>
          <w:szCs w:val="24"/>
        </w:rPr>
        <w:t>s</w:t>
      </w:r>
      <w:r>
        <w:rPr>
          <w:rFonts w:ascii="Times New Roman" w:hAnsi="Times New Roman"/>
          <w:noProof/>
          <w:sz w:val="24"/>
          <w:szCs w:val="24"/>
        </w:rPr>
        <w:t>koj ulici (25 stanova uku</w:t>
      </w:r>
      <w:r w:rsidR="00FB310F">
        <w:rPr>
          <w:rFonts w:ascii="Times New Roman" w:hAnsi="Times New Roman"/>
          <w:noProof/>
          <w:sz w:val="24"/>
          <w:szCs w:val="24"/>
        </w:rPr>
        <w:t xml:space="preserve">pne korisne površine 1.085 m2) </w:t>
      </w:r>
      <w:r w:rsidR="00BB5DFF">
        <w:rPr>
          <w:rFonts w:ascii="Times New Roman" w:hAnsi="Times New Roman"/>
          <w:noProof/>
          <w:sz w:val="24"/>
          <w:szCs w:val="24"/>
        </w:rPr>
        <w:t>:</w:t>
      </w:r>
    </w:p>
    <w:p w:rsidR="00BB5DFF" w:rsidRDefault="00BB5DFF" w:rsidP="00F215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797335" w:rsidRPr="00D54763" w:rsidRDefault="00797335" w:rsidP="007973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Garson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 xml:space="preserve">jera (do 26m2) 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7A5C8B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7 stanova</w:t>
      </w:r>
    </w:p>
    <w:p w:rsidR="00797335" w:rsidRPr="00D54763" w:rsidRDefault="00797335" w:rsidP="007973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Garsonjera (veća od 26m2)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          </w:t>
      </w:r>
      <w:r w:rsidR="007A5C8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 xml:space="preserve">3 stana </w:t>
      </w:r>
    </w:p>
    <w:p w:rsidR="00797335" w:rsidRPr="00D54763" w:rsidRDefault="00797335" w:rsidP="007973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Jednosobni od cca 45 m2 (ne manji)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7A5C8B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5 stanova</w:t>
      </w:r>
    </w:p>
    <w:p w:rsidR="00797335" w:rsidRPr="00D54763" w:rsidRDefault="00797335" w:rsidP="007973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Dvosobni (ne manji od 55 m2)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7A5C8B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D54763">
        <w:rPr>
          <w:rFonts w:ascii="Times New Roman" w:eastAsia="Calibri" w:hAnsi="Times New Roman" w:cs="Times New Roman"/>
          <w:noProof/>
          <w:sz w:val="24"/>
          <w:szCs w:val="24"/>
        </w:rPr>
        <w:t>5 stanova</w:t>
      </w:r>
    </w:p>
    <w:p w:rsidR="00797335" w:rsidRPr="00797335" w:rsidRDefault="00797335" w:rsidP="00797335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797335">
        <w:rPr>
          <w:rFonts w:ascii="Times New Roman" w:hAnsi="Times New Roman"/>
          <w:noProof/>
          <w:sz w:val="24"/>
          <w:szCs w:val="24"/>
          <w:u w:val="single"/>
        </w:rPr>
        <w:t>Trosobni (ne manji od 65 m2)</w:t>
      </w:r>
      <w:r w:rsidRPr="00797335">
        <w:rPr>
          <w:rFonts w:ascii="Times New Roman" w:hAnsi="Times New Roman"/>
          <w:noProof/>
          <w:sz w:val="24"/>
          <w:szCs w:val="24"/>
          <w:u w:val="single"/>
        </w:rPr>
        <w:tab/>
      </w:r>
      <w:r w:rsidR="007A5C8B">
        <w:rPr>
          <w:rFonts w:ascii="Times New Roman" w:hAnsi="Times New Roman"/>
          <w:noProof/>
          <w:sz w:val="24"/>
          <w:szCs w:val="24"/>
          <w:u w:val="single"/>
        </w:rPr>
        <w:t xml:space="preserve">  </w:t>
      </w:r>
      <w:r w:rsidRPr="00797335">
        <w:rPr>
          <w:rFonts w:ascii="Times New Roman" w:hAnsi="Times New Roman"/>
          <w:noProof/>
          <w:sz w:val="24"/>
          <w:szCs w:val="24"/>
          <w:u w:val="single"/>
        </w:rPr>
        <w:t>5 stanova</w:t>
      </w:r>
    </w:p>
    <w:p w:rsidR="009D2F9B" w:rsidRDefault="00797335" w:rsidP="00797335">
      <w:pPr>
        <w:pStyle w:val="Bezproreda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Ukupno:           </w:t>
      </w:r>
      <w:r w:rsidR="007A5C8B">
        <w:rPr>
          <w:rFonts w:ascii="Times New Roman" w:hAnsi="Times New Roman"/>
          <w:noProof/>
          <w:sz w:val="24"/>
          <w:szCs w:val="24"/>
        </w:rPr>
        <w:t xml:space="preserve">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25 stanova (1.085,00 m2) </w:t>
      </w:r>
    </w:p>
    <w:p w:rsidR="009D2F9B" w:rsidRDefault="009D2F9B" w:rsidP="00797335">
      <w:pPr>
        <w:pStyle w:val="Bezproreda"/>
        <w:ind w:left="720"/>
        <w:jc w:val="both"/>
        <w:rPr>
          <w:rFonts w:ascii="Times New Roman" w:hAnsi="Times New Roman"/>
          <w:noProof/>
          <w:sz w:val="24"/>
          <w:szCs w:val="24"/>
        </w:rPr>
      </w:pPr>
    </w:p>
    <w:p w:rsidR="00FF35FE" w:rsidRDefault="00FF35FE" w:rsidP="009D2F9B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Kao smjernice prilikom projektiranja koristiti obvezno akte Grada Osijeka vezano za dodjelu stanova po Listi kandidata (sobnost, odnosno površina stana za određeni broj korisnika) te po mogućnosti i ukoliko je</w:t>
      </w:r>
      <w:r w:rsidR="00A25C7B">
        <w:rPr>
          <w:rFonts w:ascii="Times New Roman" w:hAnsi="Times New Roman"/>
          <w:noProof/>
          <w:sz w:val="24"/>
          <w:szCs w:val="24"/>
        </w:rPr>
        <w:t xml:space="preserve"> to </w:t>
      </w:r>
      <w:r>
        <w:rPr>
          <w:rFonts w:ascii="Times New Roman" w:hAnsi="Times New Roman"/>
          <w:noProof/>
          <w:sz w:val="24"/>
          <w:szCs w:val="24"/>
        </w:rPr>
        <w:t>racionalno</w:t>
      </w:r>
      <w:r w:rsidR="00A63398">
        <w:rPr>
          <w:rFonts w:ascii="Times New Roman" w:hAnsi="Times New Roman"/>
          <w:noProof/>
          <w:sz w:val="24"/>
          <w:szCs w:val="24"/>
        </w:rPr>
        <w:t xml:space="preserve"> preporuča se </w:t>
      </w:r>
      <w:r w:rsidR="00A25C7B">
        <w:rPr>
          <w:rFonts w:ascii="Times New Roman" w:hAnsi="Times New Roman"/>
          <w:noProof/>
          <w:sz w:val="24"/>
          <w:szCs w:val="24"/>
        </w:rPr>
        <w:t xml:space="preserve">koristiti i odredbe važećih i recentnih propisa kojima se definiraju minimalni tehnički uvjeti za projektiranje i gradnju stanova iz Programa društveno poticane stanogradnje (tzv. POS stanovi) ili Programu stambenog zbrinjavanja državnih službenika i namještenika (tzv. službenički stanovi).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FF35FE" w:rsidRDefault="00FF35FE" w:rsidP="009D2F9B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797335" w:rsidRDefault="00FF35FE" w:rsidP="009D2F9B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Prilikom projektiranja obvezno voditi računa o potrebama osoba s posebnim potrebama, bez arhitektonskih barijera.</w:t>
      </w:r>
      <w:r w:rsidR="009D2F9B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97335" w:rsidRDefault="00797335" w:rsidP="00F215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F215B1" w:rsidRDefault="00AC764F" w:rsidP="00A63398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Stamben</w:t>
      </w:r>
      <w:r w:rsidR="00FB31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zgrad</w:t>
      </w:r>
      <w:r w:rsidR="00FB310F">
        <w:rPr>
          <w:rFonts w:ascii="Times New Roman" w:hAnsi="Times New Roman"/>
          <w:sz w:val="24"/>
        </w:rPr>
        <w:t>a</w:t>
      </w:r>
      <w:r w:rsidR="00A63398">
        <w:rPr>
          <w:rFonts w:ascii="Times New Roman" w:hAnsi="Times New Roman"/>
          <w:sz w:val="24"/>
        </w:rPr>
        <w:t xml:space="preserve"> koj</w:t>
      </w:r>
      <w:r w:rsidR="00FB310F">
        <w:rPr>
          <w:rFonts w:ascii="Times New Roman" w:hAnsi="Times New Roman"/>
          <w:sz w:val="24"/>
        </w:rPr>
        <w:t>a je</w:t>
      </w:r>
      <w:r w:rsidR="00A63398">
        <w:rPr>
          <w:rFonts w:ascii="Times New Roman" w:hAnsi="Times New Roman"/>
          <w:sz w:val="24"/>
        </w:rPr>
        <w:t xml:space="preserve"> predmet ovoga posla i  projektnog zadatka  </w:t>
      </w:r>
      <w:r w:rsidR="005C64A1">
        <w:rPr>
          <w:rFonts w:ascii="Times New Roman" w:hAnsi="Times New Roman"/>
          <w:sz w:val="24"/>
        </w:rPr>
        <w:t xml:space="preserve">mora </w:t>
      </w:r>
      <w:r>
        <w:rPr>
          <w:rFonts w:ascii="Times New Roman" w:hAnsi="Times New Roman"/>
          <w:sz w:val="24"/>
        </w:rPr>
        <w:t>biti</w:t>
      </w:r>
      <w:r w:rsidR="005C64A1">
        <w:rPr>
          <w:rFonts w:ascii="Times New Roman" w:hAnsi="Times New Roman"/>
          <w:sz w:val="24"/>
        </w:rPr>
        <w:t xml:space="preserve"> projektira</w:t>
      </w:r>
      <w:r>
        <w:rPr>
          <w:rFonts w:ascii="Times New Roman" w:hAnsi="Times New Roman"/>
          <w:sz w:val="24"/>
        </w:rPr>
        <w:t>n</w:t>
      </w:r>
      <w:r w:rsidR="00FB310F">
        <w:rPr>
          <w:rFonts w:ascii="Times New Roman" w:hAnsi="Times New Roman"/>
          <w:sz w:val="24"/>
        </w:rPr>
        <w:t>a</w:t>
      </w:r>
      <w:r w:rsidR="005C64A1">
        <w:rPr>
          <w:rFonts w:ascii="Times New Roman" w:hAnsi="Times New Roman"/>
          <w:sz w:val="24"/>
        </w:rPr>
        <w:t xml:space="preserve"> na način da je nj</w:t>
      </w:r>
      <w:r w:rsidR="00FB310F">
        <w:rPr>
          <w:rFonts w:ascii="Times New Roman" w:hAnsi="Times New Roman"/>
          <w:sz w:val="24"/>
        </w:rPr>
        <w:t>en</w:t>
      </w:r>
      <w:r w:rsidR="005C64A1">
        <w:rPr>
          <w:rFonts w:ascii="Times New Roman" w:hAnsi="Times New Roman"/>
          <w:sz w:val="24"/>
        </w:rPr>
        <w:t>a gradnja i uporaba</w:t>
      </w:r>
      <w:r w:rsidR="00A63398" w:rsidRPr="00037C5B">
        <w:rPr>
          <w:rFonts w:ascii="Times New Roman" w:hAnsi="Times New Roman"/>
          <w:sz w:val="24"/>
        </w:rPr>
        <w:t xml:space="preserve"> održiv</w:t>
      </w:r>
      <w:r w:rsidR="00A63398">
        <w:rPr>
          <w:rFonts w:ascii="Times New Roman" w:hAnsi="Times New Roman"/>
          <w:sz w:val="24"/>
        </w:rPr>
        <w:t>a</w:t>
      </w:r>
      <w:r w:rsidR="00A63398" w:rsidRPr="00037C5B">
        <w:rPr>
          <w:rFonts w:ascii="Times New Roman" w:hAnsi="Times New Roman"/>
          <w:sz w:val="24"/>
        </w:rPr>
        <w:t>, ekonomski i financijski isplativ</w:t>
      </w:r>
      <w:r w:rsidR="00A63398">
        <w:rPr>
          <w:rFonts w:ascii="Times New Roman" w:hAnsi="Times New Roman"/>
          <w:sz w:val="24"/>
        </w:rPr>
        <w:t>a</w:t>
      </w:r>
      <w:r w:rsidR="00A63398" w:rsidRPr="00037C5B">
        <w:rPr>
          <w:rFonts w:ascii="Times New Roman" w:hAnsi="Times New Roman"/>
          <w:sz w:val="24"/>
        </w:rPr>
        <w:t>, energetski učinkovit</w:t>
      </w:r>
      <w:r w:rsidR="00A63398">
        <w:rPr>
          <w:rFonts w:ascii="Times New Roman" w:hAnsi="Times New Roman"/>
          <w:sz w:val="24"/>
        </w:rPr>
        <w:t>a</w:t>
      </w:r>
      <w:r w:rsidR="00A63398" w:rsidRPr="00037C5B">
        <w:rPr>
          <w:rFonts w:ascii="Times New Roman" w:hAnsi="Times New Roman"/>
          <w:sz w:val="24"/>
        </w:rPr>
        <w:t xml:space="preserve"> i ekološki osviješten</w:t>
      </w:r>
      <w:r w:rsidR="00A63398">
        <w:rPr>
          <w:rFonts w:ascii="Times New Roman" w:hAnsi="Times New Roman"/>
          <w:sz w:val="24"/>
        </w:rPr>
        <w:t>a</w:t>
      </w:r>
      <w:r w:rsidR="00A63398" w:rsidRPr="00037C5B">
        <w:rPr>
          <w:rFonts w:ascii="Times New Roman" w:hAnsi="Times New Roman"/>
          <w:sz w:val="24"/>
        </w:rPr>
        <w:t>.</w:t>
      </w:r>
    </w:p>
    <w:p w:rsidR="00DA0B58" w:rsidRDefault="00DA0B58" w:rsidP="00F215B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F215B1" w:rsidRPr="009D2F9B" w:rsidRDefault="00F215B1" w:rsidP="00F215B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D2F9B">
        <w:rPr>
          <w:rFonts w:ascii="Times New Roman" w:hAnsi="Times New Roman"/>
          <w:b/>
          <w:bCs/>
          <w:sz w:val="24"/>
          <w:szCs w:val="24"/>
          <w:lang w:eastAsia="hr-HR"/>
        </w:rPr>
        <w:t>CIJENA PONUDE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Ponudom i ponuđenom cijenom treba uključiti: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izradu Glavnog projekta u Opatijskoj ulici </w:t>
      </w:r>
      <w:r w:rsidR="00FB310F">
        <w:rPr>
          <w:rFonts w:ascii="Times New Roman" w:hAnsi="Times New Roman"/>
          <w:noProof/>
          <w:sz w:val="24"/>
          <w:szCs w:val="24"/>
        </w:rPr>
        <w:t xml:space="preserve">za izgradnju višestambene zgrade </w:t>
      </w:r>
      <w:r>
        <w:rPr>
          <w:rFonts w:ascii="Times New Roman" w:hAnsi="Times New Roman"/>
          <w:noProof/>
          <w:sz w:val="24"/>
          <w:szCs w:val="24"/>
        </w:rPr>
        <w:t>(kojim će se omogućiti i formiranje jedinstvene građevne čestice ukupne površine 711 m2)</w:t>
      </w:r>
    </w:p>
    <w:p w:rsidR="00FB310F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ishođenje Građevinske dozvole za </w:t>
      </w:r>
      <w:r w:rsidR="00882BFC">
        <w:rPr>
          <w:rFonts w:ascii="Times New Roman" w:hAnsi="Times New Roman"/>
          <w:noProof/>
          <w:sz w:val="24"/>
          <w:szCs w:val="24"/>
        </w:rPr>
        <w:t>izgradnju višestambene zgrade na novoformiranoj građevinskoj čestici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usluge koordinatora zaštite na radu </w:t>
      </w:r>
      <w:r w:rsidR="00081749">
        <w:rPr>
          <w:rFonts w:ascii="Times New Roman" w:hAnsi="Times New Roman"/>
          <w:noProof/>
          <w:sz w:val="24"/>
          <w:szCs w:val="24"/>
        </w:rPr>
        <w:t>tijekom izrade projektne dokumentacije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usluge projektantskog nadzora tijekom predviđenog roka realizacije 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stručna pomoć  i pojašnjenja na upite ponuditelja tijekom provođenja postupka javne nabave</w:t>
      </w:r>
      <w:r w:rsidR="00AC764F">
        <w:rPr>
          <w:rFonts w:ascii="Times New Roman" w:hAnsi="Times New Roman"/>
          <w:noProof/>
          <w:sz w:val="24"/>
          <w:szCs w:val="24"/>
        </w:rPr>
        <w:t xml:space="preserve"> za izvođača radova i stručni nadzor.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</w:t>
      </w:r>
      <w:r w:rsidR="00882BFC">
        <w:rPr>
          <w:rFonts w:ascii="Times New Roman" w:hAnsi="Times New Roman"/>
          <w:noProof/>
          <w:sz w:val="24"/>
          <w:szCs w:val="24"/>
        </w:rPr>
        <w:t xml:space="preserve">rije izrade Glavnog projekta </w:t>
      </w:r>
      <w:r>
        <w:rPr>
          <w:rFonts w:ascii="Times New Roman" w:hAnsi="Times New Roman"/>
          <w:noProof/>
          <w:sz w:val="24"/>
          <w:szCs w:val="24"/>
        </w:rPr>
        <w:t>projektant je obvezan Naručitelju predložiti više (najmanje dva) varijantnih idejnih rješenja pri čemu uz svako predloženo varijantno rješenje treba iskazati strukturu zgr</w:t>
      </w:r>
      <w:r w:rsidR="00211BAC">
        <w:rPr>
          <w:rFonts w:ascii="Times New Roman" w:hAnsi="Times New Roman"/>
          <w:noProof/>
          <w:sz w:val="24"/>
          <w:szCs w:val="24"/>
        </w:rPr>
        <w:t>ad</w:t>
      </w:r>
      <w:r>
        <w:rPr>
          <w:rFonts w:ascii="Times New Roman" w:hAnsi="Times New Roman"/>
          <w:noProof/>
          <w:sz w:val="24"/>
          <w:szCs w:val="24"/>
        </w:rPr>
        <w:t xml:space="preserve">e, broj stanova, njihove površine i predviđene troškove i dinamiku građenja kako bi Naručitelj definirao odabrano rješenje sukladno uvodno definiranim okvirima.  </w:t>
      </w: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650A30" w:rsidRDefault="00650A30" w:rsidP="00650A30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Projektna dokumentacija (Glavni projekti) mora uz grafičke priloge (nacrte i detalje) sadržavati i primjeren (detaljan)  tehnički opis i troškovnik za provođenje postupka javne nabave sukladno Zakonu o javnoj nabavi (NN 120/16) kako je dalje detaljno navedeno te sve napomene vezane uz eventualno potrebu obuku korisnika, te upute za održavanje u jamčevnom roku i projektiranom životnom vijeku građevine i ugrađene opreme i instalacija. 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16"/>
          <w:szCs w:val="16"/>
          <w:lang w:eastAsia="hr-HR"/>
        </w:rPr>
      </w:pPr>
    </w:p>
    <w:p w:rsidR="00797335" w:rsidRDefault="00F215B1" w:rsidP="0079733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Ponuditelj</w:t>
      </w:r>
      <w:r w:rsidR="00797335">
        <w:rPr>
          <w:rFonts w:ascii="Times New Roman" w:hAnsi="Times New Roman"/>
          <w:sz w:val="24"/>
          <w:szCs w:val="24"/>
          <w:lang w:eastAsia="hr-HR"/>
        </w:rPr>
        <w:t>/Projektant</w:t>
      </w:r>
      <w:r>
        <w:rPr>
          <w:rFonts w:ascii="Times New Roman" w:hAnsi="Times New Roman"/>
          <w:sz w:val="24"/>
          <w:szCs w:val="24"/>
          <w:lang w:eastAsia="hr-HR"/>
        </w:rPr>
        <w:t xml:space="preserve"> je u obvezi prije podnošenja ponude o svom trošku detaljno sagledati ovaj Opis posla</w:t>
      </w:r>
      <w:r w:rsidR="00BF7832">
        <w:rPr>
          <w:rFonts w:ascii="Times New Roman" w:hAnsi="Times New Roman"/>
          <w:sz w:val="24"/>
          <w:szCs w:val="24"/>
          <w:lang w:eastAsia="hr-HR"/>
        </w:rPr>
        <w:t xml:space="preserve">/Projektni zadatak </w:t>
      </w:r>
      <w:r>
        <w:rPr>
          <w:rFonts w:ascii="Times New Roman" w:hAnsi="Times New Roman"/>
          <w:sz w:val="24"/>
          <w:szCs w:val="24"/>
          <w:lang w:eastAsia="hr-HR"/>
        </w:rPr>
        <w:t xml:space="preserve"> i izvršiti uvid </w:t>
      </w:r>
      <w:r w:rsidR="00BF7832">
        <w:rPr>
          <w:rFonts w:ascii="Times New Roman" w:hAnsi="Times New Roman"/>
          <w:sz w:val="24"/>
          <w:szCs w:val="24"/>
          <w:lang w:eastAsia="hr-HR"/>
        </w:rPr>
        <w:t>na sam</w:t>
      </w:r>
      <w:r w:rsidR="00882BFC">
        <w:rPr>
          <w:rFonts w:ascii="Times New Roman" w:hAnsi="Times New Roman"/>
          <w:sz w:val="24"/>
          <w:szCs w:val="24"/>
          <w:lang w:eastAsia="hr-HR"/>
        </w:rPr>
        <w:t>oj</w:t>
      </w:r>
      <w:r w:rsidR="00BF7832">
        <w:rPr>
          <w:rFonts w:ascii="Times New Roman" w:hAnsi="Times New Roman"/>
          <w:sz w:val="24"/>
          <w:szCs w:val="24"/>
          <w:lang w:eastAsia="hr-HR"/>
        </w:rPr>
        <w:t xml:space="preserve"> lokacij</w:t>
      </w:r>
      <w:r w:rsidR="00882BFC">
        <w:rPr>
          <w:rFonts w:ascii="Times New Roman" w:hAnsi="Times New Roman"/>
          <w:sz w:val="24"/>
          <w:szCs w:val="24"/>
          <w:lang w:eastAsia="hr-HR"/>
        </w:rPr>
        <w:t>i</w:t>
      </w:r>
      <w:r w:rsidR="00BF7832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te ponuđenom cijenom obuhvatiti </w:t>
      </w:r>
      <w:r w:rsidR="00BF7832">
        <w:rPr>
          <w:rFonts w:ascii="Times New Roman" w:hAnsi="Times New Roman"/>
          <w:sz w:val="24"/>
          <w:szCs w:val="24"/>
          <w:lang w:eastAsia="hr-HR"/>
        </w:rPr>
        <w:t xml:space="preserve">sve opisane radove </w:t>
      </w:r>
      <w:r w:rsidR="00797335">
        <w:rPr>
          <w:rFonts w:ascii="Times New Roman" w:hAnsi="Times New Roman"/>
          <w:sz w:val="24"/>
          <w:szCs w:val="24"/>
          <w:lang w:eastAsia="hr-HR"/>
        </w:rPr>
        <w:t xml:space="preserve">izrade i isporuke dokumentacije i ostale navedene </w:t>
      </w:r>
      <w:r w:rsidR="00BF7832">
        <w:rPr>
          <w:rFonts w:ascii="Times New Roman" w:hAnsi="Times New Roman"/>
          <w:sz w:val="24"/>
          <w:szCs w:val="24"/>
          <w:lang w:eastAsia="hr-HR"/>
        </w:rPr>
        <w:t>usluge</w:t>
      </w:r>
      <w:r w:rsidR="00797335">
        <w:rPr>
          <w:rFonts w:ascii="Times New Roman" w:hAnsi="Times New Roman"/>
          <w:sz w:val="24"/>
          <w:szCs w:val="24"/>
          <w:lang w:eastAsia="hr-HR"/>
        </w:rPr>
        <w:t xml:space="preserve"> koje se tiču predmeta posla </w:t>
      </w:r>
      <w:r>
        <w:rPr>
          <w:rFonts w:ascii="Times New Roman" w:hAnsi="Times New Roman"/>
          <w:sz w:val="24"/>
          <w:szCs w:val="24"/>
          <w:lang w:eastAsia="hr-HR"/>
        </w:rPr>
        <w:t>neovisno jesu li isti posebno naglašeni u Opisu posla</w:t>
      </w:r>
      <w:r w:rsidR="00797335">
        <w:rPr>
          <w:rFonts w:ascii="Times New Roman" w:hAnsi="Times New Roman"/>
          <w:sz w:val="24"/>
          <w:szCs w:val="24"/>
          <w:lang w:eastAsia="hr-HR"/>
        </w:rPr>
        <w:t xml:space="preserve">/Projektnom zadatku </w:t>
      </w:r>
      <w:r>
        <w:rPr>
          <w:rFonts w:ascii="Times New Roman" w:hAnsi="Times New Roman"/>
          <w:sz w:val="24"/>
          <w:szCs w:val="24"/>
          <w:lang w:eastAsia="hr-HR"/>
        </w:rPr>
        <w:t>i priloženoj dokumentaciji ili nisu te Ponuditelj nema pravo na nikakve naknadne troškove s tim u vezi i/ili provođenju upravnih postupaka. Eventualne troškove taksi (biljega i sl.) snosi Naručitelj.</w:t>
      </w:r>
      <w:r w:rsidR="00797335" w:rsidRPr="00797335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797335" w:rsidRDefault="00797335" w:rsidP="0079733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97335" w:rsidRDefault="00797335" w:rsidP="0079733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Ponuditelj/Projektant je odgovoran za kompletnost i usklađenost projekta i opreme, uključivo svih potrebnih instalacija i priključaka, racionalnost, izvodljivost, tehničku ispravnost predloženih rješenja te računsku točnost proračuna,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predmjera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, troškovnika, specificirane opreme, materijala, kapaciteta (energenata) i sve ostale  ulazne i izlazne parametre budućih zgrada i stanova bez dodatnih troškova vezano za projektiranu i/ili postojeću prometnu i drugu infrastrukturu, energente, napajanja, eventualne služnosti ili prolaske vodova,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izm</w:t>
      </w:r>
      <w:r w:rsidR="00211BAC">
        <w:rPr>
          <w:rFonts w:ascii="Times New Roman" w:hAnsi="Times New Roman"/>
          <w:sz w:val="24"/>
          <w:szCs w:val="24"/>
          <w:lang w:eastAsia="hr-HR"/>
        </w:rPr>
        <w:t>i</w:t>
      </w:r>
      <w:r>
        <w:rPr>
          <w:rFonts w:ascii="Times New Roman" w:hAnsi="Times New Roman"/>
          <w:sz w:val="24"/>
          <w:szCs w:val="24"/>
          <w:lang w:eastAsia="hr-HR"/>
        </w:rPr>
        <w:t>ještanja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postojećih instalacija,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geoistražne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radove i slično.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F4A1B" w:rsidRDefault="007F4A1B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F4A1B" w:rsidRDefault="007F4A1B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F4A1B" w:rsidRDefault="007F4A1B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303285" w:rsidRPr="008B0AAF" w:rsidRDefault="00303285" w:rsidP="00EB751A">
      <w:pPr>
        <w:spacing w:after="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B0AAF">
        <w:rPr>
          <w:rFonts w:ascii="Times New Roman" w:eastAsia="Calibri" w:hAnsi="Times New Roman" w:cs="Times New Roman"/>
          <w:b/>
          <w:noProof/>
          <w:sz w:val="24"/>
          <w:szCs w:val="24"/>
        </w:rPr>
        <w:t>PROSTORNO-PLANSKA DOKUMENTACIJA</w:t>
      </w:r>
    </w:p>
    <w:p w:rsidR="00303285" w:rsidRPr="00C059C1" w:rsidRDefault="00650A30" w:rsidP="00650A30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Predmetna projektna dokumentacija </w:t>
      </w:r>
      <w:r w:rsidR="00303285" w:rsidRPr="00C059C1">
        <w:rPr>
          <w:rFonts w:ascii="Times New Roman" w:eastAsia="Calibri" w:hAnsi="Times New Roman" w:cs="Times New Roman"/>
          <w:noProof/>
          <w:sz w:val="24"/>
          <w:szCs w:val="24"/>
        </w:rPr>
        <w:t xml:space="preserve">mora biti u skladu s prostorno-planskom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</w:t>
      </w:r>
      <w:r w:rsidR="00303285" w:rsidRPr="00C059C1">
        <w:rPr>
          <w:rFonts w:ascii="Times New Roman" w:eastAsia="Calibri" w:hAnsi="Times New Roman" w:cs="Times New Roman"/>
          <w:noProof/>
          <w:sz w:val="24"/>
          <w:szCs w:val="24"/>
        </w:rPr>
        <w:t>okumentacijom koja je na snazi za predmetn</w:t>
      </w:r>
      <w:r w:rsidR="00882BFC"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="00303285" w:rsidRPr="00C059C1">
        <w:rPr>
          <w:rFonts w:ascii="Times New Roman" w:eastAsia="Calibri" w:hAnsi="Times New Roman" w:cs="Times New Roman"/>
          <w:noProof/>
          <w:sz w:val="24"/>
          <w:szCs w:val="24"/>
        </w:rPr>
        <w:t xml:space="preserve"> lokacij</w:t>
      </w:r>
      <w:r w:rsidR="00882BFC"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="00303285" w:rsidRPr="00C059C1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303285" w:rsidRPr="00C059C1" w:rsidRDefault="00303285" w:rsidP="003032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059C1">
        <w:rPr>
          <w:rFonts w:ascii="Times New Roman" w:eastAsia="Calibri" w:hAnsi="Times New Roman" w:cs="Times New Roman"/>
          <w:bCs/>
          <w:noProof/>
          <w:sz w:val="24"/>
          <w:szCs w:val="24"/>
        </w:rPr>
        <w:t>Prostorni plan uređenja Grada Osijeka</w:t>
      </w:r>
      <w:r w:rsidRPr="00C059C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 </w:t>
      </w:r>
      <w:r w:rsidRPr="00C059C1">
        <w:rPr>
          <w:rFonts w:ascii="Times New Roman" w:eastAsia="Calibri" w:hAnsi="Times New Roman" w:cs="Times New Roman"/>
          <w:noProof/>
          <w:sz w:val="24"/>
          <w:szCs w:val="24"/>
        </w:rPr>
        <w:t>("Službeni glasnik" Grada Osijeka broj 8/05, 5/09, 17A/09, 12/10, 12/12, 20A/18 i 8A/19-pročišćeni tekst)</w:t>
      </w:r>
    </w:p>
    <w:p w:rsidR="00303285" w:rsidRDefault="00303285" w:rsidP="003032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059C1">
        <w:rPr>
          <w:rFonts w:ascii="Times New Roman" w:eastAsia="Calibri" w:hAnsi="Times New Roman" w:cs="Times New Roman"/>
          <w:noProof/>
          <w:sz w:val="24"/>
          <w:szCs w:val="24"/>
        </w:rPr>
        <w:t>Generalni urbanistički plan Grada Osijeka ("Službeni glasnik" Grada Osijeka – broj 5/06, 12/06-ispravak, 1/07-ispravak, 12/10, 12/11, 12/12, 2/13-ispravak, 4/13-ispravak, 7/14, 11/15, 5/16-ispravak, 2/17 i 6A/18- pročišćeni tekst)</w:t>
      </w:r>
    </w:p>
    <w:p w:rsidR="00303285" w:rsidRPr="00650A30" w:rsidRDefault="00303285" w:rsidP="00303285">
      <w:pPr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</w:p>
    <w:p w:rsidR="00303285" w:rsidRPr="008B0AAF" w:rsidRDefault="00303285" w:rsidP="00EB751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SADRŽAJ PROJEKTA:</w:t>
      </w:r>
    </w:p>
    <w:p w:rsidR="00303285" w:rsidRPr="004203E9" w:rsidRDefault="00303285" w:rsidP="00650A30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 xml:space="preserve">Glavni projekt je skup međusobno usklađenih projekata kojima se daje tehničko rješenje građevine i dokazuje ispunjavanje temeljnih zahtjeva za građevinu te drugih propisanih zahtjeva i uvjeta. </w:t>
      </w:r>
    </w:p>
    <w:p w:rsidR="00303285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>Izradu Glavnog projekta</w:t>
      </w:r>
      <w:r w:rsidR="00DA0B58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>potrebno je izvršiti prema Zak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onu o gradnji (NN 153/13,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 xml:space="preserve"> 20/17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i 39/19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>)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 xml:space="preserve"> Zakonu o prostornom uređenju (NN 153/13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 xml:space="preserve"> 65/17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114/18, 39/19 i 98/19</w:t>
      </w:r>
      <w:r w:rsidRPr="004203E9">
        <w:rPr>
          <w:rFonts w:ascii="Times New Roman" w:eastAsia="Calibri" w:hAnsi="Times New Roman" w:cs="Times New Roman"/>
          <w:noProof/>
          <w:sz w:val="24"/>
          <w:szCs w:val="24"/>
        </w:rPr>
        <w:t>)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Pravilniku o obveznom sadržaju i opramanju projekta građevina ( NN 64/14, 41/15, 105/15, 61/16 i 20/17) i drugom relevantnom zakonskom regulativom. 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Ukoliko za neke zahvate ne postoje </w:t>
      </w:r>
      <w:r w:rsidR="00075924">
        <w:rPr>
          <w:rFonts w:ascii="Times New Roman" w:eastAsia="Calibri" w:hAnsi="Times New Roman" w:cs="Times New Roman"/>
          <w:sz w:val="24"/>
          <w:szCs w:val="24"/>
          <w:lang w:eastAsia="hr-HR"/>
        </w:rPr>
        <w:t>nacionalni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propisi i upute, projektant će dogovorno s Naručiteljem primijeniti inozemne smjernice i propise koji obrađuju predmetno područje.</w:t>
      </w:r>
    </w:p>
    <w:p w:rsidR="00303285" w:rsidRPr="00D322D6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Sve pripremne radove kao i podatke potrebne za pripremu potpunog i kvalitetnog dokumenta, a koji ovim Projektnim zadatkom nisu naznačeni da će Izvršitelju biti dani na raspolaganje ili uvid, Izvršitelj je dužan pribaviti, odnosno pripremiti sam i troškove pribavljanja, odnosno pripremanja uključiti u ponudbenu cijenu.</w:t>
      </w:r>
    </w:p>
    <w:p w:rsidR="00A25C7B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85684">
        <w:rPr>
          <w:rFonts w:ascii="Times New Roman" w:eastAsia="Calibri" w:hAnsi="Times New Roman" w:cs="Times New Roman"/>
          <w:sz w:val="24"/>
          <w:szCs w:val="24"/>
          <w:lang w:eastAsia="hr-HR"/>
        </w:rPr>
        <w:t>U okviru ovog projektnog zadatka potrebno je izraditi troškovnik gdje će se u okviru pojedinih troškovničkih stavki, u strukturi troškovnika predvidjeti i oznaku jedinične mjere, količinu te jediničnu cijenu i ukupnu cijenu u kn, a na kraju, rekapitulaciju po vrstama radova i sveukupnu cijenu izvođenja. Troškovnik s rekapitulacijom treba sadržavati sve podatke (opis troškovničkih stavki, oznake jedinične mjere, količinu i sl.) koji su potrebni za provođenje cjelovitog postupka javne nabave. Troškovnik ne mora biti nužno uvezan s Glavnim projektom, nego u dogovoru Naručiteljem može se predati odvojeno od Glavnog projekta.</w:t>
      </w:r>
      <w:r w:rsidR="00A25C7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303285" w:rsidRPr="00485684" w:rsidRDefault="00A25C7B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Troškovnik treba biti izrađen u dvije verzije, jedna verzija za potrebe provedbe javne nabave prema Zakonu o javnoj  nabavi (bez </w:t>
      </w:r>
      <w:r w:rsidR="00A633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upisanih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jediničnih cijena) i  </w:t>
      </w:r>
      <w:r w:rsidR="00A633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jedan s upisanim recentnim jediničnim cijenama za potrebe Naručitelja. </w:t>
      </w:r>
    </w:p>
    <w:p w:rsidR="00303285" w:rsidRPr="00485684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8568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Izrađeni Glavni projekt te njegovi sastavni dijelovi – tehnički opis i troškovnik koristit će se kao sastavni dio dokumentacije o nabavi. </w:t>
      </w:r>
      <w:r w:rsidRPr="00800BE5">
        <w:rPr>
          <w:rFonts w:ascii="Times New Roman" w:eastAsia="Calibri" w:hAnsi="Times New Roman" w:cs="Times New Roman"/>
          <w:sz w:val="24"/>
          <w:szCs w:val="24"/>
          <w:lang w:eastAsia="hr-HR"/>
        </w:rPr>
        <w:t>Izvršitelj je dužan pružiti stručnu pomoć prilikom provedbe postupka javne nabave što znači da je dužan pripremiti sve potrebne odgovore na pitanja pristigla od gospodarskih subjekata i ostalih dionika tijekom provedbe predmetnog postupka javne nabave sve do sk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lapanja ugovora o javnoj nabavi. </w:t>
      </w:r>
      <w:r w:rsidRPr="00485684">
        <w:rPr>
          <w:rFonts w:ascii="Times New Roman" w:eastAsia="Calibri" w:hAnsi="Times New Roman" w:cs="Times New Roman"/>
          <w:sz w:val="24"/>
          <w:szCs w:val="24"/>
          <w:lang w:eastAsia="hr-HR"/>
        </w:rPr>
        <w:t>Izvršitelj se obvezuje dokaznicom mjera i troškovnikom predvidjeti stvarne količine materijala i radova.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303285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85684">
        <w:rPr>
          <w:rFonts w:ascii="Times New Roman" w:eastAsia="Calibri" w:hAnsi="Times New Roman" w:cs="Times New Roman"/>
          <w:sz w:val="24"/>
          <w:szCs w:val="24"/>
          <w:lang w:eastAsia="hr-HR"/>
        </w:rPr>
        <w:t>U sklopu Glavnog projekta potrebno je definirati tehničke norme kvalitete materijala i opreme u opisu troškovničkih stavki, a u tehničkom opisu navesti detaljne uvjete dobave, izvođenja i održavanja s posebnim naglaskom na način ispitivanja kvalitete izvršenih radova i materijala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DA0B58" w:rsidRPr="00DA0B58" w:rsidRDefault="00DA0B58" w:rsidP="00DA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Projektna dokumentacija treba sadržavati:</w:t>
      </w:r>
    </w:p>
    <w:p w:rsidR="00DA0B58" w:rsidRPr="00DA0B58" w:rsidRDefault="00B55270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sve </w:t>
      </w:r>
      <w:r w:rsidR="00DA0B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prema zakonima i propisima, uključivo: </w:t>
      </w:r>
    </w:p>
    <w:p w:rsidR="00DA0B58" w:rsidRPr="00DA0B58" w:rsidRDefault="00DA0B58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tehnički opis;</w:t>
      </w:r>
    </w:p>
    <w:p w:rsidR="00DA0B58" w:rsidRPr="00DA0B58" w:rsidRDefault="00DA0B58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procjenu troškova gradnje;</w:t>
      </w:r>
    </w:p>
    <w:p w:rsidR="00DA0B58" w:rsidRPr="00DA0B58" w:rsidRDefault="00DA0B58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način sanacije okoliša;</w:t>
      </w:r>
    </w:p>
    <w:p w:rsidR="00DA0B58" w:rsidRPr="00DA0B58" w:rsidRDefault="00DA0B58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grafičke priloge;</w:t>
      </w:r>
    </w:p>
    <w:p w:rsidR="00DA0B58" w:rsidRDefault="00DA0B58" w:rsidP="00DA0B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0B58">
        <w:rPr>
          <w:rFonts w:ascii="Times New Roman" w:eastAsia="Calibri" w:hAnsi="Times New Roman" w:cs="Times New Roman"/>
          <w:sz w:val="24"/>
          <w:szCs w:val="24"/>
          <w:lang w:eastAsia="hr-HR"/>
        </w:rPr>
        <w:t>procjena troškova izgradnje i troškovnik radova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 varijanti bez jediničnih cijena i u varijanti s upisanim recentnim jediničnim cijenama za potrebe Naručitelja)</w:t>
      </w:r>
    </w:p>
    <w:p w:rsidR="00DA0B58" w:rsidRDefault="00DA0B58" w:rsidP="00DA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A0B58" w:rsidRPr="00DA0B58" w:rsidRDefault="00DA0B58" w:rsidP="00DA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DA0B58">
        <w:rPr>
          <w:rFonts w:ascii="Times New Roman" w:eastAsia="Calibri" w:hAnsi="Times New Roman" w:cs="Times New Roman"/>
          <w:sz w:val="24"/>
          <w:szCs w:val="24"/>
        </w:rPr>
        <w:t>otrebno je posebno i</w:t>
      </w:r>
      <w:r>
        <w:rPr>
          <w:rFonts w:ascii="Times New Roman" w:eastAsia="Calibri" w:hAnsi="Times New Roman" w:cs="Times New Roman"/>
          <w:sz w:val="24"/>
          <w:szCs w:val="24"/>
        </w:rPr>
        <w:t xml:space="preserve">skazati sve vrste troškova </w:t>
      </w:r>
      <w:r w:rsidRPr="00DA0B58">
        <w:rPr>
          <w:rFonts w:ascii="Times New Roman" w:hAnsi="Times New Roman" w:cs="Times New Roman"/>
          <w:sz w:val="24"/>
          <w:szCs w:val="24"/>
        </w:rPr>
        <w:t xml:space="preserve">gradnje, kako bi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0B58">
        <w:rPr>
          <w:rFonts w:ascii="Times New Roman" w:hAnsi="Times New Roman" w:cs="Times New Roman"/>
          <w:sz w:val="24"/>
          <w:szCs w:val="24"/>
        </w:rPr>
        <w:t xml:space="preserve">aručitelj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0B58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 xml:space="preserve"> Osijek)</w:t>
      </w:r>
      <w:r w:rsidRPr="00DA0B58">
        <w:rPr>
          <w:rFonts w:ascii="Times New Roman" w:hAnsi="Times New Roman" w:cs="Times New Roman"/>
          <w:sz w:val="24"/>
          <w:szCs w:val="24"/>
        </w:rPr>
        <w:t xml:space="preserve"> imao </w:t>
      </w:r>
      <w:r>
        <w:rPr>
          <w:rFonts w:ascii="Times New Roman" w:hAnsi="Times New Roman" w:cs="Times New Roman"/>
          <w:sz w:val="24"/>
          <w:szCs w:val="24"/>
        </w:rPr>
        <w:t xml:space="preserve">sve potrebne </w:t>
      </w:r>
      <w:r w:rsidRPr="00DA0B58">
        <w:rPr>
          <w:rFonts w:ascii="Times New Roman" w:hAnsi="Times New Roman" w:cs="Times New Roman"/>
          <w:sz w:val="24"/>
          <w:szCs w:val="24"/>
        </w:rPr>
        <w:t>relevantne podatke za donošenje odluke o realizaciji predviđenog projekta.</w:t>
      </w:r>
    </w:p>
    <w:p w:rsidR="00DA0B58" w:rsidRPr="00DA0B58" w:rsidRDefault="00DA0B58" w:rsidP="00DA0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03285" w:rsidRPr="008B0AAF" w:rsidRDefault="00303285" w:rsidP="00EB751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RASPOLOŽIVA DOKUMENTACIJA</w:t>
      </w:r>
      <w:r w:rsidR="008B0AA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PODLOGE</w:t>
      </w:r>
    </w:p>
    <w:p w:rsidR="00303285" w:rsidRDefault="00303285" w:rsidP="00650A30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C6F3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Kopija katastarskog plana </w:t>
      </w:r>
    </w:p>
    <w:p w:rsidR="00E63111" w:rsidRPr="00B55270" w:rsidRDefault="00E63111" w:rsidP="00650A30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5270">
        <w:rPr>
          <w:rFonts w:ascii="Times New Roman" w:eastAsia="Calibri" w:hAnsi="Times New Roman" w:cs="Times New Roman"/>
          <w:sz w:val="24"/>
          <w:szCs w:val="24"/>
          <w:lang w:eastAsia="hr-HR"/>
        </w:rPr>
        <w:t>Prostorno planska dokumentacija dostupna je na mrežnim stranicama Grada (www.osijek.hr)</w:t>
      </w:r>
    </w:p>
    <w:p w:rsidR="00303285" w:rsidRPr="00B55270" w:rsidRDefault="00303285" w:rsidP="00650A30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5270">
        <w:rPr>
          <w:rFonts w:ascii="Times New Roman" w:eastAsia="Calibri" w:hAnsi="Times New Roman" w:cs="Times New Roman"/>
          <w:sz w:val="24"/>
          <w:szCs w:val="24"/>
          <w:lang w:eastAsia="hr-HR"/>
        </w:rPr>
        <w:t>Lokacijska informacija</w:t>
      </w:r>
      <w:r w:rsidR="00E63111" w:rsidRPr="00B552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zahtjev u nadležnom upravnom tijelu</w:t>
      </w:r>
    </w:p>
    <w:p w:rsidR="00B55270" w:rsidRPr="00B55270" w:rsidRDefault="00303285" w:rsidP="00B55270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5270">
        <w:rPr>
          <w:rFonts w:ascii="Times New Roman" w:eastAsia="Calibri" w:hAnsi="Times New Roman" w:cs="Times New Roman"/>
          <w:sz w:val="24"/>
          <w:szCs w:val="24"/>
          <w:lang w:eastAsia="hr-HR"/>
        </w:rPr>
        <w:t>Obavijest o uvjetima za izradu glavnog projekta</w:t>
      </w:r>
      <w:r w:rsidR="00B55270" w:rsidRPr="00B552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zahtjev u nadležnom upravnom tijelu</w:t>
      </w:r>
    </w:p>
    <w:p w:rsidR="007F4A1B" w:rsidRDefault="00303285" w:rsidP="00E63111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F4A1B">
        <w:rPr>
          <w:rFonts w:ascii="Times New Roman" w:eastAsia="Calibri" w:hAnsi="Times New Roman" w:cs="Times New Roman"/>
          <w:sz w:val="24"/>
          <w:szCs w:val="24"/>
          <w:lang w:eastAsia="hr-HR"/>
        </w:rPr>
        <w:t>Izva</w:t>
      </w:r>
      <w:r w:rsidR="00EF7547" w:rsidRPr="007F4A1B">
        <w:rPr>
          <w:rFonts w:ascii="Times New Roman" w:eastAsia="Calibri" w:hAnsi="Times New Roman" w:cs="Times New Roman"/>
          <w:sz w:val="24"/>
          <w:szCs w:val="24"/>
          <w:lang w:eastAsia="hr-HR"/>
        </w:rPr>
        <w:t>d</w:t>
      </w:r>
      <w:r w:rsidRPr="007F4A1B">
        <w:rPr>
          <w:rFonts w:ascii="Times New Roman" w:eastAsia="Calibri" w:hAnsi="Times New Roman" w:cs="Times New Roman"/>
          <w:sz w:val="24"/>
          <w:szCs w:val="24"/>
          <w:lang w:eastAsia="hr-HR"/>
        </w:rPr>
        <w:t>ci iz zemljišne knjige za k.č.br. 9926/27 i 9926/172 k.o. Osijek</w:t>
      </w:r>
      <w:r w:rsidR="00DA0B58" w:rsidRPr="007F4A1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E63111" w:rsidRPr="007F4A1B" w:rsidRDefault="00E63111" w:rsidP="00E63111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F4A1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Geodetsku podlogu osigurava Ponuditelj (Projektant) o svom  vlastitom trošku </w:t>
      </w:r>
    </w:p>
    <w:p w:rsidR="00303285" w:rsidRPr="00842356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03285" w:rsidRPr="008B0AAF" w:rsidRDefault="00303285" w:rsidP="00EB751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SURADNJA S NARUČITELJEM</w:t>
      </w:r>
    </w:p>
    <w:p w:rsidR="00303285" w:rsidRPr="00D322D6" w:rsidRDefault="00303285" w:rsidP="00EB75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Tijekom izrade projekta,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Izvršitelj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obvezan aktivno surađivati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predstavnikom Naručitelja, izvještavati i upoznavati N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aručitelja o napretku izrade projekta i projektom predviđenim rješenjima, a sve u cilju izbjegavanja mogućih nedostataka 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drugačijih zahtjeva N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>aručitelja.</w:t>
      </w:r>
      <w:r w:rsidRPr="004D1176">
        <w:rPr>
          <w:rFonts w:cstheme="minorHAnsi"/>
        </w:rPr>
        <w:t xml:space="preserve"> </w:t>
      </w:r>
      <w:r w:rsidRPr="004D11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Izvršitelj je dužan prisustvovati svim radnim sastancima o svom trošku koji će se održavati tijekom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izrade projekta</w:t>
      </w:r>
      <w:r w:rsidRPr="004D11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na koje će ga pozvati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Naručitelj. 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Naručitelj zadržava pravo primjedbi i sugestija na pojedina projektna rješenja, kompletnost i nivo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razrade projekta, a Izvršitelj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obvezuje postupiti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 svim opravdanim primjedbama N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aručitelja bez prava na dodatnu naknadu. Za sva odstupanja od zadanih elemenata potrebna je pisa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 suglasnost odgovorne osobe N</w:t>
      </w:r>
      <w:r w:rsidRPr="00D322D6">
        <w:rPr>
          <w:rFonts w:ascii="Times New Roman" w:eastAsia="Calibri" w:hAnsi="Times New Roman" w:cs="Times New Roman"/>
          <w:sz w:val="24"/>
          <w:szCs w:val="24"/>
          <w:lang w:eastAsia="hr-HR"/>
        </w:rPr>
        <w:t>aručitelja.</w:t>
      </w:r>
    </w:p>
    <w:p w:rsidR="00303285" w:rsidRPr="00842356" w:rsidRDefault="00303285" w:rsidP="00EB751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303285" w:rsidRPr="008B0AAF" w:rsidRDefault="00303285" w:rsidP="00EB751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CIJENA IZRADE PROJEKTNE DOKUMENTACIJE I DINAMIKA PLAĆANJA</w:t>
      </w:r>
    </w:p>
    <w:p w:rsidR="00303285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>Projektant je obavezan prije podnošenja ponude o svom trošku detaljno sagledati i svojom ponuđenom cijenom obuhvatiti sve potrebne radove bez obzira da li su isti posebno naglašeni u projektnom zadatku ili nisu. Ponuđena i ugovorena cijena za izradu projektne dokumentacije mora uključivati sve troškove s tim u svezi i projektant nema pravo na nikakve naknadne troškove za izradu navedenih projekata i provođenje upravnih postupaka.</w:t>
      </w:r>
    </w:p>
    <w:p w:rsidR="00303285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45A8">
        <w:rPr>
          <w:rFonts w:ascii="Times New Roman" w:eastAsia="Calibri" w:hAnsi="Times New Roman" w:cs="Times New Roman"/>
          <w:sz w:val="24"/>
          <w:szCs w:val="24"/>
          <w:lang w:eastAsia="hr-HR"/>
        </w:rPr>
        <w:t>Izvršitelj je dužan usvojiti sve novonastale izmjene u zakonskoj regulativi koje nastanu tijekom izvršavanja usluge izrade dokumentacije te ih implementirati i uskladiti izrađenu dokumentaciju.</w:t>
      </w:r>
    </w:p>
    <w:p w:rsidR="00303285" w:rsidRDefault="00303285" w:rsidP="00650A3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Plaćanje 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prema dinamici izvršenja posla, a koje uključuje i sve eventualne izmjene do ishođenja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pravomoćne </w:t>
      </w: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>građevinske dozvole.</w:t>
      </w: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303285" w:rsidRPr="00570494" w:rsidTr="00FF35FE">
        <w:trPr>
          <w:trHeight w:val="1398"/>
        </w:trPr>
        <w:tc>
          <w:tcPr>
            <w:tcW w:w="954" w:type="dxa"/>
            <w:shd w:val="clear" w:color="auto" w:fill="D9D9D9"/>
            <w:vAlign w:val="center"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3662" w:type="dxa"/>
            <w:shd w:val="clear" w:color="auto" w:fill="D9D9D9"/>
            <w:vAlign w:val="center"/>
            <w:hideMark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303285" w:rsidRPr="00570494" w:rsidRDefault="00303285" w:rsidP="007F4A1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Isplata po odobrenju dokumentacije od strane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Naručitelja/podnesenom zahtjevu</w:t>
            </w:r>
          </w:p>
        </w:tc>
        <w:tc>
          <w:tcPr>
            <w:tcW w:w="2337" w:type="dxa"/>
            <w:shd w:val="clear" w:color="auto" w:fill="D9D9D9"/>
            <w:vAlign w:val="center"/>
            <w:hideMark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Isplata nakon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uspješnog okončanja  postupka/izdavanje pravomoćnog</w:t>
            </w: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akta</w:t>
            </w:r>
            <w:r w:rsidRPr="005704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03285" w:rsidRPr="00570494" w:rsidTr="007F4A1B">
        <w:trPr>
          <w:trHeight w:val="1161"/>
        </w:trPr>
        <w:tc>
          <w:tcPr>
            <w:tcW w:w="954" w:type="dxa"/>
            <w:vAlign w:val="center"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1)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303285" w:rsidRPr="00570494" w:rsidRDefault="00303285" w:rsidP="007F4A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Izrada idejnog rješenja 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3285" w:rsidRPr="00570494" w:rsidRDefault="00303285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10%  </w:t>
            </w:r>
            <w:r w:rsidR="00AB6C6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ukupne cijene</w:t>
            </w: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03285" w:rsidRPr="00570494" w:rsidTr="007F4A1B">
        <w:trPr>
          <w:trHeight w:val="1153"/>
        </w:trPr>
        <w:tc>
          <w:tcPr>
            <w:tcW w:w="954" w:type="dxa"/>
            <w:vAlign w:val="center"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303285" w:rsidRDefault="00303285" w:rsidP="007F4A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Izrada Glavnog projekta </w:t>
            </w:r>
          </w:p>
          <w:p w:rsidR="00075924" w:rsidRPr="00570494" w:rsidRDefault="00075924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3285" w:rsidRPr="00570494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0%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ukupne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303285" w:rsidRPr="00570494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  <w:r w:rsidR="0030328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0%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ukupne</w:t>
            </w:r>
            <w:r w:rsidR="00303285" w:rsidRPr="00B017D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cijene </w:t>
            </w:r>
          </w:p>
        </w:tc>
      </w:tr>
      <w:tr w:rsidR="00303285" w:rsidRPr="00570494" w:rsidTr="007F4A1B">
        <w:trPr>
          <w:trHeight w:val="1067"/>
        </w:trPr>
        <w:tc>
          <w:tcPr>
            <w:tcW w:w="954" w:type="dxa"/>
            <w:vAlign w:val="center"/>
          </w:tcPr>
          <w:p w:rsidR="00303285" w:rsidRPr="00570494" w:rsidRDefault="00303285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</w:t>
            </w:r>
            <w:r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303285" w:rsidRPr="00570494" w:rsidRDefault="00303285" w:rsidP="007F4A1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Ishođenje pravomoćne  građevinske dozvole</w:t>
            </w:r>
            <w:r w:rsidR="007F4A1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03285" w:rsidRPr="00570494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%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ukupne 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303285" w:rsidRPr="00570494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ukupne </w:t>
            </w:r>
            <w:r w:rsidR="00303285" w:rsidRPr="0057049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cijene </w:t>
            </w:r>
          </w:p>
        </w:tc>
      </w:tr>
      <w:tr w:rsidR="00AB6C6A" w:rsidRPr="00570494" w:rsidTr="007F4A1B">
        <w:trPr>
          <w:trHeight w:val="1067"/>
        </w:trPr>
        <w:tc>
          <w:tcPr>
            <w:tcW w:w="954" w:type="dxa"/>
            <w:vAlign w:val="center"/>
          </w:tcPr>
          <w:p w:rsidR="00AB6C6A" w:rsidRDefault="00AB6C6A" w:rsidP="00FF35F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4)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AB6C6A" w:rsidRDefault="00AB6C6A" w:rsidP="007F4A1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Usluga projektantskog nadzora tijekom predviđenog roka realizacije projekta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B6C6A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AB6C6A" w:rsidRDefault="00AB6C6A" w:rsidP="00AB6C6A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10% ukupne cijene</w:t>
            </w:r>
          </w:p>
        </w:tc>
      </w:tr>
    </w:tbl>
    <w:p w:rsidR="00303285" w:rsidRDefault="00303285" w:rsidP="00303285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F4A1B" w:rsidRDefault="007F4A1B" w:rsidP="00303285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03285" w:rsidRPr="008B0AAF" w:rsidRDefault="00303285" w:rsidP="00303285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TROŠKOVNIK ZA NABAVU: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64"/>
        <w:gridCol w:w="897"/>
        <w:gridCol w:w="851"/>
        <w:gridCol w:w="1276"/>
        <w:gridCol w:w="1417"/>
      </w:tblGrid>
      <w:tr w:rsidR="00303285" w:rsidRPr="00B017D9" w:rsidTr="00FF35FE">
        <w:trPr>
          <w:trHeight w:val="810"/>
        </w:trPr>
        <w:tc>
          <w:tcPr>
            <w:tcW w:w="567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4064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VRSTA USLUGE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JEDINICA</w:t>
            </w:r>
          </w:p>
          <w:p w:rsidR="00303285" w:rsidRPr="00B017D9" w:rsidRDefault="00303285" w:rsidP="00FF35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MJERE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JEDINIČNA CIJENA BEZ PDV-a (KN)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UKUPNO (KN)</w:t>
            </w:r>
          </w:p>
        </w:tc>
      </w:tr>
      <w:tr w:rsidR="00303285" w:rsidRPr="00B017D9" w:rsidTr="007F4A1B">
        <w:trPr>
          <w:trHeight w:val="1390"/>
        </w:trPr>
        <w:tc>
          <w:tcPr>
            <w:tcW w:w="567" w:type="dxa"/>
            <w:shd w:val="clear" w:color="auto" w:fill="auto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1)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7F4A1B" w:rsidRDefault="007F4A1B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B6C6A" w:rsidRPr="00AC764F" w:rsidRDefault="00303285" w:rsidP="00AB6C6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B01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Izrada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B01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dejnog rješenja</w:t>
            </w:r>
            <w:r w:rsidR="00AB6C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, </w:t>
            </w:r>
            <w:r w:rsidR="00FD77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AB6C6A" w:rsidRPr="00B01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Glavnog projekta</w:t>
            </w:r>
            <w:r w:rsidR="00AB6C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, i</w:t>
            </w:r>
            <w:r w:rsidR="00AB6C6A" w:rsidRPr="00AB6C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shođenje pravomoćne  građevinske dozvole</w:t>
            </w:r>
            <w:r w:rsidR="00AB6C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i usluga </w:t>
            </w:r>
            <w:r w:rsidR="00AB6C6A" w:rsidRPr="00AB6C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projektantskog nadzora tijekom predviđenog roka realizacije projekta</w:t>
            </w:r>
          </w:p>
          <w:p w:rsidR="00303285" w:rsidRDefault="00303285" w:rsidP="007F4A1B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75924" w:rsidRPr="007F4A1B" w:rsidRDefault="00075924" w:rsidP="007F4A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075924" w:rsidRDefault="00075924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03285" w:rsidRPr="00B017D9" w:rsidRDefault="00303285" w:rsidP="007F4A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kom</w:t>
            </w:r>
            <w:r w:rsidR="00075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924" w:rsidRDefault="00075924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03285" w:rsidRPr="00B017D9" w:rsidRDefault="00303285" w:rsidP="007F4A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1,00</w:t>
            </w:r>
            <w:r w:rsidR="00075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3285" w:rsidRPr="00B017D9" w:rsidRDefault="00303285" w:rsidP="00FF35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8B7B8D" w:rsidRDefault="008B7B8D" w:rsidP="00AC764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303285" w:rsidRDefault="00303285" w:rsidP="00AC764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B0AA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ROK IZRADE PROJEKTNE DOKUMENTACIJE </w:t>
      </w:r>
    </w:p>
    <w:p w:rsidR="00303285" w:rsidRDefault="00303285" w:rsidP="00303285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23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90 dana od dana dostave ugovora i to: </w:t>
      </w:r>
    </w:p>
    <w:p w:rsidR="00303285" w:rsidRPr="00F112FB" w:rsidRDefault="00303285" w:rsidP="003032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>30 dana za izradu i usuglašavanje varijantnog idejnog rješenja (Naručitelj u suradnji sa UO za</w:t>
      </w:r>
      <w:r w:rsidRPr="00F112F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>gospodarenje imovinom i vlasničko-pravne odnose)</w:t>
      </w:r>
    </w:p>
    <w:p w:rsidR="00303285" w:rsidRDefault="00303285" w:rsidP="003032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30 dana za pribavljanje posebnih uvjeta, izradu glavnog projekta </w:t>
      </w:r>
    </w:p>
    <w:p w:rsidR="00303285" w:rsidRPr="00F112FB" w:rsidRDefault="00303285" w:rsidP="003032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>30 dana za ishođenje građevinske dozvole</w:t>
      </w:r>
    </w:p>
    <w:p w:rsidR="00303285" w:rsidRDefault="00303285" w:rsidP="008E25D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E25DC" w:rsidRPr="00AC764F" w:rsidRDefault="008E25DC" w:rsidP="00AC764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3285" w:rsidRPr="00AC764F" w:rsidRDefault="00303285" w:rsidP="007F4A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C764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DOSTAVA DOKUMENTACIJE</w:t>
      </w:r>
    </w:p>
    <w:p w:rsidR="00303285" w:rsidRPr="00F112FB" w:rsidRDefault="00303285" w:rsidP="00AC76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Glavni projekt za </w:t>
      </w: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dostaviti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Naručitelju </w:t>
      </w: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tiskanom i elektroničkom obliku u </w:t>
      </w:r>
      <w:r w:rsidRPr="0030328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 (šest) </w:t>
      </w:r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primjeraka u </w:t>
      </w:r>
      <w:proofErr w:type="spellStart"/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>AutoCAD</w:t>
      </w:r>
      <w:proofErr w:type="spellEnd"/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-u ili drugom programskom paketu kompatibilnom s </w:t>
      </w:r>
      <w:proofErr w:type="spellStart"/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>dwg</w:t>
      </w:r>
      <w:proofErr w:type="spellEnd"/>
      <w:r w:rsidRPr="00F112F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formatom.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215B1" w:rsidRPr="008B0AAF" w:rsidRDefault="00F215B1" w:rsidP="00F215B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8B0AAF">
        <w:rPr>
          <w:rFonts w:ascii="Times New Roman" w:hAnsi="Times New Roman"/>
          <w:b/>
          <w:bCs/>
          <w:sz w:val="24"/>
          <w:szCs w:val="24"/>
          <w:lang w:eastAsia="hr-HR"/>
        </w:rPr>
        <w:t>OSTALO</w:t>
      </w:r>
    </w:p>
    <w:p w:rsidR="00797335" w:rsidRDefault="00797335" w:rsidP="0079733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Ponuditelj je obvezan pravovremeno izvještavati ovlaštenu osobu Naručitelja o svim fazama pripreme i realizacije posla kako bi se eventualne primjedbe pravovremeno otklonile. Naručitelj pridržava pravo primjedbi i sugestija na pojedina rješenja, a Ponuditelj se obvezuje postupiti po svim opravdanim primjedbama Naručitelja bez prava na dodatnu naknadu. Za sva odstupanja od zadanih elemenata potrebna je pisana suglasnost odgovorne osobe Naručitelja.</w:t>
      </w:r>
    </w:p>
    <w:p w:rsidR="00797335" w:rsidRDefault="00797335" w:rsidP="00797335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215B1" w:rsidRPr="008B0AAF" w:rsidRDefault="00F215B1" w:rsidP="00F215B1">
      <w:pPr>
        <w:pStyle w:val="Bezproreda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8B0AAF">
        <w:rPr>
          <w:rFonts w:ascii="Times New Roman" w:hAnsi="Times New Roman"/>
          <w:b/>
          <w:sz w:val="24"/>
          <w:szCs w:val="24"/>
          <w:lang w:eastAsia="hr-HR"/>
        </w:rPr>
        <w:t>PRILOZI</w:t>
      </w:r>
    </w:p>
    <w:p w:rsidR="00F215B1" w:rsidRDefault="00BF7832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</w:t>
      </w:r>
      <w:r w:rsidR="00F215B1">
        <w:rPr>
          <w:rFonts w:ascii="Times New Roman" w:hAnsi="Times New Roman"/>
          <w:sz w:val="24"/>
          <w:szCs w:val="24"/>
          <w:lang w:eastAsia="hr-HR"/>
        </w:rPr>
        <w:t>ao u tekstu.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C764F" w:rsidRDefault="00AC764F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A3218" w:rsidRDefault="00EA3218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A3218" w:rsidRDefault="00EA3218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C764F" w:rsidRDefault="00AC764F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Osijeku, </w:t>
      </w:r>
      <w:r w:rsidR="008B7B8D">
        <w:rPr>
          <w:rFonts w:ascii="Times New Roman" w:hAnsi="Times New Roman"/>
          <w:sz w:val="24"/>
          <w:szCs w:val="24"/>
          <w:lang w:eastAsia="hr-HR"/>
        </w:rPr>
        <w:t>7</w:t>
      </w:r>
      <w:r>
        <w:rPr>
          <w:rFonts w:ascii="Times New Roman" w:hAnsi="Times New Roman"/>
          <w:sz w:val="24"/>
          <w:szCs w:val="24"/>
          <w:lang w:eastAsia="hr-HR"/>
        </w:rPr>
        <w:t>.</w:t>
      </w:r>
      <w:r w:rsidR="00A6339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B7B8D">
        <w:rPr>
          <w:rFonts w:ascii="Times New Roman" w:hAnsi="Times New Roman"/>
          <w:sz w:val="24"/>
          <w:szCs w:val="24"/>
          <w:lang w:eastAsia="hr-HR"/>
        </w:rPr>
        <w:t>veljača</w:t>
      </w:r>
      <w:r>
        <w:rPr>
          <w:rFonts w:ascii="Times New Roman" w:hAnsi="Times New Roman"/>
          <w:sz w:val="24"/>
          <w:szCs w:val="24"/>
          <w:lang w:eastAsia="hr-HR"/>
        </w:rPr>
        <w:t xml:space="preserve"> 20</w:t>
      </w:r>
      <w:r w:rsidR="00AC764F">
        <w:rPr>
          <w:rFonts w:ascii="Times New Roman" w:hAnsi="Times New Roman"/>
          <w:sz w:val="24"/>
          <w:szCs w:val="24"/>
          <w:lang w:eastAsia="hr-HR"/>
        </w:rPr>
        <w:t>20</w:t>
      </w:r>
      <w:r>
        <w:rPr>
          <w:rFonts w:ascii="Times New Roman" w:hAnsi="Times New Roman"/>
          <w:sz w:val="24"/>
          <w:szCs w:val="24"/>
          <w:lang w:eastAsia="hr-HR"/>
        </w:rPr>
        <w:t>.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Upravni odjel za graditeljstvo, energetsku učinkovitost i zaštitu okoliša, Pročelnica:</w:t>
      </w:r>
    </w:p>
    <w:p w:rsidR="00F215B1" w:rsidRDefault="00F215B1" w:rsidP="00F215B1">
      <w:pPr>
        <w:pStyle w:val="Bezprored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mr.sc. Ljiljana Belajdžić, dipl.ing.građ. </w:t>
      </w:r>
    </w:p>
    <w:p w:rsidR="00C27F42" w:rsidRDefault="00C27F42"/>
    <w:sectPr w:rsidR="00C2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D7"/>
    <w:multiLevelType w:val="hybridMultilevel"/>
    <w:tmpl w:val="3426E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2D5C"/>
    <w:multiLevelType w:val="hybridMultilevel"/>
    <w:tmpl w:val="CA105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3305D"/>
    <w:multiLevelType w:val="hybridMultilevel"/>
    <w:tmpl w:val="B2A4B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505B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2572792"/>
    <w:multiLevelType w:val="hybridMultilevel"/>
    <w:tmpl w:val="B172F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1357A"/>
    <w:multiLevelType w:val="hybridMultilevel"/>
    <w:tmpl w:val="3D566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F32D2"/>
    <w:multiLevelType w:val="hybridMultilevel"/>
    <w:tmpl w:val="AEFC9E6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32C6534"/>
    <w:multiLevelType w:val="hybridMultilevel"/>
    <w:tmpl w:val="E26A91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60AB5"/>
    <w:multiLevelType w:val="hybridMultilevel"/>
    <w:tmpl w:val="F9640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E6865"/>
    <w:multiLevelType w:val="hybridMultilevel"/>
    <w:tmpl w:val="9098A6DE"/>
    <w:lvl w:ilvl="0" w:tplc="2ED657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71EE0"/>
    <w:multiLevelType w:val="hybridMultilevel"/>
    <w:tmpl w:val="57FA8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A779E"/>
    <w:multiLevelType w:val="hybridMultilevel"/>
    <w:tmpl w:val="75663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B1"/>
    <w:rsid w:val="000537A3"/>
    <w:rsid w:val="000615DA"/>
    <w:rsid w:val="00075924"/>
    <w:rsid w:val="00077C41"/>
    <w:rsid w:val="00081749"/>
    <w:rsid w:val="001A2392"/>
    <w:rsid w:val="00211BAC"/>
    <w:rsid w:val="002500A1"/>
    <w:rsid w:val="002A3402"/>
    <w:rsid w:val="002C3D2D"/>
    <w:rsid w:val="00303285"/>
    <w:rsid w:val="00345044"/>
    <w:rsid w:val="00351780"/>
    <w:rsid w:val="003A4C6A"/>
    <w:rsid w:val="00440AC2"/>
    <w:rsid w:val="004D7334"/>
    <w:rsid w:val="00531BBC"/>
    <w:rsid w:val="005A6F08"/>
    <w:rsid w:val="005C64A1"/>
    <w:rsid w:val="005D7533"/>
    <w:rsid w:val="00636454"/>
    <w:rsid w:val="00650A30"/>
    <w:rsid w:val="006E0B6A"/>
    <w:rsid w:val="007262AB"/>
    <w:rsid w:val="00753529"/>
    <w:rsid w:val="00797335"/>
    <w:rsid w:val="007A5C8B"/>
    <w:rsid w:val="007C4E3D"/>
    <w:rsid w:val="007E4FF0"/>
    <w:rsid w:val="007F040C"/>
    <w:rsid w:val="007F156C"/>
    <w:rsid w:val="007F4A1B"/>
    <w:rsid w:val="00833DF5"/>
    <w:rsid w:val="00882BFC"/>
    <w:rsid w:val="008B0AAF"/>
    <w:rsid w:val="008B7B8D"/>
    <w:rsid w:val="008E25DC"/>
    <w:rsid w:val="009D2F9B"/>
    <w:rsid w:val="009D42DD"/>
    <w:rsid w:val="009F73C7"/>
    <w:rsid w:val="00A25C7B"/>
    <w:rsid w:val="00A62101"/>
    <w:rsid w:val="00A63398"/>
    <w:rsid w:val="00AB6C6A"/>
    <w:rsid w:val="00AC764F"/>
    <w:rsid w:val="00AD61AD"/>
    <w:rsid w:val="00B1444A"/>
    <w:rsid w:val="00B55270"/>
    <w:rsid w:val="00B95F3D"/>
    <w:rsid w:val="00BB5DFF"/>
    <w:rsid w:val="00BF7832"/>
    <w:rsid w:val="00C27F42"/>
    <w:rsid w:val="00CA7424"/>
    <w:rsid w:val="00D810FC"/>
    <w:rsid w:val="00DA0B58"/>
    <w:rsid w:val="00DD5D14"/>
    <w:rsid w:val="00E63111"/>
    <w:rsid w:val="00E66B23"/>
    <w:rsid w:val="00E9063F"/>
    <w:rsid w:val="00EA3218"/>
    <w:rsid w:val="00EB751A"/>
    <w:rsid w:val="00EF7547"/>
    <w:rsid w:val="00F201F8"/>
    <w:rsid w:val="00F215B1"/>
    <w:rsid w:val="00FB310F"/>
    <w:rsid w:val="00FD7779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B1"/>
    <w:pPr>
      <w:spacing w:line="256" w:lineRule="auto"/>
    </w:p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3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215B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97335"/>
    <w:pPr>
      <w:spacing w:after="0" w:line="240" w:lineRule="auto"/>
      <w:ind w:left="720"/>
      <w:contextualSpacing/>
      <w:jc w:val="both"/>
    </w:pPr>
  </w:style>
  <w:style w:type="character" w:customStyle="1" w:styleId="Naslov7Char">
    <w:name w:val="Naslov 7 Char"/>
    <w:basedOn w:val="Zadanifontodlomka"/>
    <w:link w:val="Naslov7"/>
    <w:rsid w:val="00A633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B1"/>
    <w:pPr>
      <w:spacing w:line="256" w:lineRule="auto"/>
    </w:p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3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215B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97335"/>
    <w:pPr>
      <w:spacing w:after="0" w:line="240" w:lineRule="auto"/>
      <w:ind w:left="720"/>
      <w:contextualSpacing/>
      <w:jc w:val="both"/>
    </w:pPr>
  </w:style>
  <w:style w:type="character" w:customStyle="1" w:styleId="Naslov7Char">
    <w:name w:val="Naslov 7 Char"/>
    <w:basedOn w:val="Zadanifontodlomka"/>
    <w:link w:val="Naslov7"/>
    <w:rsid w:val="00A633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Belajdžić</dc:creator>
  <cp:lastModifiedBy>Nada Zebic</cp:lastModifiedBy>
  <cp:revision>2</cp:revision>
  <cp:lastPrinted>2020-01-31T13:29:00Z</cp:lastPrinted>
  <dcterms:created xsi:type="dcterms:W3CDTF">2020-02-07T14:26:00Z</dcterms:created>
  <dcterms:modified xsi:type="dcterms:W3CDTF">2020-02-07T14:26:00Z</dcterms:modified>
</cp:coreProperties>
</file>