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F5" w:rsidRPr="00996996" w:rsidRDefault="006222F5" w:rsidP="008A058A">
      <w:pPr>
        <w:pStyle w:val="Sadraj1"/>
        <w:rPr>
          <w:sz w:val="22"/>
          <w:szCs w:val="22"/>
        </w:rPr>
      </w:pPr>
    </w:p>
    <w:p w:rsidR="006222F5" w:rsidRPr="00996996" w:rsidRDefault="006222F5" w:rsidP="008A058A">
      <w:pPr>
        <w:pStyle w:val="Sadraj1"/>
        <w:rPr>
          <w:sz w:val="22"/>
          <w:szCs w:val="22"/>
          <w:vertAlign w:val="superscript"/>
        </w:rPr>
      </w:pPr>
      <w:r w:rsidRPr="00996996">
        <w:rPr>
          <w:sz w:val="22"/>
          <w:szCs w:val="22"/>
          <w:vertAlign w:val="superscript"/>
        </w:rPr>
        <w:object w:dxaOrig="1042"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0.75pt" o:ole="" fillcolor="window">
            <v:imagedata r:id="rId8" o:title=""/>
          </v:shape>
          <o:OLEObject Type="Embed" ProgID="CDraw5" ShapeID="_x0000_i1025" DrawAspect="Content" ObjectID="_1578483249" r:id="rId9"/>
        </w:object>
      </w:r>
    </w:p>
    <w:p w:rsidR="006222F5" w:rsidRPr="00996996" w:rsidRDefault="006222F5" w:rsidP="006222F5">
      <w:pPr>
        <w:rPr>
          <w:sz w:val="22"/>
          <w:szCs w:val="22"/>
          <w:lang w:val="hr-HR"/>
        </w:rPr>
      </w:pPr>
    </w:p>
    <w:p w:rsidR="006222F5" w:rsidRPr="00996996" w:rsidRDefault="006222F5" w:rsidP="006222F5">
      <w:pPr>
        <w:jc w:val="center"/>
        <w:rPr>
          <w:sz w:val="22"/>
          <w:szCs w:val="22"/>
          <w:lang w:val="hr-HR"/>
        </w:rPr>
      </w:pPr>
    </w:p>
    <w:p w:rsidR="00436791" w:rsidRPr="00996996" w:rsidRDefault="006222F5" w:rsidP="00436791">
      <w:pPr>
        <w:jc w:val="center"/>
        <w:rPr>
          <w:sz w:val="22"/>
          <w:szCs w:val="22"/>
          <w:lang w:val="hr-HR"/>
        </w:rPr>
      </w:pPr>
      <w:r w:rsidRPr="00996996">
        <w:rPr>
          <w:sz w:val="22"/>
          <w:szCs w:val="22"/>
          <w:lang w:val="hr-HR"/>
        </w:rPr>
        <w:t>GRAD OSIJEK</w:t>
      </w:r>
    </w:p>
    <w:p w:rsidR="00436791" w:rsidRPr="00996996" w:rsidRDefault="00436791" w:rsidP="00436791">
      <w:pPr>
        <w:jc w:val="center"/>
        <w:rPr>
          <w:sz w:val="22"/>
          <w:szCs w:val="22"/>
          <w:lang w:val="hr-HR"/>
        </w:rPr>
      </w:pPr>
      <w:r w:rsidRPr="00996996">
        <w:rPr>
          <w:sz w:val="22"/>
          <w:szCs w:val="22"/>
          <w:lang w:val="hr-HR"/>
        </w:rPr>
        <w:t>GRADONAČELNIK</w:t>
      </w: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r w:rsidRPr="00996996">
        <w:rPr>
          <w:sz w:val="22"/>
          <w:szCs w:val="22"/>
          <w:lang w:val="hr-HR"/>
        </w:rPr>
        <w:t>JAVNI NATJEČAJ ZA FINANCIRANJE PROJEKATA I PROGRAMA UDRUGA I</w:t>
      </w:r>
      <w:r w:rsidR="00D340E1" w:rsidRPr="00996996">
        <w:rPr>
          <w:sz w:val="22"/>
          <w:szCs w:val="22"/>
          <w:lang w:val="hr-HR"/>
        </w:rPr>
        <w:t>Z PRORAČUNA GRADA OSIJEKA U 201</w:t>
      </w:r>
      <w:r w:rsidR="00CB4530" w:rsidRPr="00996996">
        <w:rPr>
          <w:sz w:val="22"/>
          <w:szCs w:val="22"/>
          <w:lang w:val="hr-HR"/>
        </w:rPr>
        <w:t>8</w:t>
      </w:r>
      <w:r w:rsidR="00D340E1" w:rsidRPr="00996996">
        <w:rPr>
          <w:sz w:val="22"/>
          <w:szCs w:val="22"/>
          <w:lang w:val="hr-HR"/>
        </w:rPr>
        <w:t>.</w:t>
      </w:r>
      <w:r w:rsidRPr="00996996">
        <w:rPr>
          <w:sz w:val="22"/>
          <w:szCs w:val="22"/>
          <w:lang w:val="hr-HR"/>
        </w:rPr>
        <w:t xml:space="preserve"> </w:t>
      </w: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r w:rsidRPr="00996996">
        <w:rPr>
          <w:sz w:val="22"/>
          <w:szCs w:val="22"/>
          <w:lang w:val="hr-HR"/>
        </w:rPr>
        <w:t>UPUTE ZA PRIJAVITELJE</w:t>
      </w: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996996" w:rsidRDefault="006222F5" w:rsidP="006222F5">
      <w:pPr>
        <w:jc w:val="center"/>
        <w:rPr>
          <w:sz w:val="22"/>
          <w:szCs w:val="22"/>
          <w:lang w:val="hr-HR"/>
        </w:rPr>
      </w:pPr>
    </w:p>
    <w:p w:rsidR="006222F5" w:rsidRPr="00D408F6" w:rsidRDefault="006222F5" w:rsidP="006222F5">
      <w:pPr>
        <w:jc w:val="center"/>
        <w:rPr>
          <w:b/>
          <w:sz w:val="22"/>
          <w:szCs w:val="22"/>
          <w:lang w:val="hr-HR"/>
        </w:rPr>
      </w:pPr>
    </w:p>
    <w:p w:rsidR="006222F5" w:rsidRPr="00D408F6" w:rsidRDefault="006222F5" w:rsidP="006222F5">
      <w:pPr>
        <w:jc w:val="center"/>
        <w:rPr>
          <w:b/>
          <w:sz w:val="22"/>
          <w:szCs w:val="22"/>
          <w:lang w:val="hr-HR"/>
        </w:rPr>
      </w:pPr>
    </w:p>
    <w:p w:rsidR="006222F5" w:rsidRPr="00D408F6" w:rsidRDefault="006222F5" w:rsidP="006222F5">
      <w:pPr>
        <w:jc w:val="center"/>
        <w:rPr>
          <w:b/>
          <w:sz w:val="22"/>
          <w:szCs w:val="22"/>
          <w:lang w:val="hr-HR"/>
        </w:rPr>
      </w:pPr>
    </w:p>
    <w:p w:rsidR="006222F5" w:rsidRPr="00D408F6" w:rsidRDefault="006222F5" w:rsidP="006222F5">
      <w:pPr>
        <w:pStyle w:val="SubTitle1"/>
        <w:rPr>
          <w:noProof/>
          <w:sz w:val="22"/>
          <w:szCs w:val="22"/>
          <w:lang w:val="hr-HR"/>
        </w:rPr>
      </w:pPr>
      <w:r w:rsidRPr="00D408F6">
        <w:rPr>
          <w:noProof/>
          <w:sz w:val="22"/>
          <w:szCs w:val="22"/>
          <w:lang w:val="hr-HR"/>
        </w:rPr>
        <w:t>Datum objave natječaja:</w:t>
      </w:r>
      <w:r w:rsidR="00CF46E4" w:rsidRPr="00D408F6">
        <w:rPr>
          <w:noProof/>
          <w:sz w:val="22"/>
          <w:szCs w:val="22"/>
          <w:lang w:val="hr-HR"/>
        </w:rPr>
        <w:t xml:space="preserve"> </w:t>
      </w:r>
      <w:r w:rsidR="006B64F3" w:rsidRPr="00D408F6">
        <w:rPr>
          <w:noProof/>
          <w:sz w:val="22"/>
          <w:szCs w:val="22"/>
          <w:lang w:val="hr-HR"/>
        </w:rPr>
        <w:t xml:space="preserve"> </w:t>
      </w:r>
      <w:r w:rsidR="00D408F6" w:rsidRPr="00D408F6">
        <w:rPr>
          <w:noProof/>
          <w:sz w:val="22"/>
          <w:szCs w:val="22"/>
          <w:lang w:val="hr-HR"/>
        </w:rPr>
        <w:t xml:space="preserve">30. </w:t>
      </w:r>
      <w:r w:rsidR="006B64F3" w:rsidRPr="00D408F6">
        <w:rPr>
          <w:noProof/>
          <w:sz w:val="22"/>
          <w:szCs w:val="22"/>
          <w:lang w:val="hr-HR"/>
        </w:rPr>
        <w:t>siječnja</w:t>
      </w:r>
      <w:r w:rsidR="00EA525D" w:rsidRPr="00D408F6">
        <w:rPr>
          <w:noProof/>
          <w:sz w:val="22"/>
          <w:szCs w:val="22"/>
          <w:lang w:val="hr-HR"/>
        </w:rPr>
        <w:t xml:space="preserve"> 2018.</w:t>
      </w:r>
    </w:p>
    <w:p w:rsidR="006222F5" w:rsidRPr="00D408F6" w:rsidRDefault="00EA525D" w:rsidP="006222F5">
      <w:pPr>
        <w:pStyle w:val="SubTitle2"/>
        <w:rPr>
          <w:noProof/>
          <w:sz w:val="22"/>
          <w:szCs w:val="22"/>
          <w:lang w:val="hr-HR"/>
        </w:rPr>
      </w:pPr>
      <w:r w:rsidRPr="00D408F6">
        <w:rPr>
          <w:noProof/>
          <w:sz w:val="22"/>
          <w:szCs w:val="22"/>
          <w:lang w:val="hr-HR"/>
        </w:rPr>
        <w:t xml:space="preserve">Rok za dostavu prijava: </w:t>
      </w:r>
      <w:r w:rsidR="00D408F6">
        <w:rPr>
          <w:noProof/>
          <w:sz w:val="22"/>
          <w:szCs w:val="22"/>
          <w:lang w:val="hr-HR"/>
        </w:rPr>
        <w:t xml:space="preserve"> 1. ožujka </w:t>
      </w:r>
      <w:r w:rsidRPr="00D408F6">
        <w:rPr>
          <w:noProof/>
          <w:sz w:val="22"/>
          <w:szCs w:val="22"/>
          <w:lang w:val="hr-HR"/>
        </w:rPr>
        <w:t>2018</w:t>
      </w:r>
      <w:r w:rsidR="00134D69" w:rsidRPr="00D408F6">
        <w:rPr>
          <w:noProof/>
          <w:sz w:val="22"/>
          <w:szCs w:val="22"/>
          <w:lang w:val="hr-HR"/>
        </w:rPr>
        <w:t xml:space="preserve">. </w:t>
      </w:r>
    </w:p>
    <w:p w:rsidR="00834291" w:rsidRPr="00D408F6" w:rsidRDefault="00834291" w:rsidP="00F457AB">
      <w:pPr>
        <w:rPr>
          <w:rFonts w:ascii="Calibri" w:hAnsi="Calibri"/>
          <w:b/>
          <w:noProof/>
          <w:sz w:val="22"/>
          <w:szCs w:val="22"/>
          <w:lang w:val="hr-HR"/>
        </w:rPr>
      </w:pPr>
    </w:p>
    <w:p w:rsidR="006222F5" w:rsidRPr="00D408F6" w:rsidRDefault="006222F5" w:rsidP="00F457AB">
      <w:pPr>
        <w:rPr>
          <w:rFonts w:ascii="Calibri" w:hAnsi="Calibri"/>
          <w:b/>
          <w:noProof/>
          <w:sz w:val="22"/>
          <w:szCs w:val="22"/>
          <w:lang w:val="hr-HR"/>
        </w:rPr>
      </w:pPr>
    </w:p>
    <w:p w:rsidR="006222F5" w:rsidRPr="00D408F6" w:rsidRDefault="006222F5" w:rsidP="00F457AB">
      <w:pPr>
        <w:rPr>
          <w:rFonts w:ascii="Calibri" w:hAnsi="Calibri"/>
          <w:b/>
          <w:noProof/>
          <w:sz w:val="22"/>
          <w:szCs w:val="22"/>
          <w:lang w:val="hr-HR"/>
        </w:rPr>
      </w:pPr>
    </w:p>
    <w:p w:rsidR="006222F5" w:rsidRPr="00996996" w:rsidRDefault="006222F5" w:rsidP="00F457AB">
      <w:pPr>
        <w:rPr>
          <w:rFonts w:ascii="Calibri" w:hAnsi="Calibri"/>
          <w:noProof/>
          <w:sz w:val="22"/>
          <w:szCs w:val="22"/>
          <w:lang w:val="hr-HR"/>
        </w:rPr>
      </w:pPr>
    </w:p>
    <w:p w:rsidR="006222F5" w:rsidRPr="00996996" w:rsidRDefault="006222F5" w:rsidP="00F457AB">
      <w:pPr>
        <w:rPr>
          <w:rFonts w:ascii="Calibri" w:hAnsi="Calibri"/>
          <w:noProof/>
          <w:sz w:val="22"/>
          <w:szCs w:val="22"/>
          <w:lang w:val="hr-HR"/>
        </w:rPr>
      </w:pPr>
    </w:p>
    <w:p w:rsidR="006222F5" w:rsidRPr="00996996" w:rsidRDefault="006222F5" w:rsidP="00F457AB">
      <w:pPr>
        <w:rPr>
          <w:rFonts w:ascii="Calibri" w:hAnsi="Calibri"/>
          <w:noProof/>
          <w:sz w:val="22"/>
          <w:szCs w:val="22"/>
          <w:lang w:val="hr-HR"/>
        </w:rPr>
      </w:pPr>
    </w:p>
    <w:p w:rsidR="00CF12F9" w:rsidRPr="00996996" w:rsidRDefault="00CF12F9" w:rsidP="00F457AB">
      <w:pPr>
        <w:rPr>
          <w:rFonts w:ascii="Calibri" w:hAnsi="Calibri"/>
          <w:noProof/>
          <w:sz w:val="22"/>
          <w:szCs w:val="22"/>
          <w:lang w:val="hr-HR"/>
        </w:rPr>
      </w:pPr>
    </w:p>
    <w:p w:rsidR="00CF12F9" w:rsidRPr="00996996" w:rsidRDefault="00CF12F9" w:rsidP="00F457AB">
      <w:pPr>
        <w:rPr>
          <w:rFonts w:ascii="Calibri" w:hAnsi="Calibri"/>
          <w:noProof/>
          <w:sz w:val="22"/>
          <w:szCs w:val="22"/>
          <w:lang w:val="hr-HR"/>
        </w:rPr>
      </w:pPr>
    </w:p>
    <w:p w:rsidR="00CF12F9" w:rsidRPr="00996996" w:rsidRDefault="00CF12F9" w:rsidP="00F457AB">
      <w:pPr>
        <w:rPr>
          <w:rFonts w:ascii="Calibri" w:hAnsi="Calibri"/>
          <w:noProof/>
          <w:sz w:val="22"/>
          <w:szCs w:val="22"/>
          <w:lang w:val="hr-HR"/>
        </w:rPr>
      </w:pPr>
    </w:p>
    <w:p w:rsidR="00CF12F9" w:rsidRPr="00996996" w:rsidRDefault="00CF12F9" w:rsidP="00F457AB">
      <w:pPr>
        <w:rPr>
          <w:rFonts w:ascii="Calibri" w:hAnsi="Calibri"/>
          <w:noProof/>
          <w:sz w:val="22"/>
          <w:szCs w:val="22"/>
          <w:lang w:val="hr-HR"/>
        </w:rPr>
      </w:pPr>
    </w:p>
    <w:p w:rsidR="00CF12F9" w:rsidRPr="00996996" w:rsidRDefault="00CF12F9" w:rsidP="00F457AB">
      <w:pPr>
        <w:rPr>
          <w:rFonts w:ascii="Calibri" w:hAnsi="Calibri"/>
          <w:noProof/>
          <w:sz w:val="22"/>
          <w:szCs w:val="22"/>
          <w:lang w:val="hr-HR"/>
        </w:rPr>
      </w:pPr>
    </w:p>
    <w:p w:rsidR="006222F5" w:rsidRPr="00996996" w:rsidRDefault="006222F5" w:rsidP="00F457AB">
      <w:pPr>
        <w:rPr>
          <w:rFonts w:ascii="Calibri" w:hAnsi="Calibri"/>
          <w:noProof/>
          <w:sz w:val="22"/>
          <w:szCs w:val="22"/>
          <w:lang w:val="hr-HR"/>
        </w:rPr>
      </w:pPr>
    </w:p>
    <w:p w:rsidR="006222F5" w:rsidRPr="00996996" w:rsidRDefault="006222F5" w:rsidP="00F457AB">
      <w:pPr>
        <w:rPr>
          <w:rFonts w:ascii="Calibri" w:hAnsi="Calibri"/>
          <w:noProof/>
          <w:sz w:val="22"/>
          <w:szCs w:val="22"/>
          <w:lang w:val="hr-HR"/>
        </w:rPr>
      </w:pPr>
    </w:p>
    <w:p w:rsidR="006222F5" w:rsidRPr="00996996" w:rsidRDefault="006222F5" w:rsidP="00F457AB">
      <w:pPr>
        <w:rPr>
          <w:rFonts w:ascii="Calibri" w:hAnsi="Calibri"/>
          <w:noProof/>
          <w:sz w:val="22"/>
          <w:szCs w:val="22"/>
          <w:lang w:val="hr-HR"/>
        </w:rPr>
      </w:pPr>
    </w:p>
    <w:p w:rsidR="006222F5" w:rsidRPr="00996996" w:rsidRDefault="006222F5" w:rsidP="00834291">
      <w:pPr>
        <w:rPr>
          <w:rFonts w:ascii="Calibri" w:hAnsi="Calibri"/>
          <w:noProof/>
          <w:sz w:val="22"/>
          <w:szCs w:val="22"/>
          <w:lang w:val="hr-HR"/>
        </w:rPr>
      </w:pPr>
    </w:p>
    <w:p w:rsidR="008A058A" w:rsidRPr="00996996" w:rsidRDefault="008A058A" w:rsidP="00834291">
      <w:pPr>
        <w:rPr>
          <w:rFonts w:ascii="Calibri" w:hAnsi="Calibri"/>
          <w:noProof/>
          <w:sz w:val="22"/>
          <w:szCs w:val="22"/>
          <w:lang w:val="hr-HR"/>
        </w:rPr>
      </w:pPr>
    </w:p>
    <w:p w:rsidR="008A058A" w:rsidRPr="00996996" w:rsidRDefault="008A058A" w:rsidP="00834291">
      <w:pPr>
        <w:rPr>
          <w:rFonts w:ascii="Calibri" w:hAnsi="Calibri"/>
          <w:noProof/>
          <w:sz w:val="22"/>
          <w:szCs w:val="22"/>
          <w:lang w:val="hr-HR"/>
        </w:rPr>
      </w:pPr>
    </w:p>
    <w:p w:rsidR="008A058A" w:rsidRPr="00996996" w:rsidRDefault="008A058A" w:rsidP="00834291">
      <w:pPr>
        <w:rPr>
          <w:rFonts w:ascii="Calibri" w:hAnsi="Calibri"/>
          <w:noProof/>
          <w:sz w:val="22"/>
          <w:szCs w:val="22"/>
          <w:lang w:val="hr-HR"/>
        </w:rPr>
      </w:pPr>
    </w:p>
    <w:p w:rsidR="006222F5" w:rsidRPr="00996996" w:rsidRDefault="006222F5" w:rsidP="00834291">
      <w:pPr>
        <w:rPr>
          <w:rFonts w:ascii="Calibri" w:hAnsi="Calibri"/>
          <w:noProof/>
          <w:sz w:val="22"/>
          <w:szCs w:val="22"/>
          <w:lang w:val="hr-HR"/>
        </w:rPr>
      </w:pPr>
    </w:p>
    <w:p w:rsidR="00BF515B" w:rsidRPr="00996996" w:rsidRDefault="00834291" w:rsidP="00BF515B">
      <w:pPr>
        <w:jc w:val="center"/>
        <w:rPr>
          <w:b/>
          <w:noProof/>
          <w:sz w:val="22"/>
          <w:szCs w:val="22"/>
          <w:lang w:val="hr-HR"/>
        </w:rPr>
      </w:pPr>
      <w:r w:rsidRPr="00996996">
        <w:rPr>
          <w:b/>
          <w:noProof/>
          <w:sz w:val="22"/>
          <w:szCs w:val="22"/>
          <w:lang w:val="hr-HR"/>
        </w:rPr>
        <w:lastRenderedPageBreak/>
        <w:t xml:space="preserve">Javni natječaj za financiranje projekata i programa udruga </w:t>
      </w:r>
    </w:p>
    <w:p w:rsidR="00834291" w:rsidRPr="00996996" w:rsidRDefault="00834291" w:rsidP="00BF515B">
      <w:pPr>
        <w:jc w:val="center"/>
        <w:rPr>
          <w:b/>
          <w:noProof/>
          <w:sz w:val="22"/>
          <w:szCs w:val="22"/>
          <w:lang w:val="hr-HR"/>
        </w:rPr>
      </w:pPr>
      <w:r w:rsidRPr="00996996">
        <w:rPr>
          <w:b/>
          <w:noProof/>
          <w:sz w:val="22"/>
          <w:szCs w:val="22"/>
          <w:lang w:val="hr-HR"/>
        </w:rPr>
        <w:t>i</w:t>
      </w:r>
      <w:r w:rsidR="00EA525D" w:rsidRPr="00996996">
        <w:rPr>
          <w:b/>
          <w:noProof/>
          <w:sz w:val="22"/>
          <w:szCs w:val="22"/>
          <w:lang w:val="hr-HR"/>
        </w:rPr>
        <w:t>z Proračuna Grada Osijeka u 2018</w:t>
      </w:r>
      <w:r w:rsidRPr="00996996">
        <w:rPr>
          <w:b/>
          <w:noProof/>
          <w:sz w:val="22"/>
          <w:szCs w:val="22"/>
          <w:lang w:val="hr-HR"/>
        </w:rPr>
        <w:t>.</w:t>
      </w:r>
    </w:p>
    <w:p w:rsidR="00B47739" w:rsidRPr="00996996" w:rsidRDefault="00B47739" w:rsidP="00B47739">
      <w:pPr>
        <w:pStyle w:val="Odlomakpopisa"/>
        <w:rPr>
          <w:noProof/>
          <w:sz w:val="22"/>
          <w:szCs w:val="22"/>
          <w:lang w:val="hr-HR"/>
        </w:rPr>
      </w:pPr>
    </w:p>
    <w:p w:rsidR="00724FF2" w:rsidRPr="00996996" w:rsidRDefault="00724FF2" w:rsidP="00D340E1">
      <w:pPr>
        <w:ind w:firstLine="360"/>
        <w:jc w:val="both"/>
        <w:rPr>
          <w:noProof/>
          <w:sz w:val="22"/>
          <w:szCs w:val="22"/>
          <w:lang w:val="hr-HR"/>
        </w:rPr>
      </w:pPr>
      <w:r w:rsidRPr="00996996">
        <w:rPr>
          <w:noProof/>
          <w:sz w:val="22"/>
          <w:szCs w:val="22"/>
          <w:lang w:val="hr-HR"/>
        </w:rPr>
        <w:t>Grad Osijek i Regionalni forum građanskih udruga 28. prosinca 2004. potpisali su Povelju o suradnji  koja se temelji na zajedničkim vrijednostima moderne demokracije i usmjerena je k stvaranju djelotvornih mehanizama koji će unaprijediti međusobne odnose Grada Osijeka kao jedinice lokalne samouprave i građanskih udruga te razvoj zajednice.</w:t>
      </w:r>
    </w:p>
    <w:p w:rsidR="00724FF2" w:rsidRPr="00996996" w:rsidRDefault="00724FF2" w:rsidP="00D340E1">
      <w:pPr>
        <w:ind w:left="360"/>
        <w:jc w:val="both"/>
        <w:rPr>
          <w:noProof/>
          <w:sz w:val="22"/>
          <w:szCs w:val="22"/>
          <w:lang w:val="hr-HR"/>
        </w:rPr>
      </w:pPr>
    </w:p>
    <w:p w:rsidR="00724FF2" w:rsidRPr="00996996" w:rsidRDefault="00724FF2" w:rsidP="00D340E1">
      <w:pPr>
        <w:ind w:firstLine="360"/>
        <w:jc w:val="both"/>
        <w:rPr>
          <w:noProof/>
          <w:sz w:val="22"/>
          <w:szCs w:val="22"/>
          <w:lang w:val="hr-HR"/>
        </w:rPr>
      </w:pPr>
      <w:r w:rsidRPr="00996996">
        <w:rPr>
          <w:noProof/>
          <w:sz w:val="22"/>
          <w:szCs w:val="22"/>
          <w:lang w:val="hr-HR"/>
        </w:rPr>
        <w:t>Grad Osijek obvezao se financirati odnosno sufinancirati programe i projekate građanskih udruga od općeg interesa, odnosno od interesa za Grad Osijek.</w:t>
      </w:r>
    </w:p>
    <w:p w:rsidR="00724FF2" w:rsidRPr="00996996" w:rsidRDefault="00724FF2" w:rsidP="00D340E1">
      <w:pPr>
        <w:ind w:left="360"/>
        <w:jc w:val="both"/>
        <w:rPr>
          <w:noProof/>
          <w:sz w:val="22"/>
          <w:szCs w:val="22"/>
          <w:lang w:val="hr-HR"/>
        </w:rPr>
      </w:pPr>
    </w:p>
    <w:p w:rsidR="00724FF2" w:rsidRPr="00996996" w:rsidRDefault="00724FF2" w:rsidP="00D340E1">
      <w:pPr>
        <w:ind w:firstLine="360"/>
        <w:jc w:val="both"/>
        <w:rPr>
          <w:noProof/>
          <w:sz w:val="22"/>
          <w:szCs w:val="22"/>
          <w:lang w:val="hr-HR"/>
        </w:rPr>
      </w:pPr>
      <w:r w:rsidRPr="00996996">
        <w:rPr>
          <w:noProof/>
          <w:sz w:val="22"/>
          <w:szCs w:val="22"/>
          <w:lang w:val="hr-HR"/>
        </w:rPr>
        <w:t>Prijavljeni projekti udruga trebaju ponuditi moguće načine rješavanja postojećih problema i potreba zajednice, te biti u jasnoj vezi sa svrhom i ciljevima djelovanja udruge i utvrđenim potrebama korisnika, ali vodeći računa o stvarnim kapacitetima udruge, vremenskom rasponu aktivnosti i visini zatraženih financijskih sredstava.</w:t>
      </w:r>
    </w:p>
    <w:p w:rsidR="003B0605" w:rsidRPr="00996996" w:rsidRDefault="003B0605" w:rsidP="00D340E1">
      <w:pPr>
        <w:ind w:firstLine="360"/>
        <w:jc w:val="both"/>
        <w:rPr>
          <w:noProof/>
          <w:sz w:val="22"/>
          <w:szCs w:val="22"/>
          <w:lang w:val="hr-HR"/>
        </w:rPr>
      </w:pPr>
    </w:p>
    <w:p w:rsidR="003B0605" w:rsidRPr="00996996" w:rsidRDefault="003B0605" w:rsidP="00EA525D">
      <w:pPr>
        <w:ind w:firstLine="708"/>
        <w:jc w:val="both"/>
        <w:rPr>
          <w:snapToGrid/>
          <w:sz w:val="22"/>
          <w:szCs w:val="22"/>
          <w:lang w:val="hr-HR" w:eastAsia="hr-HR"/>
        </w:rPr>
      </w:pPr>
      <w:r w:rsidRPr="00996996">
        <w:rPr>
          <w:bCs/>
          <w:sz w:val="22"/>
          <w:szCs w:val="22"/>
          <w:lang w:val="hr-HR"/>
        </w:rPr>
        <w:t>Ukupni iznos</w:t>
      </w:r>
      <w:r w:rsidR="005B7080" w:rsidRPr="00996996">
        <w:rPr>
          <w:bCs/>
          <w:sz w:val="22"/>
          <w:szCs w:val="22"/>
          <w:lang w:val="hr-HR"/>
        </w:rPr>
        <w:t xml:space="preserve"> raspoloživih sredstava iznosi </w:t>
      </w:r>
      <w:r w:rsidR="00EA525D" w:rsidRPr="00996996">
        <w:rPr>
          <w:snapToGrid/>
          <w:sz w:val="22"/>
          <w:szCs w:val="22"/>
          <w:lang w:val="hr-HR" w:eastAsia="hr-HR"/>
        </w:rPr>
        <w:t xml:space="preserve">1.187.500,00 </w:t>
      </w:r>
      <w:r w:rsidR="00CF46E4" w:rsidRPr="00996996">
        <w:rPr>
          <w:bCs/>
          <w:sz w:val="22"/>
          <w:szCs w:val="22"/>
          <w:lang w:val="hr-HR"/>
        </w:rPr>
        <w:t>kuna (sl</w:t>
      </w:r>
      <w:r w:rsidR="00EA525D" w:rsidRPr="00996996">
        <w:rPr>
          <w:bCs/>
          <w:sz w:val="22"/>
          <w:szCs w:val="22"/>
          <w:lang w:val="hr-HR"/>
        </w:rPr>
        <w:t xml:space="preserve">ovima: </w:t>
      </w:r>
      <w:proofErr w:type="spellStart"/>
      <w:r w:rsidR="00EA525D" w:rsidRPr="00996996">
        <w:rPr>
          <w:bCs/>
          <w:sz w:val="22"/>
          <w:szCs w:val="22"/>
          <w:lang w:val="hr-HR"/>
        </w:rPr>
        <w:t>milijunistotinuosamdesetsedam</w:t>
      </w:r>
      <w:r w:rsidR="00CF46E4" w:rsidRPr="00996996">
        <w:rPr>
          <w:bCs/>
          <w:sz w:val="22"/>
          <w:szCs w:val="22"/>
          <w:lang w:val="hr-HR"/>
        </w:rPr>
        <w:t>tisuća</w:t>
      </w:r>
      <w:r w:rsidRPr="00996996">
        <w:rPr>
          <w:bCs/>
          <w:sz w:val="22"/>
          <w:szCs w:val="22"/>
          <w:lang w:val="hr-HR"/>
        </w:rPr>
        <w:t>ipetstotinakuna</w:t>
      </w:r>
      <w:proofErr w:type="spellEnd"/>
      <w:r w:rsidRPr="00996996">
        <w:rPr>
          <w:bCs/>
          <w:sz w:val="22"/>
          <w:szCs w:val="22"/>
          <w:lang w:val="hr-HR"/>
        </w:rPr>
        <w:t>).</w:t>
      </w:r>
    </w:p>
    <w:p w:rsidR="003B0605" w:rsidRPr="00996996" w:rsidRDefault="003B0605" w:rsidP="00724FF2">
      <w:pPr>
        <w:ind w:firstLine="360"/>
        <w:jc w:val="both"/>
        <w:rPr>
          <w:noProof/>
          <w:sz w:val="22"/>
          <w:szCs w:val="22"/>
          <w:lang w:val="hr-HR"/>
        </w:rPr>
      </w:pPr>
    </w:p>
    <w:p w:rsidR="006C3587" w:rsidRPr="00996996" w:rsidRDefault="006C3587" w:rsidP="00B47739">
      <w:pPr>
        <w:rPr>
          <w:noProof/>
          <w:sz w:val="22"/>
          <w:szCs w:val="22"/>
          <w:lang w:val="hr-HR"/>
        </w:rPr>
      </w:pPr>
    </w:p>
    <w:p w:rsidR="006C3587" w:rsidRPr="00996996" w:rsidRDefault="006C3587" w:rsidP="00724FF2">
      <w:pPr>
        <w:ind w:firstLine="360"/>
        <w:rPr>
          <w:noProof/>
          <w:sz w:val="22"/>
          <w:szCs w:val="22"/>
          <w:lang w:val="hr-HR"/>
        </w:rPr>
      </w:pPr>
      <w:r w:rsidRPr="00996996">
        <w:rPr>
          <w:noProof/>
          <w:sz w:val="22"/>
          <w:szCs w:val="22"/>
          <w:lang w:val="hr-HR"/>
        </w:rPr>
        <w:t>Grad Osijek raspisa</w:t>
      </w:r>
      <w:r w:rsidR="003F2534" w:rsidRPr="00996996">
        <w:rPr>
          <w:noProof/>
          <w:sz w:val="22"/>
          <w:szCs w:val="22"/>
          <w:lang w:val="hr-HR"/>
        </w:rPr>
        <w:t>o je ovaj Javni natječaj za slj</w:t>
      </w:r>
      <w:r w:rsidRPr="00996996">
        <w:rPr>
          <w:noProof/>
          <w:sz w:val="22"/>
          <w:szCs w:val="22"/>
          <w:lang w:val="hr-HR"/>
        </w:rPr>
        <w:t>edeća područja:</w:t>
      </w:r>
    </w:p>
    <w:p w:rsidR="006C3587" w:rsidRPr="00996996" w:rsidRDefault="006C3587" w:rsidP="006C3587">
      <w:pPr>
        <w:ind w:left="360"/>
        <w:rPr>
          <w:noProof/>
          <w:sz w:val="22"/>
          <w:szCs w:val="22"/>
          <w:lang w:val="hr-HR"/>
        </w:rPr>
      </w:pPr>
    </w:p>
    <w:p w:rsidR="00007AFD" w:rsidRPr="00996996" w:rsidRDefault="009023BF" w:rsidP="0013545B">
      <w:pPr>
        <w:pStyle w:val="Sadraj2"/>
      </w:pPr>
      <w:r w:rsidRPr="00996996">
        <w:t>Ljudska i manjinska prava</w:t>
      </w:r>
    </w:p>
    <w:p w:rsidR="000A4711" w:rsidRPr="00996996" w:rsidRDefault="000A4711" w:rsidP="000A4711">
      <w:pPr>
        <w:rPr>
          <w:sz w:val="22"/>
          <w:szCs w:val="22"/>
          <w:lang w:val="hr-HR"/>
        </w:rPr>
      </w:pPr>
    </w:p>
    <w:p w:rsidR="00CF46E4" w:rsidRPr="00996996" w:rsidRDefault="00CF46E4" w:rsidP="00EE170F">
      <w:pPr>
        <w:pStyle w:val="Odlomakpopisa"/>
        <w:numPr>
          <w:ilvl w:val="1"/>
          <w:numId w:val="4"/>
        </w:numPr>
        <w:tabs>
          <w:tab w:val="left" w:pos="709"/>
          <w:tab w:val="right" w:leader="dot" w:pos="9628"/>
        </w:tabs>
        <w:rPr>
          <w:b/>
          <w:noProof/>
          <w:sz w:val="22"/>
          <w:szCs w:val="22"/>
          <w:lang w:val="hr-HR" w:eastAsia="hr-HR"/>
        </w:rPr>
      </w:pPr>
      <w:r w:rsidRPr="00996996">
        <w:rPr>
          <w:b/>
          <w:noProof/>
          <w:sz w:val="22"/>
          <w:szCs w:val="22"/>
          <w:lang w:val="hr-HR" w:eastAsia="hr-HR"/>
        </w:rPr>
        <w:t xml:space="preserve">Opis problema čijem se rješavanju želi doprinijeti: </w:t>
      </w:r>
    </w:p>
    <w:p w:rsidR="00CA4CAB" w:rsidRPr="00996996" w:rsidRDefault="00CF46E4" w:rsidP="00CA4CAB">
      <w:pPr>
        <w:ind w:left="360"/>
        <w:jc w:val="both"/>
        <w:rPr>
          <w:sz w:val="22"/>
          <w:szCs w:val="22"/>
          <w:lang w:val="hr-HR"/>
        </w:rPr>
      </w:pPr>
      <w:r w:rsidRPr="00996996">
        <w:rPr>
          <w:sz w:val="22"/>
          <w:szCs w:val="22"/>
          <w:lang w:val="hr-HR"/>
        </w:rPr>
        <w:t>Pučka pravobraniteljica Republike Hrvatske u svom izvješću za 201</w:t>
      </w:r>
      <w:r w:rsidR="00CA4CAB" w:rsidRPr="00996996">
        <w:rPr>
          <w:sz w:val="22"/>
          <w:szCs w:val="22"/>
          <w:lang w:val="hr-HR"/>
        </w:rPr>
        <w:t>6</w:t>
      </w:r>
      <w:r w:rsidR="00D340E1" w:rsidRPr="00996996">
        <w:rPr>
          <w:sz w:val="22"/>
          <w:szCs w:val="22"/>
          <w:lang w:val="hr-HR"/>
        </w:rPr>
        <w:t xml:space="preserve">. </w:t>
      </w:r>
      <w:r w:rsidR="00CA4CAB" w:rsidRPr="00996996">
        <w:rPr>
          <w:sz w:val="22"/>
          <w:szCs w:val="22"/>
          <w:lang w:val="hr-HR"/>
        </w:rPr>
        <w:t xml:space="preserve">navodi da je Ured vodio postupke u 531 diskriminacijskom predmetu otvorenom povodom pritužbi građana ili na vlastitu inicijativu. Od toga je njih 387 </w:t>
      </w:r>
      <w:proofErr w:type="spellStart"/>
      <w:r w:rsidR="00CA4CAB" w:rsidRPr="00996996">
        <w:rPr>
          <w:sz w:val="22"/>
          <w:szCs w:val="22"/>
          <w:lang w:val="hr-HR"/>
        </w:rPr>
        <w:t>novozaprimljenih</w:t>
      </w:r>
      <w:proofErr w:type="spellEnd"/>
      <w:r w:rsidR="00CA4CAB" w:rsidRPr="00996996">
        <w:rPr>
          <w:sz w:val="22"/>
          <w:szCs w:val="22"/>
          <w:lang w:val="hr-HR"/>
        </w:rPr>
        <w:t xml:space="preserve">, što je najveći broj na godišnjoj razini i povećanje od čak 36% u usporedbi s 2015. godinom. U pogledu osnova diskriminacije zbog kojih se građani pritužuju, također je moguće vidjeti kontinuitet s prethodnim godinama. Gotovo trećina pritužbi odnosi se na diskriminaciju zbog rase, etničke pripadnosti, boje kože ili nacionalnog podrijetla (30,2%), potom na vjeru (8%), dob (7%), političko ili drugo uvjerenje (6.2%) te u manjem postotku ostale osnove. U čak 13% pritužbi nije bila navedena niti jedna od 17 osnova iz ZSD-a. Ovo pokazuje da još uvijek treba raditi na pojašnjavanju pojma diskriminacije građanima, a posebice onima koji pripadaju posebno ugroženim društvenim skupinama, s obzirom da bez veze između diskriminatornog postupanja sa nekom od osnova diskriminacije iz ZSD-a nema ni diskriminacije. U 16,3% građani su se prituživali na višestruku, odnosno </w:t>
      </w:r>
      <w:proofErr w:type="spellStart"/>
      <w:r w:rsidR="00CA4CAB" w:rsidRPr="00996996">
        <w:rPr>
          <w:sz w:val="22"/>
          <w:szCs w:val="22"/>
          <w:lang w:val="hr-HR"/>
        </w:rPr>
        <w:t>intersekcijsku</w:t>
      </w:r>
      <w:proofErr w:type="spellEnd"/>
      <w:r w:rsidR="00CA4CAB" w:rsidRPr="00996996">
        <w:rPr>
          <w:sz w:val="22"/>
          <w:szCs w:val="22"/>
          <w:lang w:val="hr-HR"/>
        </w:rPr>
        <w:t xml:space="preserve"> diskriminaciju, navodeći kako je više od jedne karakteristike bilo</w:t>
      </w:r>
    </w:p>
    <w:p w:rsidR="00CA4CAB" w:rsidRPr="00996996" w:rsidRDefault="00CA4CAB" w:rsidP="00CA4CAB">
      <w:pPr>
        <w:ind w:left="360"/>
        <w:jc w:val="both"/>
        <w:rPr>
          <w:sz w:val="22"/>
          <w:szCs w:val="22"/>
          <w:lang w:val="hr-HR"/>
        </w:rPr>
      </w:pPr>
      <w:r w:rsidRPr="00996996">
        <w:rPr>
          <w:sz w:val="22"/>
          <w:szCs w:val="22"/>
          <w:lang w:val="hr-HR"/>
        </w:rPr>
        <w:t>razlogom doživljene diskriminacije.</w:t>
      </w:r>
    </w:p>
    <w:p w:rsidR="00CF46E4" w:rsidRPr="00996996" w:rsidRDefault="00CF46E4" w:rsidP="00CA4CAB">
      <w:pPr>
        <w:ind w:left="360"/>
        <w:jc w:val="both"/>
        <w:rPr>
          <w:sz w:val="22"/>
          <w:szCs w:val="22"/>
          <w:lang w:val="hr-HR"/>
        </w:rPr>
      </w:pPr>
      <w:r w:rsidRPr="00996996">
        <w:rPr>
          <w:sz w:val="22"/>
          <w:szCs w:val="22"/>
          <w:lang w:val="hr-HR"/>
        </w:rPr>
        <w:t>Nadalje navodi da je važno provoditi edukacije stručnjaka, provoditelja zakona, predstavnika institucija i udruga kako bi sustav zaštite od diskriminacije bio učinkovitiji.</w:t>
      </w:r>
    </w:p>
    <w:p w:rsidR="00CF46E4" w:rsidRPr="00996996" w:rsidRDefault="00CF46E4" w:rsidP="00CA4CAB">
      <w:pPr>
        <w:ind w:left="360"/>
        <w:jc w:val="both"/>
        <w:rPr>
          <w:sz w:val="22"/>
          <w:szCs w:val="22"/>
          <w:lang w:val="hr-HR"/>
        </w:rPr>
      </w:pPr>
      <w:r w:rsidRPr="00996996">
        <w:rPr>
          <w:sz w:val="22"/>
          <w:szCs w:val="22"/>
          <w:lang w:val="hr-HR"/>
        </w:rPr>
        <w:t>Organizacije civilnoga društva imaju važnu ulogu u području zaštit</w:t>
      </w:r>
      <w:r w:rsidR="00D340E1" w:rsidRPr="00996996">
        <w:rPr>
          <w:sz w:val="22"/>
          <w:szCs w:val="22"/>
          <w:lang w:val="hr-HR"/>
        </w:rPr>
        <w:t xml:space="preserve">e i promicanja ljudskih prava, </w:t>
      </w:r>
      <w:r w:rsidRPr="00996996">
        <w:rPr>
          <w:sz w:val="22"/>
          <w:szCs w:val="22"/>
          <w:lang w:val="hr-HR"/>
        </w:rPr>
        <w:t xml:space="preserve">prava nacionalnih manjina. </w:t>
      </w:r>
      <w:r w:rsidRPr="00996996">
        <w:rPr>
          <w:rFonts w:eastAsia="Calibri"/>
          <w:sz w:val="22"/>
          <w:szCs w:val="22"/>
          <w:lang w:val="hr-HR"/>
        </w:rPr>
        <w:t xml:space="preserve">Svojim radom i suradnjom s nadležnim tijelima, institucijama i lokalnom samoupravom udruge pridonose demokratizaciji društva i u mogućnosti su izravno djelovati na terenu u rješavanju konkretnih potreba zajednice i pojedinaca. </w:t>
      </w:r>
    </w:p>
    <w:p w:rsidR="00CF46E4" w:rsidRPr="00996996" w:rsidRDefault="00CF46E4" w:rsidP="00CA4CAB">
      <w:pPr>
        <w:ind w:left="360"/>
        <w:jc w:val="both"/>
        <w:rPr>
          <w:sz w:val="22"/>
          <w:szCs w:val="22"/>
          <w:lang w:val="hr-HR"/>
        </w:rPr>
      </w:pPr>
      <w:r w:rsidRPr="00996996">
        <w:rPr>
          <w:rFonts w:eastAsia="Calibri"/>
          <w:sz w:val="22"/>
          <w:szCs w:val="22"/>
          <w:lang w:val="hr-HR"/>
        </w:rPr>
        <w:t xml:space="preserve">Ovim natječajem, u </w:t>
      </w:r>
      <w:r w:rsidRPr="00996996">
        <w:rPr>
          <w:sz w:val="22"/>
          <w:szCs w:val="22"/>
          <w:lang w:val="hr-HR"/>
        </w:rPr>
        <w:t>cilju unaprjeđenja zaštite i promoviranja ljudskih i manjinskih prava</w:t>
      </w:r>
      <w:r w:rsidRPr="00996996">
        <w:rPr>
          <w:rFonts w:eastAsia="Calibri"/>
          <w:sz w:val="22"/>
          <w:szCs w:val="22"/>
          <w:lang w:val="hr-HR"/>
        </w:rPr>
        <w:t xml:space="preserve">, želi se financiranjem projekata udruga kroz određena prioritetna područja doprinijeti provedbi mjera </w:t>
      </w:r>
      <w:r w:rsidR="000202C0" w:rsidRPr="00996996">
        <w:rPr>
          <w:rFonts w:eastAsia="Calibri"/>
          <w:sz w:val="22"/>
          <w:szCs w:val="22"/>
          <w:lang w:val="hr-HR"/>
        </w:rPr>
        <w:t>koje su bile utvrđene nacionalnim strateškim i operativnim dokumentima i to Nacionalnim</w:t>
      </w:r>
      <w:r w:rsidRPr="00996996">
        <w:rPr>
          <w:rFonts w:eastAsia="Calibri"/>
          <w:sz w:val="22"/>
          <w:szCs w:val="22"/>
          <w:lang w:val="hr-HR"/>
        </w:rPr>
        <w:t xml:space="preserve"> program</w:t>
      </w:r>
      <w:r w:rsidR="000202C0" w:rsidRPr="00996996">
        <w:rPr>
          <w:rFonts w:eastAsia="Calibri"/>
          <w:sz w:val="22"/>
          <w:szCs w:val="22"/>
          <w:lang w:val="hr-HR"/>
        </w:rPr>
        <w:t>om</w:t>
      </w:r>
      <w:r w:rsidRPr="00996996">
        <w:rPr>
          <w:rFonts w:eastAsia="Calibri"/>
          <w:sz w:val="22"/>
          <w:szCs w:val="22"/>
          <w:lang w:val="hr-HR"/>
        </w:rPr>
        <w:t xml:space="preserve"> zaštite i promicanja ljudskih prava za razdoblje od 2013. do 2016. godine, </w:t>
      </w:r>
      <w:r w:rsidR="000202C0" w:rsidRPr="00996996">
        <w:rPr>
          <w:rFonts w:eastAsia="TimesNewRoman,Bold"/>
          <w:sz w:val="22"/>
          <w:szCs w:val="22"/>
          <w:lang w:val="hr-HR"/>
        </w:rPr>
        <w:t>Nacionalnom strategijom</w:t>
      </w:r>
      <w:r w:rsidRPr="00996996">
        <w:rPr>
          <w:rFonts w:eastAsia="TimesNewRoman,Bold"/>
          <w:sz w:val="22"/>
          <w:szCs w:val="22"/>
          <w:lang w:val="hr-HR"/>
        </w:rPr>
        <w:t xml:space="preserve"> zaštite od nasilja u obitelji za razdoblje od 2011. do 2016. godine i </w:t>
      </w:r>
      <w:r w:rsidR="000202C0" w:rsidRPr="00996996">
        <w:rPr>
          <w:sz w:val="22"/>
          <w:szCs w:val="22"/>
          <w:lang w:val="hr-HR"/>
        </w:rPr>
        <w:t>Nacionalnom politikom</w:t>
      </w:r>
      <w:r w:rsidRPr="00996996">
        <w:rPr>
          <w:sz w:val="22"/>
          <w:szCs w:val="22"/>
          <w:lang w:val="hr-HR"/>
        </w:rPr>
        <w:t xml:space="preserve"> za promicanje ravnopravnosti spolova 2011.</w:t>
      </w:r>
      <w:r w:rsidR="00D340E1" w:rsidRPr="00996996">
        <w:rPr>
          <w:sz w:val="22"/>
          <w:szCs w:val="22"/>
          <w:lang w:val="hr-HR"/>
        </w:rPr>
        <w:t xml:space="preserve"> </w:t>
      </w:r>
      <w:r w:rsidRPr="00996996">
        <w:rPr>
          <w:sz w:val="22"/>
          <w:szCs w:val="22"/>
          <w:lang w:val="hr-HR"/>
        </w:rPr>
        <w:t>-</w:t>
      </w:r>
      <w:r w:rsidR="00D340E1" w:rsidRPr="00996996">
        <w:rPr>
          <w:sz w:val="22"/>
          <w:szCs w:val="22"/>
          <w:lang w:val="hr-HR"/>
        </w:rPr>
        <w:t xml:space="preserve"> </w:t>
      </w:r>
      <w:r w:rsidRPr="00996996">
        <w:rPr>
          <w:sz w:val="22"/>
          <w:szCs w:val="22"/>
          <w:lang w:val="hr-HR"/>
        </w:rPr>
        <w:t>2015.</w:t>
      </w:r>
    </w:p>
    <w:p w:rsidR="00CF46E4" w:rsidRPr="00996996" w:rsidRDefault="00CF46E4" w:rsidP="00CF46E4">
      <w:pPr>
        <w:jc w:val="both"/>
        <w:rPr>
          <w:sz w:val="22"/>
          <w:szCs w:val="22"/>
          <w:lang w:val="hr-HR"/>
        </w:rPr>
      </w:pPr>
    </w:p>
    <w:p w:rsidR="00CF46E4" w:rsidRPr="00996996" w:rsidRDefault="00CF46E4" w:rsidP="00EE170F">
      <w:pPr>
        <w:numPr>
          <w:ilvl w:val="1"/>
          <w:numId w:val="4"/>
        </w:numPr>
        <w:contextualSpacing/>
        <w:rPr>
          <w:b/>
          <w:sz w:val="22"/>
          <w:szCs w:val="22"/>
          <w:lang w:val="hr-HR" w:eastAsia="hr-HR"/>
        </w:rPr>
      </w:pPr>
      <w:r w:rsidRPr="00996996">
        <w:rPr>
          <w:b/>
          <w:sz w:val="22"/>
          <w:szCs w:val="22"/>
          <w:lang w:val="hr-HR" w:eastAsia="hr-HR"/>
        </w:rPr>
        <w:t>Ciljevi</w:t>
      </w:r>
    </w:p>
    <w:p w:rsidR="00CF46E4" w:rsidRPr="00996996" w:rsidRDefault="00CF46E4" w:rsidP="0013545B">
      <w:pPr>
        <w:ind w:left="360" w:firstLine="135"/>
        <w:jc w:val="both"/>
        <w:rPr>
          <w:noProof/>
          <w:sz w:val="22"/>
          <w:szCs w:val="22"/>
          <w:lang w:val="hr-HR" w:eastAsia="hr-HR"/>
        </w:rPr>
      </w:pPr>
      <w:r w:rsidRPr="00996996">
        <w:rPr>
          <w:b/>
          <w:noProof/>
          <w:sz w:val="22"/>
          <w:szCs w:val="22"/>
          <w:lang w:val="hr-HR" w:eastAsia="hr-HR"/>
        </w:rPr>
        <w:t>Glavni cilj:</w:t>
      </w:r>
      <w:r w:rsidRPr="00996996">
        <w:rPr>
          <w:noProof/>
          <w:sz w:val="22"/>
          <w:szCs w:val="22"/>
          <w:lang w:val="hr-HR" w:eastAsia="hr-HR"/>
        </w:rPr>
        <w:t xml:space="preserve"> Doprinijeti poštivanju i zaštiti ljudskih i manjinskih prava kroz financiranje projekata udruga koje se sustavno bave zaštitom i promicanjem ljudskih prava i prava nacionalnih manjina.</w:t>
      </w:r>
    </w:p>
    <w:p w:rsidR="00CF46E4" w:rsidRPr="00996996" w:rsidRDefault="00CF46E4" w:rsidP="00CF46E4">
      <w:pPr>
        <w:ind w:firstLine="495"/>
        <w:jc w:val="both"/>
        <w:rPr>
          <w:b/>
          <w:noProof/>
          <w:sz w:val="22"/>
          <w:szCs w:val="22"/>
          <w:lang w:val="hr-HR" w:eastAsia="hr-HR"/>
        </w:rPr>
      </w:pPr>
      <w:r w:rsidRPr="00996996">
        <w:rPr>
          <w:b/>
          <w:lang w:val="hr-HR"/>
        </w:rPr>
        <w:lastRenderedPageBreak/>
        <w:t>Posebni ciljevi:</w:t>
      </w:r>
    </w:p>
    <w:p w:rsidR="00CF46E4" w:rsidRPr="00996996" w:rsidRDefault="00CF46E4" w:rsidP="00EE170F">
      <w:pPr>
        <w:numPr>
          <w:ilvl w:val="0"/>
          <w:numId w:val="3"/>
        </w:numPr>
        <w:autoSpaceDE w:val="0"/>
        <w:autoSpaceDN w:val="0"/>
        <w:adjustRightInd w:val="0"/>
        <w:spacing w:after="200"/>
        <w:ind w:left="1430"/>
        <w:contextualSpacing/>
        <w:jc w:val="both"/>
        <w:rPr>
          <w:rFonts w:eastAsia="Calibri"/>
          <w:snapToGrid/>
          <w:sz w:val="22"/>
          <w:szCs w:val="22"/>
          <w:lang w:val="hr-HR"/>
        </w:rPr>
      </w:pPr>
      <w:r w:rsidRPr="00996996">
        <w:rPr>
          <w:snapToGrid/>
          <w:sz w:val="22"/>
          <w:szCs w:val="22"/>
          <w:lang w:val="hr-HR"/>
        </w:rPr>
        <w:t>zaštita i promicanje ljudskih prava i prava nacionalnih manjina</w:t>
      </w:r>
    </w:p>
    <w:p w:rsidR="00CF46E4" w:rsidRPr="00996996" w:rsidRDefault="00CF46E4" w:rsidP="00EE170F">
      <w:pPr>
        <w:numPr>
          <w:ilvl w:val="0"/>
          <w:numId w:val="3"/>
        </w:numPr>
        <w:autoSpaceDE w:val="0"/>
        <w:autoSpaceDN w:val="0"/>
        <w:adjustRightInd w:val="0"/>
        <w:spacing w:after="200"/>
        <w:ind w:left="1430"/>
        <w:contextualSpacing/>
        <w:jc w:val="both"/>
        <w:rPr>
          <w:rFonts w:eastAsia="Calibri"/>
          <w:snapToGrid/>
          <w:sz w:val="22"/>
          <w:szCs w:val="22"/>
          <w:lang w:val="hr-HR"/>
        </w:rPr>
      </w:pPr>
      <w:r w:rsidRPr="00996996">
        <w:rPr>
          <w:snapToGrid/>
          <w:sz w:val="22"/>
          <w:szCs w:val="22"/>
          <w:lang w:val="hr-HR"/>
        </w:rPr>
        <w:t>informiranost i edukacija građanstva o ljudskim i manjinskim pravima</w:t>
      </w:r>
    </w:p>
    <w:p w:rsidR="00CF46E4" w:rsidRPr="00996996" w:rsidRDefault="00CF46E4" w:rsidP="00EE170F">
      <w:pPr>
        <w:numPr>
          <w:ilvl w:val="0"/>
          <w:numId w:val="3"/>
        </w:numPr>
        <w:autoSpaceDE w:val="0"/>
        <w:autoSpaceDN w:val="0"/>
        <w:adjustRightInd w:val="0"/>
        <w:spacing w:after="200"/>
        <w:ind w:left="1430"/>
        <w:contextualSpacing/>
        <w:jc w:val="both"/>
        <w:rPr>
          <w:rFonts w:eastAsia="Calibri"/>
          <w:snapToGrid/>
          <w:sz w:val="22"/>
          <w:szCs w:val="22"/>
          <w:lang w:val="hr-HR"/>
        </w:rPr>
      </w:pPr>
      <w:r w:rsidRPr="00996996">
        <w:rPr>
          <w:snapToGrid/>
          <w:sz w:val="22"/>
          <w:szCs w:val="22"/>
          <w:lang w:val="hr-HR"/>
        </w:rPr>
        <w:t>očuvanje etničkog, kulturnog i jezičnog identiteta pripadnika nacionalnih manjina i etničkih zajednica u gradu Osijeku</w:t>
      </w:r>
    </w:p>
    <w:p w:rsidR="00CF46E4" w:rsidRPr="00996996" w:rsidRDefault="00CF46E4" w:rsidP="00EE170F">
      <w:pPr>
        <w:numPr>
          <w:ilvl w:val="0"/>
          <w:numId w:val="3"/>
        </w:numPr>
        <w:autoSpaceDE w:val="0"/>
        <w:autoSpaceDN w:val="0"/>
        <w:adjustRightInd w:val="0"/>
        <w:spacing w:after="200"/>
        <w:ind w:left="1430"/>
        <w:contextualSpacing/>
        <w:jc w:val="both"/>
        <w:rPr>
          <w:rFonts w:eastAsia="Calibri"/>
          <w:snapToGrid/>
          <w:sz w:val="22"/>
          <w:szCs w:val="22"/>
          <w:lang w:val="hr-HR"/>
        </w:rPr>
      </w:pPr>
      <w:r w:rsidRPr="00996996">
        <w:rPr>
          <w:snapToGrid/>
          <w:sz w:val="22"/>
          <w:szCs w:val="22"/>
          <w:lang w:val="hr-HR"/>
        </w:rPr>
        <w:t>rodna ravnopravnost</w:t>
      </w:r>
    </w:p>
    <w:p w:rsidR="00CF46E4" w:rsidRPr="00996996" w:rsidRDefault="00CF46E4" w:rsidP="00EE170F">
      <w:pPr>
        <w:numPr>
          <w:ilvl w:val="0"/>
          <w:numId w:val="3"/>
        </w:numPr>
        <w:autoSpaceDE w:val="0"/>
        <w:autoSpaceDN w:val="0"/>
        <w:adjustRightInd w:val="0"/>
        <w:spacing w:after="200"/>
        <w:ind w:left="1430"/>
        <w:contextualSpacing/>
        <w:jc w:val="both"/>
        <w:rPr>
          <w:rFonts w:eastAsia="Calibri"/>
          <w:snapToGrid/>
          <w:sz w:val="22"/>
          <w:szCs w:val="22"/>
          <w:lang w:val="hr-HR"/>
        </w:rPr>
      </w:pPr>
      <w:r w:rsidRPr="00996996">
        <w:rPr>
          <w:snapToGrid/>
          <w:color w:val="000000"/>
          <w:sz w:val="22"/>
          <w:szCs w:val="22"/>
          <w:lang w:val="hr-HR"/>
        </w:rPr>
        <w:t>zaštita i promicanje prava manjinskih društvenih skupina</w:t>
      </w:r>
    </w:p>
    <w:p w:rsidR="00CF46E4" w:rsidRPr="00996996" w:rsidRDefault="00CF46E4" w:rsidP="00EE170F">
      <w:pPr>
        <w:numPr>
          <w:ilvl w:val="0"/>
          <w:numId w:val="3"/>
        </w:numPr>
        <w:autoSpaceDE w:val="0"/>
        <w:autoSpaceDN w:val="0"/>
        <w:adjustRightInd w:val="0"/>
        <w:spacing w:after="200"/>
        <w:ind w:left="1430"/>
        <w:contextualSpacing/>
        <w:jc w:val="both"/>
        <w:rPr>
          <w:rFonts w:eastAsia="Calibri"/>
          <w:snapToGrid/>
          <w:sz w:val="22"/>
          <w:szCs w:val="22"/>
          <w:lang w:val="hr-HR"/>
        </w:rPr>
      </w:pPr>
      <w:r w:rsidRPr="00996996">
        <w:rPr>
          <w:snapToGrid/>
          <w:sz w:val="22"/>
          <w:szCs w:val="22"/>
          <w:lang w:val="hr-HR"/>
        </w:rPr>
        <w:t>očuvanje spomeničke i kulturne baštine pripadnika nacionalnih manjina i etničkih zajednica u gradu Osijeku</w:t>
      </w:r>
    </w:p>
    <w:p w:rsidR="00CF46E4" w:rsidRPr="00996996" w:rsidRDefault="00CF46E4" w:rsidP="00EE170F">
      <w:pPr>
        <w:numPr>
          <w:ilvl w:val="0"/>
          <w:numId w:val="3"/>
        </w:numPr>
        <w:autoSpaceDE w:val="0"/>
        <w:autoSpaceDN w:val="0"/>
        <w:adjustRightInd w:val="0"/>
        <w:spacing w:after="200"/>
        <w:ind w:left="1430"/>
        <w:contextualSpacing/>
        <w:jc w:val="both"/>
        <w:rPr>
          <w:rFonts w:eastAsia="Calibri"/>
          <w:snapToGrid/>
          <w:sz w:val="22"/>
          <w:szCs w:val="22"/>
          <w:lang w:val="hr-HR"/>
        </w:rPr>
      </w:pPr>
      <w:r w:rsidRPr="00996996">
        <w:rPr>
          <w:snapToGrid/>
          <w:sz w:val="22"/>
          <w:szCs w:val="22"/>
          <w:lang w:val="hr-HR"/>
        </w:rPr>
        <w:t>ostale aktivnosti iz ovog područja kojima se ispunjavaju ciljevi i prioriteti definirani strateškim i planskim dokumentima.</w:t>
      </w:r>
    </w:p>
    <w:p w:rsidR="00CF46E4" w:rsidRPr="00996996" w:rsidRDefault="00CF46E4" w:rsidP="00CF46E4">
      <w:pPr>
        <w:autoSpaceDE w:val="0"/>
        <w:autoSpaceDN w:val="0"/>
        <w:adjustRightInd w:val="0"/>
        <w:spacing w:after="200"/>
        <w:ind w:left="1430"/>
        <w:contextualSpacing/>
        <w:jc w:val="both"/>
        <w:rPr>
          <w:rFonts w:eastAsia="Calibri"/>
          <w:snapToGrid/>
          <w:sz w:val="22"/>
          <w:szCs w:val="22"/>
          <w:lang w:val="hr-HR"/>
        </w:rPr>
      </w:pPr>
    </w:p>
    <w:p w:rsidR="00CF46E4" w:rsidRPr="00996996" w:rsidRDefault="00CF46E4" w:rsidP="00EE170F">
      <w:pPr>
        <w:numPr>
          <w:ilvl w:val="1"/>
          <w:numId w:val="4"/>
        </w:numPr>
        <w:contextualSpacing/>
        <w:rPr>
          <w:b/>
          <w:sz w:val="22"/>
          <w:szCs w:val="22"/>
          <w:lang w:val="hr-HR" w:eastAsia="hr-HR"/>
        </w:rPr>
      </w:pPr>
      <w:r w:rsidRPr="00996996">
        <w:rPr>
          <w:b/>
          <w:sz w:val="22"/>
          <w:szCs w:val="22"/>
          <w:lang w:val="hr-HR" w:eastAsia="hr-HR"/>
        </w:rPr>
        <w:t>Prioriteti za dodjelu sredstava</w:t>
      </w:r>
    </w:p>
    <w:p w:rsidR="00CF46E4" w:rsidRPr="00996996" w:rsidRDefault="00CF46E4" w:rsidP="00EE170F">
      <w:pPr>
        <w:numPr>
          <w:ilvl w:val="0"/>
          <w:numId w:val="3"/>
        </w:numPr>
        <w:ind w:left="1276" w:hanging="567"/>
        <w:jc w:val="both"/>
        <w:rPr>
          <w:snapToGrid/>
          <w:sz w:val="22"/>
          <w:szCs w:val="22"/>
          <w:lang w:val="hr-HR" w:eastAsia="hr-HR"/>
        </w:rPr>
      </w:pPr>
      <w:r w:rsidRPr="00996996">
        <w:rPr>
          <w:snapToGrid/>
          <w:sz w:val="22"/>
          <w:szCs w:val="22"/>
          <w:lang w:val="hr-HR" w:eastAsia="hr-HR"/>
        </w:rPr>
        <w:t>štićenje i promoviranje ljudskih prava i prava nacionalnih manjina</w:t>
      </w:r>
    </w:p>
    <w:p w:rsidR="00CF46E4" w:rsidRPr="00996996" w:rsidRDefault="00CF46E4" w:rsidP="00EE170F">
      <w:pPr>
        <w:numPr>
          <w:ilvl w:val="0"/>
          <w:numId w:val="3"/>
        </w:numPr>
        <w:ind w:left="1276" w:hanging="567"/>
        <w:jc w:val="both"/>
        <w:rPr>
          <w:snapToGrid/>
          <w:sz w:val="22"/>
          <w:szCs w:val="22"/>
          <w:lang w:val="hr-HR" w:eastAsia="hr-HR"/>
        </w:rPr>
      </w:pPr>
      <w:r w:rsidRPr="00996996">
        <w:rPr>
          <w:snapToGrid/>
          <w:sz w:val="22"/>
          <w:szCs w:val="22"/>
          <w:lang w:val="hr-HR" w:eastAsia="hr-HR"/>
        </w:rPr>
        <w:t>informiranje i edukacija građanstva o ljudskim i manjinskim pravima</w:t>
      </w:r>
    </w:p>
    <w:p w:rsidR="00CF46E4" w:rsidRPr="00996996" w:rsidRDefault="00CF46E4" w:rsidP="00EE170F">
      <w:pPr>
        <w:numPr>
          <w:ilvl w:val="0"/>
          <w:numId w:val="3"/>
        </w:numPr>
        <w:ind w:left="1276" w:hanging="567"/>
        <w:jc w:val="both"/>
        <w:rPr>
          <w:snapToGrid/>
          <w:sz w:val="22"/>
          <w:szCs w:val="22"/>
          <w:lang w:val="hr-HR" w:eastAsia="hr-HR"/>
        </w:rPr>
      </w:pPr>
      <w:r w:rsidRPr="00996996">
        <w:rPr>
          <w:snapToGrid/>
          <w:sz w:val="22"/>
          <w:szCs w:val="22"/>
          <w:lang w:val="hr-HR" w:eastAsia="hr-HR"/>
        </w:rPr>
        <w:t>promoviranje očuvanja etničkog, kulturnog i jezičnog identiteta pripadnika nacionalnih manjina i etničkih zajednica u gradu Osijeku</w:t>
      </w:r>
    </w:p>
    <w:p w:rsidR="00CF46E4" w:rsidRPr="00996996" w:rsidRDefault="00CF46E4" w:rsidP="00EE170F">
      <w:pPr>
        <w:numPr>
          <w:ilvl w:val="0"/>
          <w:numId w:val="3"/>
        </w:numPr>
        <w:ind w:left="1276" w:hanging="567"/>
        <w:jc w:val="both"/>
        <w:rPr>
          <w:snapToGrid/>
          <w:sz w:val="22"/>
          <w:szCs w:val="22"/>
          <w:lang w:val="hr-HR" w:eastAsia="hr-HR"/>
        </w:rPr>
      </w:pPr>
      <w:r w:rsidRPr="00996996">
        <w:rPr>
          <w:snapToGrid/>
          <w:sz w:val="22"/>
          <w:szCs w:val="22"/>
          <w:lang w:val="hr-HR" w:eastAsia="hr-HR"/>
        </w:rPr>
        <w:t>osvješćivanje građanstva o rodnoj ravnopravnosti</w:t>
      </w:r>
    </w:p>
    <w:p w:rsidR="00CF46E4" w:rsidRPr="00996996" w:rsidRDefault="00CF46E4" w:rsidP="00EE170F">
      <w:pPr>
        <w:numPr>
          <w:ilvl w:val="0"/>
          <w:numId w:val="3"/>
        </w:numPr>
        <w:ind w:left="1276" w:hanging="567"/>
        <w:jc w:val="both"/>
        <w:rPr>
          <w:snapToGrid/>
          <w:color w:val="000000"/>
          <w:sz w:val="22"/>
          <w:szCs w:val="22"/>
          <w:lang w:val="hr-HR" w:eastAsia="hr-HR"/>
        </w:rPr>
      </w:pPr>
      <w:r w:rsidRPr="00996996">
        <w:rPr>
          <w:snapToGrid/>
          <w:color w:val="000000"/>
          <w:sz w:val="22"/>
          <w:szCs w:val="22"/>
          <w:lang w:val="hr-HR" w:eastAsia="hr-HR"/>
        </w:rPr>
        <w:t>štićenje i promoviranje prava manjinskih društvenih skupina</w:t>
      </w:r>
    </w:p>
    <w:p w:rsidR="00CF46E4" w:rsidRPr="00996996" w:rsidRDefault="00CF46E4" w:rsidP="00EE170F">
      <w:pPr>
        <w:numPr>
          <w:ilvl w:val="0"/>
          <w:numId w:val="3"/>
        </w:numPr>
        <w:ind w:left="1276" w:hanging="567"/>
        <w:jc w:val="both"/>
        <w:rPr>
          <w:snapToGrid/>
          <w:sz w:val="22"/>
          <w:szCs w:val="22"/>
          <w:lang w:val="hr-HR" w:eastAsia="hr-HR"/>
        </w:rPr>
      </w:pPr>
      <w:r w:rsidRPr="00996996">
        <w:rPr>
          <w:snapToGrid/>
          <w:sz w:val="22"/>
          <w:szCs w:val="22"/>
          <w:lang w:val="hr-HR" w:eastAsia="hr-HR"/>
        </w:rPr>
        <w:t>promoviranje očuvanja spomeničke i kulturne baštine pripadnika nacionalnih manjina i etničkih zajednica u gradu Osijeku</w:t>
      </w:r>
    </w:p>
    <w:p w:rsidR="00CF46E4" w:rsidRPr="00996996" w:rsidRDefault="00CF46E4" w:rsidP="00CF46E4">
      <w:pPr>
        <w:jc w:val="both"/>
        <w:rPr>
          <w:snapToGrid/>
          <w:sz w:val="22"/>
          <w:szCs w:val="22"/>
          <w:lang w:val="hr-HR" w:eastAsia="hr-HR"/>
        </w:rPr>
      </w:pPr>
    </w:p>
    <w:p w:rsidR="00CF46E4" w:rsidRPr="00996996" w:rsidRDefault="00CF46E4" w:rsidP="00EE170F">
      <w:pPr>
        <w:numPr>
          <w:ilvl w:val="1"/>
          <w:numId w:val="4"/>
        </w:numPr>
        <w:contextualSpacing/>
        <w:jc w:val="both"/>
        <w:rPr>
          <w:b/>
          <w:snapToGrid/>
          <w:sz w:val="22"/>
          <w:szCs w:val="22"/>
          <w:lang w:val="hr-HR" w:eastAsia="hr-HR"/>
        </w:rPr>
      </w:pPr>
      <w:r w:rsidRPr="00996996">
        <w:rPr>
          <w:b/>
          <w:snapToGrid/>
          <w:sz w:val="22"/>
          <w:szCs w:val="22"/>
          <w:lang w:val="hr-HR" w:eastAsia="hr-HR"/>
        </w:rPr>
        <w:t>Prihvatljive aktivnosti:</w:t>
      </w:r>
    </w:p>
    <w:p w:rsidR="00CF46E4" w:rsidRPr="00996996" w:rsidRDefault="00CF46E4" w:rsidP="00EE170F">
      <w:pPr>
        <w:numPr>
          <w:ilvl w:val="0"/>
          <w:numId w:val="3"/>
        </w:numPr>
        <w:ind w:left="1276" w:hanging="567"/>
        <w:jc w:val="both"/>
        <w:rPr>
          <w:snapToGrid/>
          <w:sz w:val="22"/>
          <w:szCs w:val="22"/>
          <w:lang w:val="hr-HR" w:eastAsia="hr-HR"/>
        </w:rPr>
      </w:pPr>
      <w:r w:rsidRPr="00996996">
        <w:rPr>
          <w:snapToGrid/>
          <w:sz w:val="22"/>
          <w:szCs w:val="22"/>
          <w:lang w:val="hr-HR" w:eastAsia="hr-HR"/>
        </w:rPr>
        <w:t>organiziranje edukacija, seminara, predavanja, tribina</w:t>
      </w:r>
    </w:p>
    <w:p w:rsidR="00CF46E4" w:rsidRPr="00996996" w:rsidRDefault="00CF46E4" w:rsidP="00EE170F">
      <w:pPr>
        <w:numPr>
          <w:ilvl w:val="0"/>
          <w:numId w:val="3"/>
        </w:numPr>
        <w:ind w:left="1276" w:hanging="567"/>
        <w:jc w:val="both"/>
        <w:rPr>
          <w:snapToGrid/>
          <w:sz w:val="22"/>
          <w:szCs w:val="22"/>
          <w:lang w:val="hr-HR" w:eastAsia="hr-HR"/>
        </w:rPr>
      </w:pPr>
      <w:r w:rsidRPr="00996996">
        <w:rPr>
          <w:sz w:val="22"/>
          <w:szCs w:val="22"/>
          <w:lang w:val="hr-HR"/>
        </w:rPr>
        <w:t>obilježavanje značajnih datuma i važnih obljetnica</w:t>
      </w:r>
    </w:p>
    <w:p w:rsidR="00CF46E4" w:rsidRPr="00996996" w:rsidRDefault="00CF46E4" w:rsidP="00EE170F">
      <w:pPr>
        <w:numPr>
          <w:ilvl w:val="0"/>
          <w:numId w:val="3"/>
        </w:numPr>
        <w:ind w:left="1276" w:hanging="567"/>
        <w:jc w:val="both"/>
        <w:rPr>
          <w:snapToGrid/>
          <w:sz w:val="22"/>
          <w:szCs w:val="22"/>
          <w:lang w:val="hr-HR" w:eastAsia="hr-HR"/>
        </w:rPr>
      </w:pPr>
      <w:r w:rsidRPr="00996996">
        <w:rPr>
          <w:sz w:val="22"/>
          <w:szCs w:val="22"/>
          <w:lang w:val="hr-HR"/>
        </w:rPr>
        <w:t xml:space="preserve">organiziranje susreta, natjecanja, priredbi, festivala, koncerata i drugih manifestacija </w:t>
      </w:r>
    </w:p>
    <w:p w:rsidR="00CF46E4" w:rsidRPr="00996996" w:rsidRDefault="00CF46E4" w:rsidP="00EE170F">
      <w:pPr>
        <w:numPr>
          <w:ilvl w:val="0"/>
          <w:numId w:val="3"/>
        </w:numPr>
        <w:ind w:left="1276" w:hanging="567"/>
        <w:jc w:val="both"/>
        <w:rPr>
          <w:snapToGrid/>
          <w:sz w:val="22"/>
          <w:szCs w:val="22"/>
          <w:lang w:val="hr-HR" w:eastAsia="hr-HR"/>
        </w:rPr>
      </w:pPr>
      <w:r w:rsidRPr="00996996">
        <w:rPr>
          <w:sz w:val="22"/>
          <w:szCs w:val="22"/>
          <w:lang w:val="hr-HR"/>
        </w:rPr>
        <w:t>osnivanje i rad folklornih skupina, zborova, instrumentalnih sastava</w:t>
      </w:r>
    </w:p>
    <w:p w:rsidR="00CF46E4" w:rsidRPr="00996996" w:rsidRDefault="00CF46E4" w:rsidP="00EE170F">
      <w:pPr>
        <w:numPr>
          <w:ilvl w:val="0"/>
          <w:numId w:val="3"/>
        </w:numPr>
        <w:ind w:left="1276" w:hanging="567"/>
        <w:jc w:val="both"/>
        <w:rPr>
          <w:snapToGrid/>
          <w:sz w:val="22"/>
          <w:szCs w:val="22"/>
          <w:lang w:val="hr-HR" w:eastAsia="hr-HR"/>
        </w:rPr>
      </w:pPr>
      <w:r w:rsidRPr="00996996">
        <w:rPr>
          <w:sz w:val="22"/>
          <w:szCs w:val="22"/>
          <w:lang w:val="hr-HR"/>
        </w:rPr>
        <w:t xml:space="preserve">obnova i kupnja narodne nošnje </w:t>
      </w:r>
    </w:p>
    <w:p w:rsidR="00CF46E4" w:rsidRPr="00996996" w:rsidRDefault="00CF46E4" w:rsidP="00CF46E4">
      <w:pPr>
        <w:rPr>
          <w:sz w:val="22"/>
          <w:szCs w:val="22"/>
          <w:lang w:val="hr-HR" w:eastAsia="hr-HR"/>
        </w:rPr>
      </w:pPr>
    </w:p>
    <w:p w:rsidR="00CF46E4" w:rsidRPr="00996996" w:rsidRDefault="00CF46E4" w:rsidP="00EE170F">
      <w:pPr>
        <w:numPr>
          <w:ilvl w:val="1"/>
          <w:numId w:val="4"/>
        </w:numPr>
        <w:contextualSpacing/>
        <w:rPr>
          <w:b/>
          <w:sz w:val="22"/>
          <w:szCs w:val="22"/>
          <w:lang w:val="hr-HR" w:eastAsia="hr-HR"/>
        </w:rPr>
      </w:pPr>
      <w:r w:rsidRPr="00996996">
        <w:rPr>
          <w:b/>
          <w:sz w:val="22"/>
          <w:szCs w:val="22"/>
          <w:lang w:val="hr-HR" w:eastAsia="hr-HR"/>
        </w:rPr>
        <w:t>Planirani iznos i ukupna vrijednost</w:t>
      </w:r>
    </w:p>
    <w:p w:rsidR="00CF46E4" w:rsidRPr="00996996" w:rsidRDefault="00CF46E4" w:rsidP="00CF46E4">
      <w:pPr>
        <w:autoSpaceDE w:val="0"/>
        <w:autoSpaceDN w:val="0"/>
        <w:adjustRightInd w:val="0"/>
        <w:ind w:left="720"/>
        <w:contextualSpacing/>
        <w:jc w:val="both"/>
        <w:rPr>
          <w:rFonts w:eastAsia="Calibri"/>
          <w:snapToGrid/>
          <w:sz w:val="22"/>
          <w:szCs w:val="22"/>
          <w:lang w:val="hr-HR"/>
        </w:rPr>
      </w:pPr>
      <w:r w:rsidRPr="00996996">
        <w:rPr>
          <w:rFonts w:eastAsia="Calibri"/>
          <w:snapToGrid/>
          <w:sz w:val="22"/>
          <w:szCs w:val="22"/>
          <w:lang w:val="hr-HR"/>
        </w:rPr>
        <w:t xml:space="preserve">Iznos raspoloživih </w:t>
      </w:r>
      <w:r w:rsidR="00A959E3" w:rsidRPr="00996996">
        <w:rPr>
          <w:rFonts w:eastAsia="Calibri"/>
          <w:snapToGrid/>
          <w:sz w:val="22"/>
          <w:szCs w:val="22"/>
          <w:lang w:val="hr-HR"/>
        </w:rPr>
        <w:t>sredstava: 4</w:t>
      </w:r>
      <w:r w:rsidRPr="00996996">
        <w:rPr>
          <w:rFonts w:eastAsia="Calibri"/>
          <w:snapToGrid/>
          <w:sz w:val="22"/>
          <w:szCs w:val="22"/>
          <w:lang w:val="hr-HR"/>
        </w:rPr>
        <w:t>0.000,00 kuna</w:t>
      </w:r>
    </w:p>
    <w:p w:rsidR="00CF46E4" w:rsidRPr="00996996" w:rsidRDefault="00CF46E4" w:rsidP="00CF46E4">
      <w:pPr>
        <w:autoSpaceDE w:val="0"/>
        <w:autoSpaceDN w:val="0"/>
        <w:adjustRightInd w:val="0"/>
        <w:ind w:left="720"/>
        <w:contextualSpacing/>
        <w:jc w:val="both"/>
        <w:rPr>
          <w:rFonts w:eastAsia="Calibri"/>
          <w:snapToGrid/>
          <w:sz w:val="22"/>
          <w:szCs w:val="22"/>
          <w:lang w:val="hr-HR"/>
        </w:rPr>
      </w:pPr>
      <w:r w:rsidRPr="00996996">
        <w:rPr>
          <w:rFonts w:eastAsia="Calibri"/>
          <w:snapToGrid/>
          <w:sz w:val="22"/>
          <w:szCs w:val="22"/>
          <w:lang w:val="hr-HR"/>
        </w:rPr>
        <w:t>Raspon sredstava namijenjen za financiranje poj</w:t>
      </w:r>
      <w:r w:rsidR="00A959E3" w:rsidRPr="00996996">
        <w:rPr>
          <w:rFonts w:eastAsia="Calibri"/>
          <w:snapToGrid/>
          <w:sz w:val="22"/>
          <w:szCs w:val="22"/>
          <w:lang w:val="hr-HR"/>
        </w:rPr>
        <w:t>edinog projekta i programa: od 3.000,00 do 7</w:t>
      </w:r>
      <w:r w:rsidRPr="00996996">
        <w:rPr>
          <w:rFonts w:eastAsia="Calibri"/>
          <w:snapToGrid/>
          <w:sz w:val="22"/>
          <w:szCs w:val="22"/>
          <w:lang w:val="hr-HR"/>
        </w:rPr>
        <w:t>.000,00 kuna</w:t>
      </w:r>
    </w:p>
    <w:p w:rsidR="00CF46E4" w:rsidRPr="00996996" w:rsidRDefault="00CF46E4" w:rsidP="00CF46E4">
      <w:pPr>
        <w:autoSpaceDE w:val="0"/>
        <w:autoSpaceDN w:val="0"/>
        <w:adjustRightInd w:val="0"/>
        <w:ind w:left="720"/>
        <w:contextualSpacing/>
        <w:jc w:val="both"/>
        <w:rPr>
          <w:rFonts w:eastAsia="Calibri"/>
          <w:snapToGrid/>
          <w:sz w:val="22"/>
          <w:szCs w:val="22"/>
          <w:lang w:val="hr-HR"/>
        </w:rPr>
      </w:pPr>
      <w:r w:rsidRPr="00996996">
        <w:rPr>
          <w:rFonts w:eastAsia="Calibri"/>
          <w:snapToGrid/>
          <w:sz w:val="22"/>
          <w:szCs w:val="22"/>
          <w:lang w:val="hr-HR"/>
        </w:rPr>
        <w:t>Očekivani broj projekata i programa koji će</w:t>
      </w:r>
      <w:r w:rsidR="00A959E3" w:rsidRPr="00996996">
        <w:rPr>
          <w:rFonts w:eastAsia="Calibri"/>
          <w:snapToGrid/>
          <w:sz w:val="22"/>
          <w:szCs w:val="22"/>
          <w:lang w:val="hr-HR"/>
        </w:rPr>
        <w:t xml:space="preserve"> se ugovoriti za financiranje: 8</w:t>
      </w:r>
    </w:p>
    <w:p w:rsidR="00CF46E4" w:rsidRPr="00996996" w:rsidRDefault="00CF46E4" w:rsidP="00CF46E4">
      <w:pPr>
        <w:autoSpaceDE w:val="0"/>
        <w:autoSpaceDN w:val="0"/>
        <w:adjustRightInd w:val="0"/>
        <w:ind w:left="720"/>
        <w:contextualSpacing/>
        <w:jc w:val="both"/>
        <w:rPr>
          <w:rFonts w:eastAsia="Calibri"/>
          <w:snapToGrid/>
          <w:sz w:val="22"/>
          <w:szCs w:val="22"/>
          <w:lang w:val="hr-HR"/>
        </w:rPr>
      </w:pPr>
      <w:r w:rsidRPr="00996996">
        <w:rPr>
          <w:rFonts w:eastAsia="Calibri"/>
          <w:snapToGrid/>
          <w:sz w:val="22"/>
          <w:szCs w:val="22"/>
          <w:lang w:val="hr-HR"/>
        </w:rPr>
        <w:t>Upravno tijelo Grada Osijeka nadležno za provedbu: Ured Grada</w:t>
      </w:r>
    </w:p>
    <w:p w:rsidR="00CF46E4" w:rsidRPr="00996996" w:rsidRDefault="00CF46E4" w:rsidP="00CF46E4">
      <w:pPr>
        <w:rPr>
          <w:lang w:val="hr-HR"/>
        </w:rPr>
      </w:pPr>
    </w:p>
    <w:p w:rsidR="005575A6" w:rsidRPr="00996996" w:rsidRDefault="005575A6" w:rsidP="0013545B">
      <w:pPr>
        <w:pStyle w:val="Sadraj2"/>
      </w:pPr>
      <w:r w:rsidRPr="00996996">
        <w:t>Demokratizacija i razvoj civilnog društva</w:t>
      </w:r>
    </w:p>
    <w:p w:rsidR="005575A6" w:rsidRPr="00996996" w:rsidRDefault="005575A6" w:rsidP="005575A6">
      <w:pPr>
        <w:rPr>
          <w:sz w:val="22"/>
          <w:szCs w:val="22"/>
          <w:lang w:val="hr-HR"/>
        </w:rPr>
      </w:pPr>
    </w:p>
    <w:p w:rsidR="005575A6" w:rsidRPr="00996996" w:rsidRDefault="005575A6" w:rsidP="00EE170F">
      <w:pPr>
        <w:pStyle w:val="Sadraj2"/>
        <w:numPr>
          <w:ilvl w:val="1"/>
          <w:numId w:val="4"/>
        </w:numPr>
        <w:jc w:val="left"/>
        <w:rPr>
          <w:sz w:val="22"/>
          <w:szCs w:val="22"/>
        </w:rPr>
      </w:pPr>
      <w:r w:rsidRPr="00996996">
        <w:rPr>
          <w:sz w:val="22"/>
          <w:szCs w:val="22"/>
        </w:rPr>
        <w:t xml:space="preserve">Opis problema čijem se rješavanju želi doprinijeti: </w:t>
      </w:r>
    </w:p>
    <w:p w:rsidR="00F07A8B" w:rsidRPr="00996996" w:rsidRDefault="005575A6" w:rsidP="0013545B">
      <w:pPr>
        <w:ind w:left="360"/>
        <w:jc w:val="both"/>
        <w:rPr>
          <w:sz w:val="22"/>
          <w:szCs w:val="22"/>
          <w:lang w:val="hr-HR"/>
        </w:rPr>
      </w:pPr>
      <w:r w:rsidRPr="00996996">
        <w:rPr>
          <w:sz w:val="22"/>
          <w:szCs w:val="22"/>
          <w:lang w:val="hr-HR"/>
        </w:rPr>
        <w:t>Demokratizacija je, s obzirom na opseg i ciljeve djelovanja civilnoga društva, u uvjetima tranzicije uglavnom bila predstavljana kao zaštita prava različitih manjina te osiguravanje odgovornih i transparentnih institucija vlasti putem javnog pritiska i kontrole. Sudjelovanje građana u donošenju odluka svodi se na različite vrste savjetodavnih procesa koji gotovo u pravilu ne utječu na konačne odluke. U</w:t>
      </w:r>
      <w:r w:rsidR="00F07A8B" w:rsidRPr="00996996">
        <w:rPr>
          <w:sz w:val="22"/>
          <w:szCs w:val="22"/>
          <w:lang w:val="hr-HR"/>
        </w:rPr>
        <w:t xml:space="preserve"> isto vrijeme se</w:t>
      </w:r>
      <w:r w:rsidRPr="00996996">
        <w:rPr>
          <w:sz w:val="22"/>
          <w:szCs w:val="22"/>
          <w:lang w:val="hr-HR"/>
        </w:rPr>
        <w:t xml:space="preserve"> korupcija u upravljan</w:t>
      </w:r>
      <w:r w:rsidR="00F07A8B" w:rsidRPr="00996996">
        <w:rPr>
          <w:sz w:val="22"/>
          <w:szCs w:val="22"/>
          <w:lang w:val="hr-HR"/>
        </w:rPr>
        <w:t>ju javnim resursima razotkriva</w:t>
      </w:r>
      <w:r w:rsidRPr="00996996">
        <w:rPr>
          <w:sz w:val="22"/>
          <w:szCs w:val="22"/>
          <w:lang w:val="hr-HR"/>
        </w:rPr>
        <w:t xml:space="preserve"> u sve većim razmjerima. Ovi procesi narušavaju povjerenje građana u sustav i njegove institucije, no u isto vrijeme jačaju zahtjev za primjenom modela sudioničke demokracije. </w:t>
      </w:r>
    </w:p>
    <w:p w:rsidR="00F07A8B" w:rsidRPr="00996996" w:rsidRDefault="00F07A8B" w:rsidP="005575A6">
      <w:pPr>
        <w:jc w:val="both"/>
        <w:rPr>
          <w:sz w:val="22"/>
          <w:szCs w:val="22"/>
          <w:lang w:val="hr-HR"/>
        </w:rPr>
      </w:pPr>
    </w:p>
    <w:p w:rsidR="005575A6" w:rsidRPr="00996996" w:rsidRDefault="005575A6" w:rsidP="00EE170F">
      <w:pPr>
        <w:pStyle w:val="Odlomakpopisa"/>
        <w:numPr>
          <w:ilvl w:val="1"/>
          <w:numId w:val="4"/>
        </w:numPr>
        <w:rPr>
          <w:b/>
          <w:sz w:val="22"/>
          <w:szCs w:val="22"/>
          <w:lang w:val="hr-HR" w:eastAsia="hr-HR"/>
        </w:rPr>
      </w:pPr>
      <w:r w:rsidRPr="00996996">
        <w:rPr>
          <w:b/>
          <w:sz w:val="22"/>
          <w:szCs w:val="22"/>
          <w:lang w:val="hr-HR" w:eastAsia="hr-HR"/>
        </w:rPr>
        <w:t>Ciljevi</w:t>
      </w:r>
    </w:p>
    <w:p w:rsidR="00F07A8B" w:rsidRPr="00996996" w:rsidRDefault="00CF46E4" w:rsidP="0013545B">
      <w:pPr>
        <w:ind w:left="360"/>
        <w:jc w:val="both"/>
        <w:rPr>
          <w:noProof/>
          <w:sz w:val="22"/>
          <w:szCs w:val="22"/>
          <w:lang w:val="hr-HR" w:eastAsia="hr-HR"/>
        </w:rPr>
      </w:pPr>
      <w:r w:rsidRPr="00996996">
        <w:rPr>
          <w:b/>
          <w:noProof/>
          <w:sz w:val="22"/>
          <w:szCs w:val="22"/>
          <w:lang w:val="hr-HR" w:eastAsia="hr-HR"/>
        </w:rPr>
        <w:t>Glavni c</w:t>
      </w:r>
      <w:r w:rsidR="005575A6" w:rsidRPr="00996996">
        <w:rPr>
          <w:b/>
          <w:noProof/>
          <w:sz w:val="22"/>
          <w:szCs w:val="22"/>
          <w:lang w:val="hr-HR" w:eastAsia="hr-HR"/>
        </w:rPr>
        <w:t>ilj:</w:t>
      </w:r>
      <w:r w:rsidR="005575A6" w:rsidRPr="00996996">
        <w:rPr>
          <w:noProof/>
          <w:sz w:val="22"/>
          <w:szCs w:val="22"/>
          <w:lang w:val="hr-HR" w:eastAsia="hr-HR"/>
        </w:rPr>
        <w:t xml:space="preserve"> </w:t>
      </w:r>
      <w:r w:rsidR="00F07A8B" w:rsidRPr="00996996">
        <w:rPr>
          <w:noProof/>
          <w:sz w:val="22"/>
          <w:szCs w:val="22"/>
          <w:lang w:val="hr-HR" w:eastAsia="hr-HR"/>
        </w:rPr>
        <w:t>Unapređenje metoda podizanja svijesti javnog m</w:t>
      </w:r>
      <w:r w:rsidR="003F2534" w:rsidRPr="00996996">
        <w:rPr>
          <w:noProof/>
          <w:sz w:val="22"/>
          <w:szCs w:val="22"/>
          <w:lang w:val="hr-HR" w:eastAsia="hr-HR"/>
        </w:rPr>
        <w:t>n</w:t>
      </w:r>
      <w:r w:rsidR="00F07A8B" w:rsidRPr="00996996">
        <w:rPr>
          <w:noProof/>
          <w:sz w:val="22"/>
          <w:szCs w:val="22"/>
          <w:lang w:val="hr-HR" w:eastAsia="hr-HR"/>
        </w:rPr>
        <w:t>ijenja i uključivanja građana kroz javno zagovaranje, neformalno obrazovanje i kampanje za učinkovitiju p</w:t>
      </w:r>
      <w:r w:rsidR="003F2534" w:rsidRPr="00996996">
        <w:rPr>
          <w:noProof/>
          <w:sz w:val="22"/>
          <w:szCs w:val="22"/>
          <w:lang w:val="hr-HR" w:eastAsia="hr-HR"/>
        </w:rPr>
        <w:t>rovedbu javnih politika i unapr</w:t>
      </w:r>
      <w:r w:rsidR="00F07A8B" w:rsidRPr="00996996">
        <w:rPr>
          <w:noProof/>
          <w:sz w:val="22"/>
          <w:szCs w:val="22"/>
          <w:lang w:val="hr-HR" w:eastAsia="hr-HR"/>
        </w:rPr>
        <w:t>eđenje demokratskih institucija društva i vladavine prava.</w:t>
      </w:r>
    </w:p>
    <w:p w:rsidR="005575A6" w:rsidRPr="00996996" w:rsidRDefault="005575A6" w:rsidP="0013545B">
      <w:pPr>
        <w:pStyle w:val="Sadraj2"/>
        <w:numPr>
          <w:ilvl w:val="0"/>
          <w:numId w:val="0"/>
        </w:numPr>
        <w:ind w:left="720" w:hanging="360"/>
        <w:jc w:val="left"/>
      </w:pPr>
      <w:r w:rsidRPr="00996996">
        <w:t>Posebni ciljevi:</w:t>
      </w:r>
    </w:p>
    <w:p w:rsidR="00F07A8B" w:rsidRPr="00996996" w:rsidRDefault="003F2534" w:rsidP="00EE170F">
      <w:pPr>
        <w:numPr>
          <w:ilvl w:val="0"/>
          <w:numId w:val="3"/>
        </w:numPr>
        <w:ind w:left="1276" w:hanging="567"/>
        <w:jc w:val="both"/>
        <w:rPr>
          <w:rFonts w:eastAsia="Calibri"/>
          <w:snapToGrid/>
          <w:color w:val="000000"/>
          <w:sz w:val="22"/>
          <w:szCs w:val="22"/>
          <w:lang w:val="hr-HR" w:eastAsia="hr-HR"/>
        </w:rPr>
      </w:pPr>
      <w:r w:rsidRPr="00996996">
        <w:rPr>
          <w:rFonts w:eastAsia="Calibri"/>
          <w:snapToGrid/>
          <w:color w:val="000000"/>
          <w:sz w:val="22"/>
          <w:szCs w:val="22"/>
          <w:lang w:val="hr-HR" w:eastAsia="hr-HR"/>
        </w:rPr>
        <w:t xml:space="preserve">poticanje i unapređenje </w:t>
      </w:r>
      <w:r w:rsidR="00F07A8B" w:rsidRPr="00996996">
        <w:rPr>
          <w:rFonts w:eastAsia="Calibri"/>
          <w:snapToGrid/>
          <w:color w:val="000000"/>
          <w:sz w:val="22"/>
          <w:szCs w:val="22"/>
          <w:lang w:val="hr-HR" w:eastAsia="hr-HR"/>
        </w:rPr>
        <w:t>jednakosti i ravnopravnosti</w:t>
      </w:r>
    </w:p>
    <w:p w:rsidR="00F07A8B" w:rsidRPr="00996996" w:rsidRDefault="00F07A8B" w:rsidP="00EE170F">
      <w:pPr>
        <w:numPr>
          <w:ilvl w:val="0"/>
          <w:numId w:val="3"/>
        </w:numPr>
        <w:ind w:left="1276" w:hanging="567"/>
        <w:jc w:val="both"/>
        <w:rPr>
          <w:rFonts w:eastAsia="Calibri"/>
          <w:snapToGrid/>
          <w:color w:val="000000"/>
          <w:sz w:val="22"/>
          <w:szCs w:val="22"/>
          <w:lang w:val="hr-HR" w:eastAsia="hr-HR"/>
        </w:rPr>
      </w:pPr>
      <w:r w:rsidRPr="00996996">
        <w:rPr>
          <w:rFonts w:eastAsia="Calibri"/>
          <w:snapToGrid/>
          <w:color w:val="000000"/>
          <w:sz w:val="22"/>
          <w:szCs w:val="22"/>
          <w:lang w:val="hr-HR" w:eastAsia="hr-HR"/>
        </w:rPr>
        <w:t>mirotvorstvo i borba protiv nasilja i diskriminacije</w:t>
      </w:r>
    </w:p>
    <w:p w:rsidR="00F07A8B" w:rsidRPr="00996996" w:rsidRDefault="00F07A8B" w:rsidP="00EE170F">
      <w:pPr>
        <w:numPr>
          <w:ilvl w:val="0"/>
          <w:numId w:val="3"/>
        </w:numPr>
        <w:ind w:left="1276" w:hanging="567"/>
        <w:jc w:val="both"/>
        <w:rPr>
          <w:rFonts w:eastAsia="Calibri"/>
          <w:snapToGrid/>
          <w:color w:val="000000"/>
          <w:sz w:val="22"/>
          <w:szCs w:val="22"/>
          <w:lang w:val="hr-HR" w:eastAsia="hr-HR"/>
        </w:rPr>
      </w:pPr>
      <w:r w:rsidRPr="00996996">
        <w:rPr>
          <w:rFonts w:eastAsia="Calibri"/>
          <w:snapToGrid/>
          <w:color w:val="000000"/>
          <w:sz w:val="22"/>
          <w:szCs w:val="22"/>
          <w:lang w:val="hr-HR" w:eastAsia="hr-HR"/>
        </w:rPr>
        <w:lastRenderedPageBreak/>
        <w:t>razvoj demokratske političke kulture</w:t>
      </w:r>
    </w:p>
    <w:p w:rsidR="00F07A8B" w:rsidRPr="00996996" w:rsidRDefault="00F07A8B" w:rsidP="00EE170F">
      <w:pPr>
        <w:numPr>
          <w:ilvl w:val="0"/>
          <w:numId w:val="3"/>
        </w:numPr>
        <w:ind w:left="1276" w:hanging="567"/>
        <w:jc w:val="both"/>
        <w:rPr>
          <w:rFonts w:eastAsia="Calibri"/>
          <w:snapToGrid/>
          <w:color w:val="000000"/>
          <w:sz w:val="22"/>
          <w:szCs w:val="22"/>
          <w:lang w:val="hr-HR" w:eastAsia="hr-HR"/>
        </w:rPr>
      </w:pPr>
      <w:r w:rsidRPr="00996996">
        <w:rPr>
          <w:rFonts w:eastAsia="Calibri"/>
          <w:snapToGrid/>
          <w:color w:val="000000"/>
          <w:sz w:val="22"/>
          <w:szCs w:val="22"/>
          <w:lang w:val="hr-HR" w:eastAsia="hr-HR"/>
        </w:rPr>
        <w:t>borba protiv korupcije u svim oblicima</w:t>
      </w:r>
    </w:p>
    <w:p w:rsidR="00F07A8B" w:rsidRPr="00996996" w:rsidRDefault="00F07A8B" w:rsidP="00EE170F">
      <w:pPr>
        <w:numPr>
          <w:ilvl w:val="0"/>
          <w:numId w:val="3"/>
        </w:numPr>
        <w:ind w:left="1276" w:hanging="567"/>
        <w:jc w:val="both"/>
        <w:rPr>
          <w:rFonts w:eastAsia="Calibri"/>
          <w:snapToGrid/>
          <w:color w:val="000000"/>
          <w:sz w:val="22"/>
          <w:szCs w:val="22"/>
          <w:lang w:val="hr-HR" w:eastAsia="hr-HR"/>
        </w:rPr>
      </w:pPr>
      <w:r w:rsidRPr="00996996">
        <w:rPr>
          <w:rFonts w:eastAsia="Calibri"/>
          <w:snapToGrid/>
          <w:color w:val="000000"/>
          <w:sz w:val="22"/>
          <w:szCs w:val="22"/>
          <w:lang w:val="hr-HR" w:eastAsia="hr-HR"/>
        </w:rPr>
        <w:t>međunarodna razvojna suradnja</w:t>
      </w:r>
      <w:r w:rsidRPr="00996996">
        <w:rPr>
          <w:rFonts w:eastAsia="Calibri"/>
          <w:snapToGrid/>
          <w:sz w:val="22"/>
          <w:szCs w:val="22"/>
          <w:lang w:val="hr-HR" w:eastAsia="hr-HR"/>
        </w:rPr>
        <w:t>.</w:t>
      </w:r>
    </w:p>
    <w:p w:rsidR="00CF46E4" w:rsidRPr="00996996" w:rsidRDefault="00CF46E4" w:rsidP="00CF46E4">
      <w:pPr>
        <w:ind w:left="1276"/>
        <w:jc w:val="both"/>
        <w:rPr>
          <w:rFonts w:eastAsia="Calibri"/>
          <w:snapToGrid/>
          <w:color w:val="000000"/>
          <w:sz w:val="22"/>
          <w:szCs w:val="22"/>
          <w:lang w:val="hr-HR" w:eastAsia="hr-HR"/>
        </w:rPr>
      </w:pPr>
    </w:p>
    <w:p w:rsidR="005575A6" w:rsidRPr="00996996" w:rsidRDefault="005575A6" w:rsidP="00EE170F">
      <w:pPr>
        <w:pStyle w:val="Odlomakpopisa"/>
        <w:numPr>
          <w:ilvl w:val="1"/>
          <w:numId w:val="4"/>
        </w:numPr>
        <w:rPr>
          <w:b/>
          <w:sz w:val="22"/>
          <w:szCs w:val="22"/>
          <w:lang w:val="hr-HR" w:eastAsia="hr-HR"/>
        </w:rPr>
      </w:pPr>
      <w:r w:rsidRPr="00996996">
        <w:rPr>
          <w:b/>
          <w:sz w:val="22"/>
          <w:szCs w:val="22"/>
          <w:lang w:val="hr-HR" w:eastAsia="hr-HR"/>
        </w:rPr>
        <w:t>Prioriteti za dodjelu sredstava</w:t>
      </w:r>
    </w:p>
    <w:p w:rsidR="00F07A8B" w:rsidRPr="00996996" w:rsidRDefault="003F2534" w:rsidP="00EE170F">
      <w:pPr>
        <w:numPr>
          <w:ilvl w:val="0"/>
          <w:numId w:val="3"/>
        </w:numPr>
        <w:ind w:left="1276" w:hanging="567"/>
        <w:jc w:val="both"/>
        <w:rPr>
          <w:color w:val="000000"/>
          <w:sz w:val="22"/>
          <w:szCs w:val="22"/>
          <w:lang w:val="hr-HR"/>
        </w:rPr>
      </w:pPr>
      <w:r w:rsidRPr="00996996">
        <w:rPr>
          <w:color w:val="000000"/>
          <w:sz w:val="22"/>
          <w:szCs w:val="22"/>
          <w:lang w:val="hr-HR"/>
        </w:rPr>
        <w:t>poticanje i unapr</w:t>
      </w:r>
      <w:r w:rsidR="00F07A8B" w:rsidRPr="00996996">
        <w:rPr>
          <w:color w:val="000000"/>
          <w:sz w:val="22"/>
          <w:szCs w:val="22"/>
          <w:lang w:val="hr-HR"/>
        </w:rPr>
        <w:t>eđivanje jednakosti i ravnopravnosti</w:t>
      </w:r>
    </w:p>
    <w:p w:rsidR="00F07A8B" w:rsidRPr="00996996" w:rsidRDefault="00F07A8B" w:rsidP="00EE170F">
      <w:pPr>
        <w:numPr>
          <w:ilvl w:val="0"/>
          <w:numId w:val="3"/>
        </w:numPr>
        <w:ind w:left="1276" w:hanging="567"/>
        <w:jc w:val="both"/>
        <w:rPr>
          <w:color w:val="000000"/>
          <w:sz w:val="22"/>
          <w:szCs w:val="22"/>
          <w:lang w:val="hr-HR"/>
        </w:rPr>
      </w:pPr>
      <w:r w:rsidRPr="00996996">
        <w:rPr>
          <w:color w:val="000000"/>
          <w:sz w:val="22"/>
          <w:szCs w:val="22"/>
          <w:lang w:val="hr-HR"/>
        </w:rPr>
        <w:t>poticanje mirotvorstva i borba protiv nasilja i diskriminacije</w:t>
      </w:r>
    </w:p>
    <w:p w:rsidR="00F07A8B" w:rsidRPr="00996996" w:rsidRDefault="00F07A8B" w:rsidP="00EE170F">
      <w:pPr>
        <w:numPr>
          <w:ilvl w:val="0"/>
          <w:numId w:val="3"/>
        </w:numPr>
        <w:ind w:left="1276" w:hanging="567"/>
        <w:jc w:val="both"/>
        <w:rPr>
          <w:color w:val="000000"/>
          <w:sz w:val="22"/>
          <w:szCs w:val="22"/>
          <w:lang w:val="hr-HR"/>
        </w:rPr>
      </w:pPr>
      <w:r w:rsidRPr="00996996">
        <w:rPr>
          <w:color w:val="000000"/>
          <w:sz w:val="22"/>
          <w:szCs w:val="22"/>
          <w:lang w:val="hr-HR"/>
        </w:rPr>
        <w:t>poticanje razvoja demokratske političke kulture</w:t>
      </w:r>
    </w:p>
    <w:p w:rsidR="00F07A8B" w:rsidRPr="00996996" w:rsidRDefault="00F07A8B" w:rsidP="00EE170F">
      <w:pPr>
        <w:numPr>
          <w:ilvl w:val="0"/>
          <w:numId w:val="3"/>
        </w:numPr>
        <w:ind w:left="1276" w:hanging="567"/>
        <w:jc w:val="both"/>
        <w:rPr>
          <w:color w:val="000000"/>
          <w:sz w:val="22"/>
          <w:szCs w:val="22"/>
          <w:lang w:val="hr-HR"/>
        </w:rPr>
      </w:pPr>
      <w:r w:rsidRPr="00996996">
        <w:rPr>
          <w:color w:val="000000"/>
          <w:sz w:val="22"/>
          <w:szCs w:val="22"/>
          <w:lang w:val="hr-HR"/>
        </w:rPr>
        <w:t>poticanje borbe protiv korupcije u svim oblicima</w:t>
      </w:r>
    </w:p>
    <w:p w:rsidR="00F07A8B" w:rsidRPr="00996996" w:rsidRDefault="00F07A8B" w:rsidP="00EE170F">
      <w:pPr>
        <w:numPr>
          <w:ilvl w:val="0"/>
          <w:numId w:val="3"/>
        </w:numPr>
        <w:ind w:left="1276" w:hanging="567"/>
        <w:jc w:val="both"/>
        <w:rPr>
          <w:color w:val="000000"/>
          <w:sz w:val="22"/>
          <w:szCs w:val="22"/>
          <w:lang w:val="hr-HR"/>
        </w:rPr>
      </w:pPr>
      <w:r w:rsidRPr="00996996">
        <w:rPr>
          <w:color w:val="000000"/>
          <w:sz w:val="22"/>
          <w:szCs w:val="22"/>
          <w:lang w:val="hr-HR"/>
        </w:rPr>
        <w:t>poticanje i osnaživanje međunarodne razvojne suradnje</w:t>
      </w:r>
    </w:p>
    <w:p w:rsidR="005575A6" w:rsidRPr="00996996" w:rsidRDefault="005575A6" w:rsidP="005575A6">
      <w:pPr>
        <w:jc w:val="both"/>
        <w:rPr>
          <w:snapToGrid/>
          <w:sz w:val="22"/>
          <w:szCs w:val="22"/>
          <w:lang w:val="hr-HR" w:eastAsia="hr-HR"/>
        </w:rPr>
      </w:pPr>
    </w:p>
    <w:p w:rsidR="005575A6" w:rsidRPr="00996996" w:rsidRDefault="005575A6" w:rsidP="00EE170F">
      <w:pPr>
        <w:pStyle w:val="Odlomakpopisa"/>
        <w:numPr>
          <w:ilvl w:val="1"/>
          <w:numId w:val="4"/>
        </w:numPr>
        <w:jc w:val="both"/>
        <w:rPr>
          <w:b/>
          <w:snapToGrid/>
          <w:sz w:val="22"/>
          <w:szCs w:val="22"/>
          <w:lang w:val="hr-HR" w:eastAsia="hr-HR"/>
        </w:rPr>
      </w:pPr>
      <w:r w:rsidRPr="00996996">
        <w:rPr>
          <w:b/>
          <w:snapToGrid/>
          <w:sz w:val="22"/>
          <w:szCs w:val="22"/>
          <w:lang w:val="hr-HR" w:eastAsia="hr-HR"/>
        </w:rPr>
        <w:t>Prihvatljive aktivnosti:</w:t>
      </w:r>
    </w:p>
    <w:p w:rsidR="005575A6" w:rsidRPr="00996996" w:rsidRDefault="005575A6" w:rsidP="00EE170F">
      <w:pPr>
        <w:numPr>
          <w:ilvl w:val="0"/>
          <w:numId w:val="3"/>
        </w:numPr>
        <w:ind w:left="1276" w:hanging="567"/>
        <w:jc w:val="both"/>
        <w:rPr>
          <w:snapToGrid/>
          <w:sz w:val="22"/>
          <w:szCs w:val="22"/>
          <w:lang w:val="hr-HR" w:eastAsia="hr-HR"/>
        </w:rPr>
      </w:pPr>
      <w:r w:rsidRPr="00996996">
        <w:rPr>
          <w:snapToGrid/>
          <w:sz w:val="22"/>
          <w:szCs w:val="22"/>
          <w:lang w:val="hr-HR" w:eastAsia="hr-HR"/>
        </w:rPr>
        <w:t>organiziranje edukacija, seminara, predavanja, tribina</w:t>
      </w:r>
    </w:p>
    <w:p w:rsidR="00BF515B" w:rsidRPr="00996996" w:rsidRDefault="00BF515B" w:rsidP="00EE170F">
      <w:pPr>
        <w:numPr>
          <w:ilvl w:val="0"/>
          <w:numId w:val="3"/>
        </w:numPr>
        <w:ind w:left="1276" w:hanging="567"/>
        <w:jc w:val="both"/>
        <w:rPr>
          <w:snapToGrid/>
          <w:sz w:val="22"/>
          <w:szCs w:val="22"/>
          <w:lang w:val="hr-HR" w:eastAsia="hr-HR"/>
        </w:rPr>
      </w:pPr>
      <w:r w:rsidRPr="00996996">
        <w:rPr>
          <w:snapToGrid/>
          <w:sz w:val="22"/>
          <w:szCs w:val="22"/>
          <w:lang w:val="hr-HR" w:eastAsia="hr-HR"/>
        </w:rPr>
        <w:t>obilježavanje značajnih datuma i važnih obljetnica</w:t>
      </w:r>
    </w:p>
    <w:p w:rsidR="00BF515B" w:rsidRPr="00996996" w:rsidRDefault="00BF515B" w:rsidP="00EE170F">
      <w:pPr>
        <w:numPr>
          <w:ilvl w:val="0"/>
          <w:numId w:val="3"/>
        </w:numPr>
        <w:ind w:left="1276" w:hanging="567"/>
        <w:jc w:val="both"/>
        <w:rPr>
          <w:snapToGrid/>
          <w:sz w:val="22"/>
          <w:szCs w:val="22"/>
          <w:lang w:val="hr-HR" w:eastAsia="hr-HR"/>
        </w:rPr>
      </w:pPr>
      <w:r w:rsidRPr="00996996">
        <w:rPr>
          <w:snapToGrid/>
          <w:sz w:val="22"/>
          <w:szCs w:val="22"/>
          <w:lang w:val="hr-HR" w:eastAsia="hr-HR"/>
        </w:rPr>
        <w:t xml:space="preserve">organiziranje susreta, natjecanja, priredbi, festivala, koncerata i drugih manifestacija </w:t>
      </w:r>
    </w:p>
    <w:p w:rsidR="005575A6" w:rsidRPr="00996996" w:rsidRDefault="005575A6" w:rsidP="00BF515B">
      <w:pPr>
        <w:ind w:left="709"/>
        <w:jc w:val="both"/>
        <w:rPr>
          <w:snapToGrid/>
          <w:sz w:val="22"/>
          <w:szCs w:val="22"/>
          <w:lang w:val="hr-HR" w:eastAsia="hr-HR"/>
        </w:rPr>
      </w:pPr>
    </w:p>
    <w:p w:rsidR="005575A6" w:rsidRPr="00996996" w:rsidRDefault="005575A6" w:rsidP="00EE170F">
      <w:pPr>
        <w:pStyle w:val="Odlomakpopisa"/>
        <w:numPr>
          <w:ilvl w:val="1"/>
          <w:numId w:val="4"/>
        </w:numPr>
        <w:rPr>
          <w:b/>
          <w:sz w:val="22"/>
          <w:szCs w:val="22"/>
          <w:lang w:val="hr-HR" w:eastAsia="hr-HR"/>
        </w:rPr>
      </w:pPr>
      <w:r w:rsidRPr="00996996">
        <w:rPr>
          <w:b/>
          <w:sz w:val="22"/>
          <w:szCs w:val="22"/>
          <w:lang w:val="hr-HR" w:eastAsia="hr-HR"/>
        </w:rPr>
        <w:t>Planirani iznos i ukupna vrijednost</w:t>
      </w:r>
    </w:p>
    <w:p w:rsidR="00A959E3" w:rsidRPr="00996996" w:rsidRDefault="00A959E3" w:rsidP="00A959E3">
      <w:pPr>
        <w:ind w:firstLine="708"/>
        <w:jc w:val="both"/>
        <w:rPr>
          <w:sz w:val="22"/>
          <w:szCs w:val="22"/>
          <w:lang w:val="hr-HR"/>
        </w:rPr>
      </w:pPr>
      <w:r w:rsidRPr="00996996">
        <w:rPr>
          <w:sz w:val="22"/>
          <w:szCs w:val="22"/>
          <w:lang w:val="hr-HR"/>
        </w:rPr>
        <w:t>Iznos raspoloživih sredstava: 30.000,00 kuna</w:t>
      </w:r>
    </w:p>
    <w:p w:rsidR="00A959E3" w:rsidRPr="00996996" w:rsidRDefault="00A959E3" w:rsidP="00A959E3">
      <w:pPr>
        <w:ind w:left="708"/>
        <w:jc w:val="both"/>
        <w:rPr>
          <w:sz w:val="22"/>
          <w:szCs w:val="22"/>
          <w:lang w:val="hr-HR"/>
        </w:rPr>
      </w:pPr>
      <w:r w:rsidRPr="00996996">
        <w:rPr>
          <w:sz w:val="22"/>
          <w:szCs w:val="22"/>
          <w:lang w:val="hr-HR"/>
        </w:rPr>
        <w:t>Raspon sredstava namijenjen za financiranje pojedinog projekta i programa: od 3.000,00 do 6.000,00 kuna</w:t>
      </w:r>
    </w:p>
    <w:p w:rsidR="00A959E3" w:rsidRPr="00996996" w:rsidRDefault="00A959E3" w:rsidP="00A959E3">
      <w:pPr>
        <w:ind w:firstLine="708"/>
        <w:jc w:val="both"/>
        <w:rPr>
          <w:sz w:val="22"/>
          <w:szCs w:val="22"/>
          <w:lang w:val="hr-HR"/>
        </w:rPr>
      </w:pPr>
      <w:r w:rsidRPr="00996996">
        <w:rPr>
          <w:sz w:val="22"/>
          <w:szCs w:val="22"/>
          <w:lang w:val="hr-HR"/>
        </w:rPr>
        <w:t>Očekivani broj projekata i programa koji će se ugovoriti za financiranje: 6</w:t>
      </w:r>
    </w:p>
    <w:p w:rsidR="00A959E3" w:rsidRPr="00996996" w:rsidRDefault="00A959E3" w:rsidP="00A959E3">
      <w:pPr>
        <w:ind w:firstLine="708"/>
        <w:jc w:val="both"/>
        <w:rPr>
          <w:sz w:val="22"/>
          <w:szCs w:val="22"/>
          <w:lang w:val="hr-HR"/>
        </w:rPr>
      </w:pPr>
      <w:r w:rsidRPr="00996996">
        <w:rPr>
          <w:sz w:val="22"/>
          <w:szCs w:val="22"/>
          <w:lang w:val="hr-HR"/>
        </w:rPr>
        <w:t>Upravno tijelo Grada Osijeka nadležno za provedbu: Ured Grada</w:t>
      </w:r>
    </w:p>
    <w:p w:rsidR="005D08E4" w:rsidRPr="00996996" w:rsidRDefault="005D08E4" w:rsidP="00C74BE6">
      <w:pPr>
        <w:tabs>
          <w:tab w:val="left" w:pos="709"/>
          <w:tab w:val="right" w:leader="dot" w:pos="9628"/>
        </w:tabs>
        <w:rPr>
          <w:b/>
          <w:noProof/>
          <w:sz w:val="22"/>
          <w:szCs w:val="22"/>
          <w:lang w:val="hr-HR" w:eastAsia="hr-HR"/>
        </w:rPr>
      </w:pPr>
    </w:p>
    <w:p w:rsidR="00284D5A" w:rsidRPr="00996996" w:rsidRDefault="00284D5A" w:rsidP="00C74BE6">
      <w:pPr>
        <w:tabs>
          <w:tab w:val="left" w:pos="709"/>
          <w:tab w:val="right" w:leader="dot" w:pos="9628"/>
        </w:tabs>
        <w:rPr>
          <w:b/>
          <w:noProof/>
          <w:sz w:val="22"/>
          <w:szCs w:val="22"/>
          <w:lang w:val="hr-HR" w:eastAsia="hr-HR"/>
        </w:rPr>
      </w:pPr>
    </w:p>
    <w:p w:rsidR="00E47DD7" w:rsidRPr="00996996" w:rsidRDefault="00E47DD7" w:rsidP="00EE170F">
      <w:pPr>
        <w:pStyle w:val="Odlomakpopisa"/>
        <w:numPr>
          <w:ilvl w:val="0"/>
          <w:numId w:val="4"/>
        </w:numPr>
        <w:tabs>
          <w:tab w:val="left" w:pos="709"/>
          <w:tab w:val="right" w:leader="dot" w:pos="9628"/>
        </w:tabs>
        <w:jc w:val="center"/>
        <w:rPr>
          <w:b/>
          <w:noProof/>
          <w:szCs w:val="24"/>
          <w:lang w:val="hr-HR" w:eastAsia="hr-HR"/>
        </w:rPr>
      </w:pPr>
      <w:r w:rsidRPr="00996996">
        <w:rPr>
          <w:b/>
          <w:noProof/>
          <w:szCs w:val="24"/>
          <w:lang w:val="hr-HR" w:eastAsia="hr-HR"/>
        </w:rPr>
        <w:t>Stvaralaštvo mladih</w:t>
      </w:r>
    </w:p>
    <w:p w:rsidR="00E47DD7" w:rsidRPr="00996996" w:rsidRDefault="00E47DD7" w:rsidP="00E47DD7">
      <w:pPr>
        <w:rPr>
          <w:sz w:val="22"/>
          <w:szCs w:val="22"/>
          <w:lang w:val="hr-HR"/>
        </w:rPr>
      </w:pPr>
    </w:p>
    <w:p w:rsidR="00284D5A" w:rsidRPr="00996996" w:rsidRDefault="00284D5A" w:rsidP="00EE170F">
      <w:pPr>
        <w:numPr>
          <w:ilvl w:val="1"/>
          <w:numId w:val="4"/>
        </w:numPr>
        <w:tabs>
          <w:tab w:val="left" w:pos="709"/>
          <w:tab w:val="right" w:leader="dot" w:pos="9628"/>
        </w:tabs>
        <w:rPr>
          <w:b/>
          <w:noProof/>
          <w:sz w:val="22"/>
          <w:szCs w:val="22"/>
          <w:lang w:val="hr-HR" w:eastAsia="hr-HR"/>
        </w:rPr>
      </w:pPr>
      <w:r w:rsidRPr="00996996">
        <w:rPr>
          <w:b/>
          <w:noProof/>
          <w:sz w:val="22"/>
          <w:szCs w:val="22"/>
          <w:lang w:val="hr-HR" w:eastAsia="hr-HR"/>
        </w:rPr>
        <w:t xml:space="preserve">Opis problema čijem se rješavanju želi doprinijeti: </w:t>
      </w:r>
    </w:p>
    <w:p w:rsidR="00284D5A" w:rsidRPr="00996996" w:rsidRDefault="00284D5A" w:rsidP="0013545B">
      <w:pPr>
        <w:widowControl w:val="0"/>
        <w:ind w:left="360"/>
        <w:jc w:val="both"/>
        <w:rPr>
          <w:color w:val="000000" w:themeColor="text1"/>
          <w:sz w:val="22"/>
          <w:szCs w:val="22"/>
          <w:lang w:val="hr-HR"/>
        </w:rPr>
      </w:pPr>
      <w:r w:rsidRPr="00996996">
        <w:rPr>
          <w:color w:val="000000" w:themeColor="text1"/>
          <w:sz w:val="22"/>
          <w:szCs w:val="22"/>
          <w:lang w:val="hr-HR"/>
        </w:rPr>
        <w:t xml:space="preserve">Sukladno istraživanju </w:t>
      </w:r>
      <w:r w:rsidRPr="00996996">
        <w:rPr>
          <w:i/>
          <w:iCs/>
          <w:color w:val="000000" w:themeColor="text1"/>
          <w:sz w:val="22"/>
          <w:szCs w:val="22"/>
          <w:lang w:val="hr-HR"/>
        </w:rPr>
        <w:t>Potrebe, problemi i potencijali mladih u Hrvatskoj,</w:t>
      </w:r>
      <w:r w:rsidRPr="00996996">
        <w:rPr>
          <w:color w:val="000000" w:themeColor="text1"/>
          <w:sz w:val="22"/>
          <w:szCs w:val="22"/>
          <w:lang w:val="hr-HR"/>
        </w:rPr>
        <w:t xml:space="preserve"> čiju je provedbu iniciralo i osiguralo Ministarstvo socijalne politike i mladih, a koje je provedeno u cilju dobivanja znanstveno verificiranog uvida u osnovne značajke suvremene mlade generacije, utvrdilo je nekoliko važnih tendencija koje obilježavaju mladu generaciju kao integralni dio suvremenog hrvatskog društva :</w:t>
      </w:r>
    </w:p>
    <w:p w:rsidR="00284D5A" w:rsidRPr="00996996" w:rsidRDefault="00284D5A" w:rsidP="00284D5A">
      <w:pPr>
        <w:spacing w:beforeLines="40" w:before="96" w:afterLines="40" w:after="96"/>
        <w:ind w:left="540" w:hanging="540"/>
        <w:jc w:val="both"/>
        <w:rPr>
          <w:color w:val="000000" w:themeColor="text1"/>
          <w:sz w:val="22"/>
          <w:szCs w:val="22"/>
          <w:lang w:val="hr-HR"/>
        </w:rPr>
      </w:pPr>
      <w:r w:rsidRPr="00996996">
        <w:rPr>
          <w:color w:val="000000" w:themeColor="text1"/>
          <w:sz w:val="22"/>
          <w:szCs w:val="22"/>
          <w:lang w:val="hr-HR"/>
        </w:rPr>
        <w:t>"</w:t>
      </w:r>
      <w:r w:rsidRPr="00996996">
        <w:rPr>
          <w:color w:val="000000" w:themeColor="text1"/>
          <w:sz w:val="22"/>
          <w:szCs w:val="22"/>
          <w:lang w:val="hr-HR"/>
        </w:rPr>
        <w:tab/>
        <w:t xml:space="preserve">Prvo treba reći da su dobiveni jasni indikatori ukupnog pogoršanja društvenog položaja današnje mladeži u usporedbi s položajem generacija mladih od prije 10-15 godina, koji također nije bio zadovoljavajući. To je posljedica višegodišnje ekonomske i društvene krize na čije izazove većina mladih odgovara daljnjim povlačenjem u privatnost i distanciranjem od društvenih i političkih poslova. </w:t>
      </w:r>
    </w:p>
    <w:p w:rsidR="00284D5A" w:rsidRPr="00996996" w:rsidRDefault="00284D5A" w:rsidP="005B7080">
      <w:pPr>
        <w:spacing w:beforeLines="40" w:before="96" w:afterLines="40" w:after="96"/>
        <w:ind w:left="540"/>
        <w:jc w:val="both"/>
        <w:rPr>
          <w:color w:val="000000" w:themeColor="text1"/>
          <w:sz w:val="22"/>
          <w:szCs w:val="22"/>
          <w:lang w:val="hr-HR"/>
        </w:rPr>
      </w:pPr>
      <w:r w:rsidRPr="00996996">
        <w:rPr>
          <w:color w:val="000000" w:themeColor="text1"/>
          <w:sz w:val="22"/>
          <w:szCs w:val="22"/>
          <w:lang w:val="hr-HR"/>
        </w:rPr>
        <w:t xml:space="preserve">Paralelno s takvim otklonom od sfere javnosti, uočava se pragmatičan odnos mladih prema društvenoj realnosti i mogućnostima korištenja različitih kanala za socijalnu promociju i ostvarivanje vlastitih interesa. U skladu s kriznom situacijom koja je uvijek opterećena rizicima i socijalnom nesigurnošću, opada pouzdanje mladih u društvenu perspektivu ali opstaje vjera u vlastite sposobnosti i individualne strategije za ostvarivanje životnih ciljeva. Oslanjanje mladih na individualne snage i resurse uključuje i one obiteljske, ali primjetan je i porast njihovih očekivanja od društvenih subjekata koji bi trebali osigurati uvjete za optimalnu društvenu integraciju mladih. Postojeća individualizacija životnih usmjerenja mladih nije samo plod nepovoljnih društvenih okolnosti, nego i indikator prilagodbe cijeloga hrvatskog društva i samih mladih aktualnim globalnim trendovima. </w:t>
      </w:r>
    </w:p>
    <w:p w:rsidR="00284D5A" w:rsidRPr="00996996" w:rsidRDefault="00284D5A" w:rsidP="005B7080">
      <w:pPr>
        <w:spacing w:beforeLines="40" w:before="96" w:afterLines="40" w:after="96"/>
        <w:ind w:left="540"/>
        <w:jc w:val="both"/>
        <w:rPr>
          <w:color w:val="000000" w:themeColor="text1"/>
          <w:sz w:val="22"/>
          <w:szCs w:val="22"/>
          <w:lang w:val="hr-HR"/>
        </w:rPr>
      </w:pPr>
      <w:r w:rsidRPr="00996996">
        <w:rPr>
          <w:color w:val="000000" w:themeColor="text1"/>
          <w:sz w:val="22"/>
          <w:szCs w:val="22"/>
          <w:lang w:val="hr-HR"/>
        </w:rPr>
        <w:t xml:space="preserve">No, uz takve procese modernizacije, tijekom više od dva desetljeća tranzicije i konsolidacije bili su trajno, iako ciklički različitog intenzitet a, prisutni i procesi </w:t>
      </w:r>
      <w:proofErr w:type="spellStart"/>
      <w:r w:rsidRPr="00996996">
        <w:rPr>
          <w:color w:val="000000" w:themeColor="text1"/>
          <w:sz w:val="22"/>
          <w:szCs w:val="22"/>
          <w:lang w:val="hr-HR"/>
        </w:rPr>
        <w:t>retradicionalizacije</w:t>
      </w:r>
      <w:proofErr w:type="spellEnd"/>
      <w:r w:rsidRPr="00996996">
        <w:rPr>
          <w:color w:val="000000" w:themeColor="text1"/>
          <w:sz w:val="22"/>
          <w:szCs w:val="22"/>
          <w:lang w:val="hr-HR"/>
        </w:rPr>
        <w:t>. To sugerira da se socijalizacija suvremene generacije mladih odvija u društvu koje je transformacijom iz totalitarnog u demokratski društveni poredak ušlo u razdoblje anomije koja još nije potpuno prevladana jer je postignut deklarativni ali ne i većinski društveni konsenzus oko temeljnih društvenih vrijednosti. Otuda postojeće svjetonazorske, kulturne, ideološke i političke polarizacije, uz produbljivanje socijalnih razlika, u većem ili manjem opsegu zahvaćaju i današnju generaciju mladih."</w:t>
      </w:r>
    </w:p>
    <w:p w:rsidR="00284D5A" w:rsidRPr="00996996" w:rsidRDefault="00284D5A" w:rsidP="00284D5A">
      <w:pPr>
        <w:jc w:val="both"/>
        <w:rPr>
          <w:sz w:val="22"/>
          <w:szCs w:val="22"/>
          <w:lang w:val="hr-HR"/>
        </w:rPr>
      </w:pPr>
    </w:p>
    <w:p w:rsidR="00284D5A" w:rsidRPr="00996996" w:rsidRDefault="00284D5A" w:rsidP="00EE170F">
      <w:pPr>
        <w:pStyle w:val="Odlomakpopisa"/>
        <w:numPr>
          <w:ilvl w:val="1"/>
          <w:numId w:val="4"/>
        </w:numPr>
        <w:rPr>
          <w:b/>
          <w:sz w:val="22"/>
          <w:szCs w:val="22"/>
          <w:lang w:val="hr-HR" w:eastAsia="hr-HR"/>
        </w:rPr>
      </w:pPr>
      <w:r w:rsidRPr="00996996">
        <w:rPr>
          <w:b/>
          <w:sz w:val="22"/>
          <w:szCs w:val="22"/>
          <w:lang w:val="hr-HR" w:eastAsia="hr-HR"/>
        </w:rPr>
        <w:t xml:space="preserve"> Ciljevi</w:t>
      </w:r>
    </w:p>
    <w:p w:rsidR="00284D5A" w:rsidRPr="00996996" w:rsidRDefault="00284D5A" w:rsidP="00284D5A">
      <w:pPr>
        <w:ind w:firstLine="708"/>
        <w:jc w:val="both"/>
        <w:rPr>
          <w:color w:val="000000" w:themeColor="text1"/>
          <w:sz w:val="22"/>
          <w:szCs w:val="22"/>
          <w:lang w:val="hr-HR"/>
        </w:rPr>
      </w:pPr>
      <w:r w:rsidRPr="00996996">
        <w:rPr>
          <w:b/>
          <w:noProof/>
          <w:sz w:val="22"/>
          <w:szCs w:val="22"/>
          <w:lang w:val="hr-HR" w:eastAsia="hr-HR"/>
        </w:rPr>
        <w:t>Glavni cilj:</w:t>
      </w:r>
      <w:r w:rsidRPr="00996996">
        <w:rPr>
          <w:noProof/>
          <w:sz w:val="22"/>
          <w:szCs w:val="22"/>
          <w:lang w:val="hr-HR" w:eastAsia="hr-HR"/>
        </w:rPr>
        <w:t xml:space="preserve"> Doprinijeti </w:t>
      </w:r>
      <w:r w:rsidRPr="00996996">
        <w:rPr>
          <w:color w:val="000000" w:themeColor="text1"/>
          <w:sz w:val="22"/>
          <w:szCs w:val="22"/>
          <w:lang w:val="hr-HR"/>
        </w:rPr>
        <w:t>dobrobiti i podizanju razine kvalitete života mladih od 15-30 godina</w:t>
      </w:r>
    </w:p>
    <w:p w:rsidR="00284D5A" w:rsidRPr="00996996" w:rsidRDefault="00284D5A" w:rsidP="00284D5A">
      <w:pPr>
        <w:tabs>
          <w:tab w:val="left" w:pos="709"/>
          <w:tab w:val="right" w:leader="dot" w:pos="9628"/>
        </w:tabs>
        <w:rPr>
          <w:b/>
          <w:noProof/>
          <w:sz w:val="22"/>
          <w:szCs w:val="22"/>
          <w:lang w:val="hr-HR" w:eastAsia="hr-HR"/>
        </w:rPr>
      </w:pPr>
      <w:r w:rsidRPr="00996996">
        <w:rPr>
          <w:b/>
          <w:sz w:val="22"/>
          <w:szCs w:val="22"/>
          <w:lang w:val="hr-HR"/>
        </w:rPr>
        <w:tab/>
      </w:r>
      <w:r w:rsidRPr="00996996">
        <w:rPr>
          <w:b/>
          <w:noProof/>
          <w:sz w:val="22"/>
          <w:szCs w:val="22"/>
          <w:lang w:val="hr-HR" w:eastAsia="hr-HR"/>
        </w:rPr>
        <w:t>Posebni ciljevi:</w:t>
      </w:r>
    </w:p>
    <w:p w:rsidR="00284D5A" w:rsidRPr="00996996" w:rsidRDefault="00284D5A" w:rsidP="00EE170F">
      <w:pPr>
        <w:numPr>
          <w:ilvl w:val="0"/>
          <w:numId w:val="11"/>
        </w:numPr>
        <w:contextualSpacing/>
        <w:rPr>
          <w:color w:val="000000" w:themeColor="text1"/>
          <w:sz w:val="22"/>
          <w:szCs w:val="22"/>
          <w:lang w:val="hr-HR" w:eastAsia="hr-HR"/>
        </w:rPr>
      </w:pPr>
      <w:r w:rsidRPr="00996996">
        <w:rPr>
          <w:color w:val="000000" w:themeColor="text1"/>
          <w:sz w:val="22"/>
          <w:szCs w:val="22"/>
          <w:lang w:val="hr-HR"/>
        </w:rPr>
        <w:t>poticati  sudjelovanje mladih u društvenom odlučivanju te ih informirati i obrazovati u tom području</w:t>
      </w:r>
    </w:p>
    <w:p w:rsidR="00284D5A" w:rsidRPr="00996996" w:rsidRDefault="00284D5A" w:rsidP="00EE170F">
      <w:pPr>
        <w:numPr>
          <w:ilvl w:val="0"/>
          <w:numId w:val="11"/>
        </w:numPr>
        <w:contextualSpacing/>
        <w:rPr>
          <w:color w:val="000000" w:themeColor="text1"/>
          <w:sz w:val="22"/>
          <w:szCs w:val="22"/>
          <w:lang w:val="hr-HR" w:eastAsia="hr-HR"/>
        </w:rPr>
      </w:pPr>
      <w:r w:rsidRPr="00996996">
        <w:rPr>
          <w:color w:val="000000" w:themeColor="text1"/>
          <w:sz w:val="22"/>
          <w:szCs w:val="22"/>
          <w:lang w:val="hr-HR"/>
        </w:rPr>
        <w:t>uključiti mlade i njihove udruge u djelovanje jedinica lokalne samouprave, a osobito u donošenje svih odluka koje ih se neposredno tiču</w:t>
      </w:r>
    </w:p>
    <w:p w:rsidR="00284D5A" w:rsidRPr="00996996" w:rsidRDefault="00284D5A" w:rsidP="00EE170F">
      <w:pPr>
        <w:numPr>
          <w:ilvl w:val="0"/>
          <w:numId w:val="11"/>
        </w:numPr>
        <w:jc w:val="both"/>
        <w:rPr>
          <w:rFonts w:eastAsia="Calibri"/>
          <w:snapToGrid/>
          <w:color w:val="000000" w:themeColor="text1"/>
          <w:sz w:val="22"/>
          <w:szCs w:val="22"/>
          <w:lang w:val="hr-HR" w:eastAsia="hr-HR"/>
        </w:rPr>
      </w:pPr>
      <w:r w:rsidRPr="00996996">
        <w:rPr>
          <w:rFonts w:eastAsia="Calibri"/>
          <w:snapToGrid/>
          <w:color w:val="000000" w:themeColor="text1"/>
          <w:sz w:val="22"/>
          <w:szCs w:val="22"/>
          <w:lang w:val="hr-HR" w:eastAsia="hr-HR"/>
        </w:rPr>
        <w:t>poticati ostvarivanje suradnje s drugim udrugama mladih u Hrvatskoj i   inozemstvu;</w:t>
      </w:r>
    </w:p>
    <w:p w:rsidR="00284D5A" w:rsidRPr="00996996" w:rsidRDefault="00284D5A" w:rsidP="00EE170F">
      <w:pPr>
        <w:numPr>
          <w:ilvl w:val="0"/>
          <w:numId w:val="11"/>
        </w:numPr>
        <w:jc w:val="both"/>
        <w:rPr>
          <w:rFonts w:eastAsia="Calibri"/>
          <w:snapToGrid/>
          <w:color w:val="000000" w:themeColor="text1"/>
          <w:sz w:val="22"/>
          <w:szCs w:val="22"/>
          <w:lang w:val="hr-HR" w:eastAsia="hr-HR"/>
        </w:rPr>
      </w:pPr>
      <w:r w:rsidRPr="00996996">
        <w:rPr>
          <w:rFonts w:eastAsia="Calibri"/>
          <w:snapToGrid/>
          <w:color w:val="000000" w:themeColor="text1"/>
          <w:sz w:val="22"/>
          <w:szCs w:val="22"/>
          <w:lang w:val="hr-HR" w:eastAsia="hr-HR"/>
        </w:rPr>
        <w:t>promicati vrijednosti i praksu volontiranje među mladima</w:t>
      </w:r>
    </w:p>
    <w:p w:rsidR="00284D5A" w:rsidRPr="00996996" w:rsidRDefault="00284D5A" w:rsidP="00EE170F">
      <w:pPr>
        <w:numPr>
          <w:ilvl w:val="0"/>
          <w:numId w:val="11"/>
        </w:numPr>
        <w:autoSpaceDE w:val="0"/>
        <w:autoSpaceDN w:val="0"/>
        <w:adjustRightInd w:val="0"/>
        <w:contextualSpacing/>
        <w:jc w:val="both"/>
        <w:rPr>
          <w:color w:val="000000" w:themeColor="text1"/>
          <w:sz w:val="22"/>
          <w:szCs w:val="22"/>
          <w:lang w:val="hr-HR"/>
        </w:rPr>
      </w:pPr>
      <w:r w:rsidRPr="00996996">
        <w:rPr>
          <w:color w:val="000000" w:themeColor="text1"/>
          <w:sz w:val="22"/>
          <w:szCs w:val="22"/>
          <w:lang w:val="hr-HR"/>
        </w:rPr>
        <w:t>promicati mobilnost mladih na svim razinama</w:t>
      </w:r>
    </w:p>
    <w:p w:rsidR="00284D5A" w:rsidRPr="00996996" w:rsidRDefault="00284D5A" w:rsidP="00EE170F">
      <w:pPr>
        <w:numPr>
          <w:ilvl w:val="0"/>
          <w:numId w:val="11"/>
        </w:numPr>
        <w:autoSpaceDE w:val="0"/>
        <w:autoSpaceDN w:val="0"/>
        <w:adjustRightInd w:val="0"/>
        <w:contextualSpacing/>
        <w:jc w:val="both"/>
        <w:rPr>
          <w:color w:val="000000" w:themeColor="text1"/>
          <w:sz w:val="22"/>
          <w:szCs w:val="22"/>
          <w:lang w:val="hr-HR"/>
        </w:rPr>
      </w:pPr>
      <w:r w:rsidRPr="00996996">
        <w:rPr>
          <w:color w:val="000000" w:themeColor="text1"/>
          <w:sz w:val="22"/>
          <w:szCs w:val="22"/>
          <w:lang w:val="hr-HR"/>
        </w:rPr>
        <w:t>ponuditi zanimljive sadržaje za kvalitetno ispunjavanje slobodnog vremena mladih</w:t>
      </w:r>
    </w:p>
    <w:p w:rsidR="00284D5A" w:rsidRPr="00996996" w:rsidRDefault="00284D5A" w:rsidP="00284D5A">
      <w:pPr>
        <w:tabs>
          <w:tab w:val="left" w:pos="709"/>
          <w:tab w:val="right" w:leader="dot" w:pos="9628"/>
        </w:tabs>
        <w:rPr>
          <w:b/>
          <w:sz w:val="22"/>
          <w:szCs w:val="22"/>
          <w:lang w:val="hr-HR" w:eastAsia="hr-HR"/>
        </w:rPr>
      </w:pPr>
    </w:p>
    <w:p w:rsidR="00284D5A" w:rsidRPr="00996996" w:rsidRDefault="00284D5A" w:rsidP="00EE170F">
      <w:pPr>
        <w:numPr>
          <w:ilvl w:val="1"/>
          <w:numId w:val="4"/>
        </w:numPr>
        <w:contextualSpacing/>
        <w:rPr>
          <w:b/>
          <w:sz w:val="22"/>
          <w:szCs w:val="22"/>
          <w:lang w:val="hr-HR" w:eastAsia="hr-HR"/>
        </w:rPr>
      </w:pPr>
      <w:r w:rsidRPr="00996996">
        <w:rPr>
          <w:b/>
          <w:sz w:val="22"/>
          <w:szCs w:val="22"/>
          <w:lang w:val="hr-HR" w:eastAsia="hr-HR"/>
        </w:rPr>
        <w:t>Prioriteti za dodjelu sredstava</w:t>
      </w:r>
    </w:p>
    <w:p w:rsidR="00284D5A" w:rsidRPr="00996996" w:rsidRDefault="00A959E3" w:rsidP="00A959E3">
      <w:pPr>
        <w:ind w:left="1134"/>
        <w:jc w:val="both"/>
        <w:rPr>
          <w:rFonts w:eastAsia="Calibri"/>
          <w:color w:val="000000"/>
          <w:sz w:val="22"/>
          <w:szCs w:val="22"/>
          <w:lang w:val="hr-HR"/>
        </w:rPr>
      </w:pPr>
      <w:r w:rsidRPr="00996996">
        <w:rPr>
          <w:rFonts w:eastAsia="Calibri"/>
          <w:sz w:val="22"/>
          <w:szCs w:val="22"/>
          <w:lang w:val="hr-HR"/>
        </w:rPr>
        <w:t>Projekti i programi koji doprinose</w:t>
      </w:r>
      <w:r w:rsidRPr="00996996">
        <w:rPr>
          <w:rFonts w:eastAsia="Calibri"/>
          <w:color w:val="000000"/>
          <w:sz w:val="22"/>
          <w:szCs w:val="22"/>
          <w:lang w:val="hr-HR"/>
        </w:rPr>
        <w:t xml:space="preserve"> </w:t>
      </w:r>
      <w:r w:rsidRPr="00996996">
        <w:rPr>
          <w:rFonts w:eastAsia="Calibri"/>
          <w:sz w:val="22"/>
          <w:szCs w:val="22"/>
          <w:lang w:val="hr-HR"/>
        </w:rPr>
        <w:t xml:space="preserve">ostvarivanju Programa za mlade na području Grada Osijeka </w:t>
      </w:r>
      <w:r w:rsidR="00284D5A" w:rsidRPr="00996996">
        <w:rPr>
          <w:snapToGrid/>
          <w:color w:val="000000" w:themeColor="text1"/>
          <w:sz w:val="22"/>
          <w:szCs w:val="22"/>
          <w:lang w:val="hr-HR" w:eastAsia="hr-HR"/>
        </w:rPr>
        <w:t>u području:</w:t>
      </w:r>
    </w:p>
    <w:p w:rsidR="00284D5A" w:rsidRPr="00996996" w:rsidRDefault="00284D5A" w:rsidP="00EE170F">
      <w:pPr>
        <w:pStyle w:val="Odlomakpopisa"/>
        <w:numPr>
          <w:ilvl w:val="0"/>
          <w:numId w:val="11"/>
        </w:numPr>
        <w:rPr>
          <w:color w:val="000000" w:themeColor="text1"/>
          <w:sz w:val="22"/>
          <w:szCs w:val="22"/>
          <w:lang w:val="hr-HR" w:eastAsia="hr-HR"/>
        </w:rPr>
      </w:pPr>
      <w:r w:rsidRPr="00996996">
        <w:rPr>
          <w:snapToGrid/>
          <w:color w:val="000000" w:themeColor="text1"/>
          <w:sz w:val="22"/>
          <w:szCs w:val="22"/>
          <w:lang w:val="hr-HR" w:eastAsia="hr-HR"/>
        </w:rPr>
        <w:t>obrazovanje i informatizacija</w:t>
      </w:r>
    </w:p>
    <w:p w:rsidR="00284D5A" w:rsidRPr="00996996" w:rsidRDefault="00284D5A" w:rsidP="00EE170F">
      <w:pPr>
        <w:pStyle w:val="Odlomakpopisa"/>
        <w:numPr>
          <w:ilvl w:val="0"/>
          <w:numId w:val="11"/>
        </w:numPr>
        <w:rPr>
          <w:color w:val="000000" w:themeColor="text1"/>
          <w:sz w:val="22"/>
          <w:szCs w:val="22"/>
          <w:lang w:val="hr-HR" w:eastAsia="hr-HR"/>
        </w:rPr>
      </w:pPr>
      <w:r w:rsidRPr="00996996">
        <w:rPr>
          <w:snapToGrid/>
          <w:color w:val="000000" w:themeColor="text1"/>
          <w:sz w:val="22"/>
          <w:szCs w:val="22"/>
          <w:lang w:val="hr-HR" w:eastAsia="hr-HR"/>
        </w:rPr>
        <w:t>zapošljavanje i poduzetništvo</w:t>
      </w:r>
    </w:p>
    <w:p w:rsidR="00284D5A" w:rsidRPr="00996996" w:rsidRDefault="00284D5A" w:rsidP="00EE170F">
      <w:pPr>
        <w:pStyle w:val="Odlomakpopisa"/>
        <w:numPr>
          <w:ilvl w:val="0"/>
          <w:numId w:val="11"/>
        </w:numPr>
        <w:rPr>
          <w:color w:val="000000" w:themeColor="text1"/>
          <w:sz w:val="22"/>
          <w:szCs w:val="22"/>
          <w:lang w:val="hr-HR" w:eastAsia="hr-HR"/>
        </w:rPr>
      </w:pPr>
      <w:r w:rsidRPr="00996996">
        <w:rPr>
          <w:snapToGrid/>
          <w:color w:val="000000" w:themeColor="text1"/>
          <w:sz w:val="22"/>
          <w:szCs w:val="22"/>
          <w:lang w:val="hr-HR" w:eastAsia="hr-HR"/>
        </w:rPr>
        <w:t>socijalna zaštita</w:t>
      </w:r>
    </w:p>
    <w:p w:rsidR="00284D5A" w:rsidRPr="00996996" w:rsidRDefault="00284D5A" w:rsidP="00EE170F">
      <w:pPr>
        <w:pStyle w:val="Odlomakpopisa"/>
        <w:numPr>
          <w:ilvl w:val="0"/>
          <w:numId w:val="11"/>
        </w:numPr>
        <w:rPr>
          <w:color w:val="000000" w:themeColor="text1"/>
          <w:sz w:val="22"/>
          <w:szCs w:val="22"/>
          <w:lang w:val="hr-HR" w:eastAsia="hr-HR"/>
        </w:rPr>
      </w:pPr>
      <w:r w:rsidRPr="00996996">
        <w:rPr>
          <w:snapToGrid/>
          <w:color w:val="000000" w:themeColor="text1"/>
          <w:sz w:val="22"/>
          <w:szCs w:val="22"/>
          <w:lang w:val="hr-HR" w:eastAsia="hr-HR"/>
        </w:rPr>
        <w:t>zdravlje i zdravstvena zaštita</w:t>
      </w:r>
    </w:p>
    <w:p w:rsidR="00284D5A" w:rsidRPr="00996996" w:rsidRDefault="00284D5A" w:rsidP="00EE170F">
      <w:pPr>
        <w:pStyle w:val="Odlomakpopisa"/>
        <w:numPr>
          <w:ilvl w:val="0"/>
          <w:numId w:val="11"/>
        </w:numPr>
        <w:rPr>
          <w:color w:val="000000" w:themeColor="text1"/>
          <w:sz w:val="22"/>
          <w:szCs w:val="22"/>
          <w:lang w:val="hr-HR" w:eastAsia="hr-HR"/>
        </w:rPr>
      </w:pPr>
      <w:r w:rsidRPr="00996996">
        <w:rPr>
          <w:snapToGrid/>
          <w:color w:val="000000" w:themeColor="text1"/>
          <w:sz w:val="22"/>
          <w:szCs w:val="22"/>
          <w:lang w:val="hr-HR" w:eastAsia="hr-HR"/>
        </w:rPr>
        <w:t>aktivno sudjelovanje mladih u društvu</w:t>
      </w:r>
    </w:p>
    <w:p w:rsidR="00284D5A" w:rsidRPr="00996996" w:rsidRDefault="00284D5A" w:rsidP="00EE170F">
      <w:pPr>
        <w:pStyle w:val="Odlomakpopisa"/>
        <w:numPr>
          <w:ilvl w:val="0"/>
          <w:numId w:val="11"/>
        </w:numPr>
        <w:rPr>
          <w:color w:val="000000" w:themeColor="text1"/>
          <w:sz w:val="22"/>
          <w:szCs w:val="22"/>
          <w:lang w:val="hr-HR" w:eastAsia="hr-HR"/>
        </w:rPr>
      </w:pPr>
      <w:r w:rsidRPr="00996996">
        <w:rPr>
          <w:snapToGrid/>
          <w:color w:val="000000" w:themeColor="text1"/>
          <w:sz w:val="22"/>
          <w:szCs w:val="22"/>
          <w:lang w:val="hr-HR" w:eastAsia="hr-HR"/>
        </w:rPr>
        <w:t>kultura mladih i slobodno vrijeme</w:t>
      </w:r>
    </w:p>
    <w:p w:rsidR="00284D5A" w:rsidRPr="00996996" w:rsidRDefault="00284D5A" w:rsidP="00EE170F">
      <w:pPr>
        <w:pStyle w:val="Odlomakpopisa"/>
        <w:numPr>
          <w:ilvl w:val="0"/>
          <w:numId w:val="11"/>
        </w:numPr>
        <w:rPr>
          <w:color w:val="000000" w:themeColor="text1"/>
          <w:sz w:val="22"/>
          <w:szCs w:val="22"/>
          <w:lang w:val="hr-HR" w:eastAsia="hr-HR"/>
        </w:rPr>
      </w:pPr>
      <w:r w:rsidRPr="00996996">
        <w:rPr>
          <w:snapToGrid/>
          <w:color w:val="000000" w:themeColor="text1"/>
          <w:sz w:val="22"/>
          <w:szCs w:val="22"/>
          <w:lang w:val="hr-HR" w:eastAsia="hr-HR"/>
        </w:rPr>
        <w:t>mobilnost, informiranje i savjetovanje</w:t>
      </w:r>
    </w:p>
    <w:p w:rsidR="00284D5A" w:rsidRPr="00996996" w:rsidRDefault="00284D5A" w:rsidP="00284D5A">
      <w:pPr>
        <w:jc w:val="both"/>
        <w:rPr>
          <w:snapToGrid/>
          <w:sz w:val="22"/>
          <w:szCs w:val="22"/>
          <w:lang w:val="hr-HR" w:eastAsia="hr-HR"/>
        </w:rPr>
      </w:pPr>
    </w:p>
    <w:p w:rsidR="00284D5A" w:rsidRPr="00996996" w:rsidRDefault="00284D5A" w:rsidP="00EE170F">
      <w:pPr>
        <w:numPr>
          <w:ilvl w:val="1"/>
          <w:numId w:val="4"/>
        </w:numPr>
        <w:contextualSpacing/>
        <w:jc w:val="both"/>
        <w:rPr>
          <w:b/>
          <w:snapToGrid/>
          <w:sz w:val="22"/>
          <w:szCs w:val="22"/>
          <w:lang w:val="hr-HR" w:eastAsia="hr-HR"/>
        </w:rPr>
      </w:pPr>
      <w:r w:rsidRPr="00996996">
        <w:rPr>
          <w:b/>
          <w:snapToGrid/>
          <w:sz w:val="22"/>
          <w:szCs w:val="22"/>
          <w:lang w:val="hr-HR" w:eastAsia="hr-HR"/>
        </w:rPr>
        <w:t>Prihvatljive aktivnosti:</w:t>
      </w:r>
    </w:p>
    <w:p w:rsidR="00284D5A" w:rsidRPr="00996996" w:rsidRDefault="00284D5A" w:rsidP="00EE170F">
      <w:pPr>
        <w:numPr>
          <w:ilvl w:val="0"/>
          <w:numId w:val="3"/>
        </w:numPr>
        <w:ind w:left="1276" w:hanging="567"/>
        <w:jc w:val="both"/>
        <w:rPr>
          <w:snapToGrid/>
          <w:sz w:val="22"/>
          <w:szCs w:val="22"/>
          <w:lang w:val="hr-HR" w:eastAsia="hr-HR"/>
        </w:rPr>
      </w:pPr>
      <w:r w:rsidRPr="00996996">
        <w:rPr>
          <w:snapToGrid/>
          <w:sz w:val="22"/>
          <w:szCs w:val="22"/>
          <w:lang w:val="hr-HR" w:eastAsia="hr-HR"/>
        </w:rPr>
        <w:t>organiziranje edukacija, seminara, predavanja, tribina, savjetovanja, kampanja</w:t>
      </w:r>
    </w:p>
    <w:p w:rsidR="00284D5A" w:rsidRPr="00996996" w:rsidRDefault="00284D5A" w:rsidP="00EE170F">
      <w:pPr>
        <w:numPr>
          <w:ilvl w:val="0"/>
          <w:numId w:val="3"/>
        </w:numPr>
        <w:ind w:left="1276" w:hanging="567"/>
        <w:jc w:val="both"/>
        <w:rPr>
          <w:snapToGrid/>
          <w:sz w:val="22"/>
          <w:szCs w:val="22"/>
          <w:lang w:val="hr-HR" w:eastAsia="hr-HR"/>
        </w:rPr>
      </w:pPr>
      <w:r w:rsidRPr="00996996">
        <w:rPr>
          <w:sz w:val="22"/>
          <w:szCs w:val="22"/>
          <w:lang w:val="hr-HR"/>
        </w:rPr>
        <w:t xml:space="preserve">organiziranje susreta, natjecanja, priredbi, festivala, koncerata i drugih manifestacija </w:t>
      </w:r>
    </w:p>
    <w:p w:rsidR="00284D5A" w:rsidRPr="00996996" w:rsidRDefault="00284D5A" w:rsidP="00284D5A">
      <w:pPr>
        <w:rPr>
          <w:sz w:val="22"/>
          <w:szCs w:val="22"/>
          <w:lang w:val="hr-HR" w:eastAsia="hr-HR"/>
        </w:rPr>
      </w:pPr>
    </w:p>
    <w:p w:rsidR="00284D5A" w:rsidRPr="00996996" w:rsidRDefault="00284D5A" w:rsidP="00EE170F">
      <w:pPr>
        <w:numPr>
          <w:ilvl w:val="1"/>
          <w:numId w:val="4"/>
        </w:numPr>
        <w:contextualSpacing/>
        <w:rPr>
          <w:b/>
          <w:sz w:val="22"/>
          <w:szCs w:val="22"/>
          <w:lang w:val="hr-HR" w:eastAsia="hr-HR"/>
        </w:rPr>
      </w:pPr>
      <w:r w:rsidRPr="00996996">
        <w:rPr>
          <w:b/>
          <w:sz w:val="22"/>
          <w:szCs w:val="22"/>
          <w:lang w:val="hr-HR" w:eastAsia="hr-HR"/>
        </w:rPr>
        <w:t>Planirani iznos i ukupna vrijednost</w:t>
      </w:r>
    </w:p>
    <w:p w:rsidR="00A959E3" w:rsidRPr="00996996" w:rsidRDefault="00A959E3" w:rsidP="00A959E3">
      <w:pPr>
        <w:ind w:firstLine="708"/>
        <w:jc w:val="both"/>
        <w:rPr>
          <w:sz w:val="22"/>
          <w:szCs w:val="22"/>
          <w:lang w:val="hr-HR"/>
        </w:rPr>
      </w:pPr>
      <w:r w:rsidRPr="00996996">
        <w:rPr>
          <w:sz w:val="22"/>
          <w:szCs w:val="22"/>
          <w:lang w:val="hr-HR"/>
        </w:rPr>
        <w:t>Iznos raspoloživih sredstava: 120.000,00 kuna</w:t>
      </w:r>
    </w:p>
    <w:p w:rsidR="00A959E3" w:rsidRPr="00996996" w:rsidRDefault="00A959E3" w:rsidP="00A959E3">
      <w:pPr>
        <w:ind w:left="708"/>
        <w:jc w:val="both"/>
        <w:rPr>
          <w:sz w:val="22"/>
          <w:szCs w:val="22"/>
          <w:lang w:val="hr-HR"/>
        </w:rPr>
      </w:pPr>
      <w:r w:rsidRPr="00996996">
        <w:rPr>
          <w:sz w:val="22"/>
          <w:szCs w:val="22"/>
          <w:lang w:val="hr-HR"/>
        </w:rPr>
        <w:t>Raspon sredstava namijenjen za financiranje pojedinog projekta i programa: od 10.000,00 do 30.000,00 kuna</w:t>
      </w:r>
    </w:p>
    <w:p w:rsidR="00A959E3" w:rsidRPr="00996996" w:rsidRDefault="00A959E3" w:rsidP="00A959E3">
      <w:pPr>
        <w:ind w:firstLine="708"/>
        <w:jc w:val="both"/>
        <w:rPr>
          <w:sz w:val="22"/>
          <w:szCs w:val="22"/>
          <w:lang w:val="hr-HR"/>
        </w:rPr>
      </w:pPr>
      <w:r w:rsidRPr="00996996">
        <w:rPr>
          <w:sz w:val="22"/>
          <w:szCs w:val="22"/>
          <w:lang w:val="hr-HR"/>
        </w:rPr>
        <w:t>Očekivani broj projekata i programa koji će se ugovoriti za financiranje: 6</w:t>
      </w:r>
    </w:p>
    <w:p w:rsidR="00284D5A" w:rsidRPr="00996996" w:rsidRDefault="00A959E3" w:rsidP="00A959E3">
      <w:pPr>
        <w:ind w:left="708"/>
        <w:jc w:val="both"/>
        <w:rPr>
          <w:sz w:val="22"/>
          <w:szCs w:val="22"/>
          <w:lang w:val="hr-HR"/>
        </w:rPr>
      </w:pPr>
      <w:r w:rsidRPr="00996996">
        <w:rPr>
          <w:sz w:val="22"/>
          <w:szCs w:val="22"/>
          <w:lang w:val="hr-HR"/>
        </w:rPr>
        <w:t xml:space="preserve">Upravno tijelo Grada Osijeka nadležno za provedbu: Ured Grada </w:t>
      </w:r>
      <w:r w:rsidR="00284D5A" w:rsidRPr="00996996">
        <w:rPr>
          <w:rFonts w:eastAsia="Calibri"/>
          <w:snapToGrid/>
          <w:sz w:val="22"/>
          <w:szCs w:val="22"/>
          <w:lang w:val="hr-HR"/>
        </w:rPr>
        <w:t>(u suradnji sa Savjetom mladih Grada Osijeka)</w:t>
      </w:r>
    </w:p>
    <w:p w:rsidR="0013545B" w:rsidRPr="00996996" w:rsidRDefault="0013545B" w:rsidP="00C74BE6">
      <w:pPr>
        <w:rPr>
          <w:sz w:val="22"/>
          <w:szCs w:val="22"/>
          <w:lang w:val="hr-HR"/>
        </w:rPr>
      </w:pPr>
    </w:p>
    <w:p w:rsidR="0013545B" w:rsidRPr="00996996" w:rsidRDefault="0013545B" w:rsidP="00C74BE6">
      <w:pPr>
        <w:rPr>
          <w:sz w:val="22"/>
          <w:szCs w:val="22"/>
          <w:lang w:val="hr-HR"/>
        </w:rPr>
      </w:pPr>
    </w:p>
    <w:p w:rsidR="00193217" w:rsidRPr="00996996" w:rsidRDefault="00193217" w:rsidP="00193217">
      <w:pPr>
        <w:pStyle w:val="Sadraj2"/>
      </w:pPr>
      <w:r w:rsidRPr="00996996">
        <w:t xml:space="preserve">Zaštita potrošača </w:t>
      </w:r>
    </w:p>
    <w:p w:rsidR="00193217" w:rsidRPr="00996996" w:rsidRDefault="00193217" w:rsidP="00193217">
      <w:pPr>
        <w:rPr>
          <w:sz w:val="22"/>
          <w:szCs w:val="22"/>
          <w:lang w:val="hr-HR"/>
        </w:rPr>
      </w:pPr>
    </w:p>
    <w:p w:rsidR="00193217" w:rsidRPr="00996996" w:rsidRDefault="00193217" w:rsidP="00193217">
      <w:pPr>
        <w:pStyle w:val="Sadraj2"/>
        <w:numPr>
          <w:ilvl w:val="1"/>
          <w:numId w:val="4"/>
        </w:numPr>
        <w:jc w:val="left"/>
        <w:rPr>
          <w:sz w:val="22"/>
          <w:szCs w:val="22"/>
        </w:rPr>
      </w:pPr>
      <w:r w:rsidRPr="00996996">
        <w:rPr>
          <w:sz w:val="22"/>
          <w:szCs w:val="22"/>
        </w:rPr>
        <w:t xml:space="preserve">Opis problema čijem se rješavanju želi doprinijeti: </w:t>
      </w:r>
    </w:p>
    <w:p w:rsidR="00342A31" w:rsidRPr="00996996" w:rsidRDefault="00342A31" w:rsidP="00193217">
      <w:pPr>
        <w:jc w:val="both"/>
        <w:rPr>
          <w:rFonts w:ascii="Minion Pro" w:hAnsi="Minion Pro"/>
          <w:snapToGrid/>
          <w:szCs w:val="24"/>
          <w:lang w:val="hr-HR" w:eastAsia="hr-HR"/>
        </w:rPr>
      </w:pPr>
    </w:p>
    <w:p w:rsidR="00342A31" w:rsidRPr="00996996" w:rsidRDefault="00342A31" w:rsidP="00342A31">
      <w:pPr>
        <w:ind w:firstLine="708"/>
        <w:jc w:val="both"/>
        <w:rPr>
          <w:snapToGrid/>
          <w:szCs w:val="24"/>
          <w:lang w:val="hr-HR" w:eastAsia="hr-HR"/>
        </w:rPr>
      </w:pPr>
      <w:r w:rsidRPr="00996996">
        <w:rPr>
          <w:snapToGrid/>
          <w:szCs w:val="24"/>
          <w:lang w:val="hr-HR" w:eastAsia="hr-HR"/>
        </w:rPr>
        <w:t>Člankom 124. i 126. Zakona o zaštiti potrošača (Narodne novine br. 41/14 i 110/15) propisano je da su nositelji zaštite potrošača: Hrvatski sabor, Vlada Republike Hrvatske, ministarstvo nadležno za poslove zaštite potrošača, nadležne inspekcije, Nacionalno vijeće za zaštitu potrošača, poslovna udruženja, udruge za zaštitu potrošača, jedinice lokalne samouprave i ostala tijela javne vlasti, svako iz svoje nadležnosti te da su jedinice lokalne samouprave dužne na svom području poduzimati mjere i aktivnosti iz svoje nadležnosti u području zaštite potrošača, a posebno: informirati i provoditi izobrazbu potrošača, organizirati savjetovanje potrošača, inicirati i podupirati projekte udruga koji unapređuju i promiču prava potrošača te sudjelovati u provedbi Nacionalnog programa zaštite potrošača na lokalnoj razini.</w:t>
      </w:r>
    </w:p>
    <w:p w:rsidR="00342A31" w:rsidRPr="00996996" w:rsidRDefault="00342A31" w:rsidP="00342A31">
      <w:pPr>
        <w:ind w:firstLine="708"/>
        <w:jc w:val="both"/>
        <w:rPr>
          <w:snapToGrid/>
          <w:szCs w:val="24"/>
          <w:lang w:val="hr-HR" w:eastAsia="hr-HR"/>
        </w:rPr>
      </w:pPr>
      <w:r w:rsidRPr="00996996">
        <w:rPr>
          <w:snapToGrid/>
          <w:szCs w:val="24"/>
          <w:lang w:val="hr-HR" w:eastAsia="hr-HR"/>
        </w:rPr>
        <w:t xml:space="preserve">Glavni cilj politike zaštite potrošača je poboljšanje kvalitete života građana i dio je strateškog cilja Europske unije kojim se želi osigurati da svi građani Europske unije uživaju </w:t>
      </w:r>
      <w:r w:rsidRPr="00996996">
        <w:rPr>
          <w:snapToGrid/>
          <w:szCs w:val="24"/>
          <w:lang w:val="hr-HR" w:eastAsia="hr-HR"/>
        </w:rPr>
        <w:lastRenderedPageBreak/>
        <w:t>visoke standarde zaštite potrošača. Djelotvorna zaštita potrošača iznimno je važna za učinkovito funkcioniranje unutrašnjeg tržišta Europske unije kao temelja za razvoj poslovnih aktivnosti i poticanja ekonomskog rasta.</w:t>
      </w:r>
    </w:p>
    <w:p w:rsidR="00342A31" w:rsidRPr="00996996" w:rsidRDefault="00342A31" w:rsidP="00342A31">
      <w:pPr>
        <w:ind w:firstLine="360"/>
        <w:jc w:val="both"/>
        <w:rPr>
          <w:snapToGrid/>
          <w:szCs w:val="24"/>
          <w:lang w:val="hr-HR" w:eastAsia="hr-HR"/>
        </w:rPr>
      </w:pPr>
      <w:r w:rsidRPr="00996996">
        <w:rPr>
          <w:sz w:val="22"/>
          <w:szCs w:val="22"/>
          <w:lang w:val="hr-HR"/>
        </w:rPr>
        <w:t>Potrošač postaje središte interesa poduzetnika, posvećuje mu se povećana pažnja uzimajući u obzir njegova zakonska prava, kao i primjedbe koje se informiran i educiran potrošač upućuje trgovcu.</w:t>
      </w:r>
    </w:p>
    <w:p w:rsidR="00342A31" w:rsidRPr="00996996" w:rsidRDefault="00342A31" w:rsidP="00342A31">
      <w:pPr>
        <w:ind w:firstLine="360"/>
        <w:jc w:val="both"/>
        <w:rPr>
          <w:sz w:val="22"/>
          <w:szCs w:val="22"/>
          <w:lang w:val="hr-HR"/>
        </w:rPr>
      </w:pPr>
      <w:r w:rsidRPr="00996996">
        <w:rPr>
          <w:sz w:val="22"/>
          <w:szCs w:val="22"/>
          <w:lang w:val="hr-HR"/>
        </w:rPr>
        <w:t>Ispunjenje općeg cilj Nacionalnog programa zaštite potrošača, odnosno podizanje znanja o pravima potrošača i jačanje uloge potrošača na zajedničkom tržištu predviđa se ostvariti između ostalog i jačanjem udruga za zaštitu potrošača kao i permanentnom edukacijom i informiranjem potrošača i trgovaca.</w:t>
      </w:r>
    </w:p>
    <w:p w:rsidR="00342A31" w:rsidRPr="00996996" w:rsidRDefault="00342A31" w:rsidP="00342A31">
      <w:pPr>
        <w:ind w:firstLine="360"/>
        <w:jc w:val="both"/>
        <w:rPr>
          <w:sz w:val="22"/>
          <w:szCs w:val="22"/>
          <w:lang w:val="hr-HR"/>
        </w:rPr>
      </w:pPr>
      <w:r w:rsidRPr="00996996">
        <w:rPr>
          <w:sz w:val="22"/>
          <w:szCs w:val="22"/>
          <w:lang w:val="hr-HR"/>
        </w:rPr>
        <w:t>Uz odgovarajuću zaštitu, kao i informiranost i educiranost, te uz potpunu zaštitu od opasnih proizvoda potrošači bi trebali biti u mogućnosti donositi ekonomski opravdane odluke kao i odluke koje ne predstavljaju rizik za njihovo zdravlje.</w:t>
      </w:r>
    </w:p>
    <w:p w:rsidR="00342A31" w:rsidRPr="00996996" w:rsidRDefault="00342A31" w:rsidP="00342A31">
      <w:pPr>
        <w:ind w:firstLine="360"/>
        <w:jc w:val="both"/>
        <w:rPr>
          <w:sz w:val="22"/>
          <w:szCs w:val="22"/>
          <w:lang w:val="hr-HR"/>
        </w:rPr>
      </w:pPr>
      <w:r w:rsidRPr="00996996">
        <w:rPr>
          <w:sz w:val="22"/>
          <w:szCs w:val="22"/>
          <w:lang w:val="hr-HR"/>
        </w:rPr>
        <w:t xml:space="preserve">Podizanje razine financijske pismenosti kroz organiziranu i kontinuiranu edukaciju građana kao i uspostavljanje neovisnog i besplatnog savjetovanja potrošača. </w:t>
      </w:r>
    </w:p>
    <w:p w:rsidR="00342A31" w:rsidRPr="00996996" w:rsidRDefault="00342A31" w:rsidP="00342A31">
      <w:pPr>
        <w:ind w:firstLine="360"/>
        <w:jc w:val="both"/>
        <w:rPr>
          <w:sz w:val="22"/>
          <w:szCs w:val="22"/>
          <w:lang w:val="hr-HR"/>
        </w:rPr>
      </w:pPr>
    </w:p>
    <w:p w:rsidR="00193217" w:rsidRPr="00996996" w:rsidRDefault="00193217" w:rsidP="00193217">
      <w:pPr>
        <w:pStyle w:val="Odlomakpopisa"/>
        <w:numPr>
          <w:ilvl w:val="1"/>
          <w:numId w:val="4"/>
        </w:numPr>
        <w:rPr>
          <w:b/>
          <w:sz w:val="22"/>
          <w:szCs w:val="22"/>
          <w:lang w:val="hr-HR" w:eastAsia="hr-HR"/>
        </w:rPr>
      </w:pPr>
      <w:r w:rsidRPr="00996996">
        <w:rPr>
          <w:b/>
          <w:sz w:val="22"/>
          <w:szCs w:val="22"/>
          <w:lang w:val="hr-HR" w:eastAsia="hr-HR"/>
        </w:rPr>
        <w:t>Ciljevi</w:t>
      </w:r>
    </w:p>
    <w:p w:rsidR="00F92BC3" w:rsidRPr="00996996" w:rsidRDefault="00193217" w:rsidP="00F92BC3">
      <w:pPr>
        <w:ind w:left="360"/>
        <w:jc w:val="both"/>
        <w:rPr>
          <w:noProof/>
          <w:sz w:val="22"/>
          <w:szCs w:val="22"/>
          <w:lang w:val="hr-HR" w:eastAsia="hr-HR"/>
        </w:rPr>
      </w:pPr>
      <w:r w:rsidRPr="00996996">
        <w:rPr>
          <w:b/>
          <w:noProof/>
          <w:sz w:val="22"/>
          <w:szCs w:val="22"/>
          <w:lang w:val="hr-HR" w:eastAsia="hr-HR"/>
        </w:rPr>
        <w:t>Glavni cilj:</w:t>
      </w:r>
      <w:r w:rsidRPr="00996996">
        <w:rPr>
          <w:noProof/>
          <w:sz w:val="22"/>
          <w:szCs w:val="22"/>
          <w:lang w:val="hr-HR" w:eastAsia="hr-HR"/>
        </w:rPr>
        <w:t xml:space="preserve"> </w:t>
      </w:r>
      <w:r w:rsidR="00F92BC3" w:rsidRPr="00996996">
        <w:rPr>
          <w:noProof/>
          <w:sz w:val="22"/>
          <w:szCs w:val="22"/>
          <w:lang w:val="hr-HR" w:eastAsia="hr-HR"/>
        </w:rPr>
        <w:t>poduzimati mjere i aktivnosti u području zaštite potrošača.</w:t>
      </w:r>
    </w:p>
    <w:p w:rsidR="00193217" w:rsidRPr="00996996" w:rsidRDefault="00193217" w:rsidP="00F92BC3">
      <w:pPr>
        <w:jc w:val="both"/>
        <w:rPr>
          <w:noProof/>
          <w:sz w:val="22"/>
          <w:szCs w:val="22"/>
          <w:lang w:val="hr-HR" w:eastAsia="hr-HR"/>
        </w:rPr>
      </w:pPr>
    </w:p>
    <w:p w:rsidR="00193217" w:rsidRPr="00996996" w:rsidRDefault="00193217" w:rsidP="00193217">
      <w:pPr>
        <w:pStyle w:val="Sadraj2"/>
        <w:numPr>
          <w:ilvl w:val="0"/>
          <w:numId w:val="0"/>
        </w:numPr>
        <w:ind w:left="720" w:hanging="360"/>
        <w:jc w:val="left"/>
      </w:pPr>
      <w:r w:rsidRPr="00996996">
        <w:t>Posebni ciljevi:</w:t>
      </w:r>
    </w:p>
    <w:p w:rsidR="00193217" w:rsidRPr="00996996" w:rsidRDefault="00193217" w:rsidP="00193217">
      <w:pPr>
        <w:numPr>
          <w:ilvl w:val="0"/>
          <w:numId w:val="3"/>
        </w:numPr>
        <w:rPr>
          <w:lang w:val="hr-HR" w:eastAsia="hr-HR"/>
        </w:rPr>
      </w:pPr>
      <w:r w:rsidRPr="00996996">
        <w:rPr>
          <w:lang w:val="hr-HR" w:eastAsia="hr-HR"/>
        </w:rPr>
        <w:t>organiziranje savjetovališta za potrošače</w:t>
      </w:r>
    </w:p>
    <w:p w:rsidR="00193217" w:rsidRPr="00996996" w:rsidRDefault="00193217" w:rsidP="00193217">
      <w:pPr>
        <w:numPr>
          <w:ilvl w:val="0"/>
          <w:numId w:val="3"/>
        </w:numPr>
        <w:rPr>
          <w:lang w:val="hr-HR" w:eastAsia="hr-HR"/>
        </w:rPr>
      </w:pPr>
      <w:r w:rsidRPr="00996996">
        <w:rPr>
          <w:lang w:val="hr-HR" w:eastAsia="hr-HR"/>
        </w:rPr>
        <w:t>informiranje i edukacija o potrošačkim pravima i odgovornom ponašanju na tržištu</w:t>
      </w:r>
    </w:p>
    <w:p w:rsidR="00193217" w:rsidRPr="00996996" w:rsidRDefault="00193217" w:rsidP="00193217">
      <w:pPr>
        <w:numPr>
          <w:ilvl w:val="0"/>
          <w:numId w:val="3"/>
        </w:numPr>
        <w:rPr>
          <w:lang w:val="hr-HR" w:eastAsia="hr-HR"/>
        </w:rPr>
      </w:pPr>
      <w:r w:rsidRPr="00996996">
        <w:rPr>
          <w:lang w:val="hr-HR" w:eastAsia="hr-HR"/>
        </w:rPr>
        <w:t>pružanje pomoći oštećenom potrošaču u nastupu prema trgovcu</w:t>
      </w:r>
    </w:p>
    <w:p w:rsidR="00193217" w:rsidRPr="00996996" w:rsidRDefault="00193217" w:rsidP="00193217">
      <w:pPr>
        <w:numPr>
          <w:ilvl w:val="0"/>
          <w:numId w:val="3"/>
        </w:numPr>
        <w:rPr>
          <w:lang w:val="hr-HR" w:eastAsia="hr-HR"/>
        </w:rPr>
      </w:pPr>
      <w:r w:rsidRPr="00996996">
        <w:rPr>
          <w:lang w:val="hr-HR" w:eastAsia="hr-HR"/>
        </w:rPr>
        <w:t>vođenje evidencije o primljenim prijavama potrošača u postupcima poduzetim za njihovo rješavanje</w:t>
      </w:r>
    </w:p>
    <w:p w:rsidR="00193217" w:rsidRPr="00996996" w:rsidRDefault="00193217" w:rsidP="00193217">
      <w:pPr>
        <w:numPr>
          <w:ilvl w:val="0"/>
          <w:numId w:val="3"/>
        </w:numPr>
        <w:rPr>
          <w:lang w:val="hr-HR" w:eastAsia="hr-HR"/>
        </w:rPr>
      </w:pPr>
      <w:r w:rsidRPr="00996996">
        <w:rPr>
          <w:lang w:val="hr-HR" w:eastAsia="hr-HR"/>
        </w:rPr>
        <w:t>davanje primjedbi i prijedloga kod donošenja propisa koji se odnose na područje zaštite potrošača.</w:t>
      </w:r>
    </w:p>
    <w:p w:rsidR="00193217" w:rsidRPr="00996996" w:rsidRDefault="00193217" w:rsidP="00193217">
      <w:pPr>
        <w:rPr>
          <w:lang w:val="hr-HR" w:eastAsia="hr-HR"/>
        </w:rPr>
      </w:pPr>
    </w:p>
    <w:p w:rsidR="00193217" w:rsidRPr="00996996" w:rsidRDefault="00193217" w:rsidP="00193217">
      <w:pPr>
        <w:ind w:left="1276"/>
        <w:jc w:val="both"/>
        <w:rPr>
          <w:rFonts w:eastAsia="Calibri"/>
          <w:snapToGrid/>
          <w:color w:val="000000"/>
          <w:sz w:val="22"/>
          <w:szCs w:val="22"/>
          <w:lang w:val="hr-HR" w:eastAsia="hr-HR"/>
        </w:rPr>
      </w:pPr>
    </w:p>
    <w:p w:rsidR="00193217" w:rsidRPr="00996996" w:rsidRDefault="00193217" w:rsidP="00193217">
      <w:pPr>
        <w:pStyle w:val="Odlomakpopisa"/>
        <w:numPr>
          <w:ilvl w:val="1"/>
          <w:numId w:val="4"/>
        </w:numPr>
        <w:rPr>
          <w:b/>
          <w:sz w:val="22"/>
          <w:szCs w:val="22"/>
          <w:lang w:val="hr-HR" w:eastAsia="hr-HR"/>
        </w:rPr>
      </w:pPr>
      <w:r w:rsidRPr="00996996">
        <w:rPr>
          <w:b/>
          <w:sz w:val="22"/>
          <w:szCs w:val="22"/>
          <w:lang w:val="hr-HR" w:eastAsia="hr-HR"/>
        </w:rPr>
        <w:t>Prioriteti za dodjelu sredstava</w:t>
      </w:r>
    </w:p>
    <w:p w:rsidR="00F92BC3" w:rsidRPr="00996996" w:rsidRDefault="00F92BC3" w:rsidP="00F92BC3">
      <w:pPr>
        <w:numPr>
          <w:ilvl w:val="0"/>
          <w:numId w:val="3"/>
        </w:numPr>
        <w:rPr>
          <w:lang w:val="hr-HR" w:eastAsia="hr-HR"/>
        </w:rPr>
      </w:pPr>
      <w:r w:rsidRPr="00996996">
        <w:rPr>
          <w:lang w:val="hr-HR" w:eastAsia="hr-HR"/>
        </w:rPr>
        <w:t>organizirati savjetovalište za potrošače</w:t>
      </w:r>
    </w:p>
    <w:p w:rsidR="00F92BC3" w:rsidRPr="00996996" w:rsidRDefault="00F92BC3" w:rsidP="00F92BC3">
      <w:pPr>
        <w:numPr>
          <w:ilvl w:val="0"/>
          <w:numId w:val="3"/>
        </w:numPr>
        <w:rPr>
          <w:lang w:val="hr-HR" w:eastAsia="hr-HR"/>
        </w:rPr>
      </w:pPr>
      <w:r w:rsidRPr="00996996">
        <w:rPr>
          <w:lang w:val="hr-HR" w:eastAsia="hr-HR"/>
        </w:rPr>
        <w:t>informirati i educirati o potrošačkim pravima i odgovornom ponašanju na tržištu</w:t>
      </w:r>
    </w:p>
    <w:p w:rsidR="00F92BC3" w:rsidRPr="00996996" w:rsidRDefault="00F92BC3" w:rsidP="00F92BC3">
      <w:pPr>
        <w:numPr>
          <w:ilvl w:val="0"/>
          <w:numId w:val="3"/>
        </w:numPr>
        <w:rPr>
          <w:lang w:val="hr-HR" w:eastAsia="hr-HR"/>
        </w:rPr>
      </w:pPr>
      <w:r w:rsidRPr="00996996">
        <w:rPr>
          <w:lang w:val="hr-HR" w:eastAsia="hr-HR"/>
        </w:rPr>
        <w:t>pružati pomoći oštećenom potrošaču u nastupu prema trgovcu</w:t>
      </w:r>
    </w:p>
    <w:p w:rsidR="00F92BC3" w:rsidRPr="00996996" w:rsidRDefault="00F92BC3" w:rsidP="00F92BC3">
      <w:pPr>
        <w:numPr>
          <w:ilvl w:val="0"/>
          <w:numId w:val="3"/>
        </w:numPr>
        <w:rPr>
          <w:lang w:val="hr-HR" w:eastAsia="hr-HR"/>
        </w:rPr>
      </w:pPr>
      <w:r w:rsidRPr="00996996">
        <w:rPr>
          <w:lang w:val="hr-HR" w:eastAsia="hr-HR"/>
        </w:rPr>
        <w:t>voditi evidencije o primljenim prijavama potrošača u postupcima poduzetim za njihovo rješavanje</w:t>
      </w:r>
    </w:p>
    <w:p w:rsidR="00F92BC3" w:rsidRPr="00996996" w:rsidRDefault="00F92BC3" w:rsidP="00F92BC3">
      <w:pPr>
        <w:numPr>
          <w:ilvl w:val="0"/>
          <w:numId w:val="3"/>
        </w:numPr>
        <w:rPr>
          <w:lang w:val="hr-HR" w:eastAsia="hr-HR"/>
        </w:rPr>
      </w:pPr>
      <w:r w:rsidRPr="00996996">
        <w:rPr>
          <w:lang w:val="hr-HR" w:eastAsia="hr-HR"/>
        </w:rPr>
        <w:t>davati primjedbe i prijedloge kod donošenja propisa koji se odnose na područje zaštite potrošača.</w:t>
      </w:r>
    </w:p>
    <w:p w:rsidR="00193217" w:rsidRPr="00996996" w:rsidRDefault="00193217" w:rsidP="00193217">
      <w:pPr>
        <w:jc w:val="both"/>
        <w:rPr>
          <w:snapToGrid/>
          <w:sz w:val="22"/>
          <w:szCs w:val="22"/>
          <w:lang w:val="hr-HR" w:eastAsia="hr-HR"/>
        </w:rPr>
      </w:pPr>
    </w:p>
    <w:p w:rsidR="00193217" w:rsidRPr="00996996" w:rsidRDefault="00193217" w:rsidP="00193217">
      <w:pPr>
        <w:pStyle w:val="Odlomakpopisa"/>
        <w:numPr>
          <w:ilvl w:val="1"/>
          <w:numId w:val="4"/>
        </w:numPr>
        <w:jc w:val="both"/>
        <w:rPr>
          <w:b/>
          <w:snapToGrid/>
          <w:sz w:val="22"/>
          <w:szCs w:val="22"/>
          <w:lang w:val="hr-HR" w:eastAsia="hr-HR"/>
        </w:rPr>
      </w:pPr>
      <w:r w:rsidRPr="00996996">
        <w:rPr>
          <w:b/>
          <w:snapToGrid/>
          <w:sz w:val="22"/>
          <w:szCs w:val="22"/>
          <w:lang w:val="hr-HR" w:eastAsia="hr-HR"/>
        </w:rPr>
        <w:t>Prihvatljive aktivnosti:</w:t>
      </w:r>
    </w:p>
    <w:p w:rsidR="00F92BC3" w:rsidRPr="00996996" w:rsidRDefault="00193217" w:rsidP="00F92BC3">
      <w:pPr>
        <w:numPr>
          <w:ilvl w:val="0"/>
          <w:numId w:val="3"/>
        </w:numPr>
        <w:ind w:left="1276" w:hanging="567"/>
        <w:jc w:val="both"/>
        <w:rPr>
          <w:snapToGrid/>
          <w:sz w:val="22"/>
          <w:szCs w:val="22"/>
          <w:lang w:val="hr-HR" w:eastAsia="hr-HR"/>
        </w:rPr>
      </w:pPr>
      <w:r w:rsidRPr="00996996">
        <w:rPr>
          <w:snapToGrid/>
          <w:sz w:val="22"/>
          <w:szCs w:val="22"/>
          <w:lang w:val="hr-HR" w:eastAsia="hr-HR"/>
        </w:rPr>
        <w:t xml:space="preserve">organiziranje </w:t>
      </w:r>
      <w:r w:rsidR="00F92BC3" w:rsidRPr="00996996">
        <w:rPr>
          <w:snapToGrid/>
          <w:sz w:val="22"/>
          <w:szCs w:val="22"/>
          <w:lang w:val="hr-HR" w:eastAsia="hr-HR"/>
        </w:rPr>
        <w:t>savjetovališta za potrošače</w:t>
      </w:r>
    </w:p>
    <w:p w:rsidR="00193217" w:rsidRPr="00996996" w:rsidRDefault="00193217" w:rsidP="00193217">
      <w:pPr>
        <w:ind w:left="709"/>
        <w:jc w:val="both"/>
        <w:rPr>
          <w:snapToGrid/>
          <w:sz w:val="22"/>
          <w:szCs w:val="22"/>
          <w:lang w:val="hr-HR" w:eastAsia="hr-HR"/>
        </w:rPr>
      </w:pPr>
    </w:p>
    <w:p w:rsidR="00193217" w:rsidRPr="00996996" w:rsidRDefault="00193217" w:rsidP="00193217">
      <w:pPr>
        <w:pStyle w:val="Odlomakpopisa"/>
        <w:numPr>
          <w:ilvl w:val="1"/>
          <w:numId w:val="4"/>
        </w:numPr>
        <w:rPr>
          <w:b/>
          <w:sz w:val="22"/>
          <w:szCs w:val="22"/>
          <w:lang w:val="hr-HR" w:eastAsia="hr-HR"/>
        </w:rPr>
      </w:pPr>
      <w:r w:rsidRPr="00996996">
        <w:rPr>
          <w:b/>
          <w:sz w:val="22"/>
          <w:szCs w:val="22"/>
          <w:lang w:val="hr-HR" w:eastAsia="hr-HR"/>
        </w:rPr>
        <w:t>Planirani iznos i ukupna vrijednost</w:t>
      </w:r>
    </w:p>
    <w:p w:rsidR="00F92BC3" w:rsidRPr="00996996" w:rsidRDefault="00F92BC3" w:rsidP="00F92BC3">
      <w:pPr>
        <w:ind w:firstLine="708"/>
        <w:jc w:val="both"/>
        <w:rPr>
          <w:sz w:val="22"/>
          <w:szCs w:val="22"/>
          <w:lang w:val="hr-HR"/>
        </w:rPr>
      </w:pPr>
      <w:r w:rsidRPr="00996996">
        <w:rPr>
          <w:sz w:val="22"/>
          <w:szCs w:val="22"/>
          <w:lang w:val="hr-HR"/>
        </w:rPr>
        <w:t>Iznos raspoloživih sredstava: 20.000,00 kuna</w:t>
      </w:r>
    </w:p>
    <w:p w:rsidR="00F92BC3" w:rsidRPr="00996996" w:rsidRDefault="00F92BC3" w:rsidP="00F92BC3">
      <w:pPr>
        <w:ind w:left="708"/>
        <w:jc w:val="both"/>
        <w:rPr>
          <w:sz w:val="22"/>
          <w:szCs w:val="22"/>
          <w:lang w:val="hr-HR"/>
        </w:rPr>
      </w:pPr>
      <w:r w:rsidRPr="00996996">
        <w:rPr>
          <w:sz w:val="22"/>
          <w:szCs w:val="22"/>
          <w:lang w:val="hr-HR"/>
        </w:rPr>
        <w:t>Raspon sredstava namijenjen za financiranje pojedinog projekta i programa: od 10.000,00 do 20.000,00 kuna</w:t>
      </w:r>
    </w:p>
    <w:p w:rsidR="00F92BC3" w:rsidRPr="00996996" w:rsidRDefault="00F92BC3" w:rsidP="00F92BC3">
      <w:pPr>
        <w:ind w:firstLine="708"/>
        <w:jc w:val="both"/>
        <w:rPr>
          <w:sz w:val="22"/>
          <w:szCs w:val="22"/>
          <w:lang w:val="hr-HR"/>
        </w:rPr>
      </w:pPr>
      <w:r w:rsidRPr="00996996">
        <w:rPr>
          <w:sz w:val="22"/>
          <w:szCs w:val="22"/>
          <w:lang w:val="hr-HR"/>
        </w:rPr>
        <w:t>Očekivani broj projekata i programa koji će se ugovoriti za financiranje: 1</w:t>
      </w:r>
    </w:p>
    <w:p w:rsidR="00F92BC3" w:rsidRPr="00996996" w:rsidRDefault="00F92BC3" w:rsidP="00F92BC3">
      <w:pPr>
        <w:ind w:firstLine="708"/>
        <w:jc w:val="both"/>
        <w:rPr>
          <w:sz w:val="22"/>
          <w:szCs w:val="22"/>
          <w:lang w:val="hr-HR"/>
        </w:rPr>
      </w:pPr>
      <w:r w:rsidRPr="00996996">
        <w:rPr>
          <w:sz w:val="22"/>
          <w:szCs w:val="22"/>
          <w:lang w:val="hr-HR"/>
        </w:rPr>
        <w:t>Upravno tijelo Grada Osijeka nadležno za provedbu: Ured Grada</w:t>
      </w:r>
    </w:p>
    <w:p w:rsidR="00193217" w:rsidRPr="00996996" w:rsidRDefault="00193217" w:rsidP="00193217">
      <w:pPr>
        <w:pStyle w:val="Odlomakpopisa"/>
        <w:rPr>
          <w:b/>
          <w:noProof/>
          <w:szCs w:val="24"/>
          <w:lang w:val="hr-HR"/>
        </w:rPr>
      </w:pPr>
    </w:p>
    <w:p w:rsidR="0013545B" w:rsidRPr="00996996" w:rsidRDefault="0013545B" w:rsidP="00EE170F">
      <w:pPr>
        <w:pStyle w:val="Odlomakpopisa"/>
        <w:numPr>
          <w:ilvl w:val="0"/>
          <w:numId w:val="4"/>
        </w:numPr>
        <w:jc w:val="center"/>
        <w:rPr>
          <w:b/>
          <w:noProof/>
          <w:szCs w:val="24"/>
          <w:lang w:val="hr-HR"/>
        </w:rPr>
      </w:pPr>
      <w:r w:rsidRPr="00996996">
        <w:rPr>
          <w:b/>
          <w:noProof/>
          <w:szCs w:val="24"/>
          <w:lang w:val="hr-HR"/>
        </w:rPr>
        <w:t>Počasna garda</w:t>
      </w:r>
    </w:p>
    <w:p w:rsidR="0013545B" w:rsidRPr="00996996" w:rsidRDefault="0013545B" w:rsidP="0013545B">
      <w:pPr>
        <w:jc w:val="center"/>
        <w:rPr>
          <w:b/>
          <w:noProof/>
          <w:szCs w:val="24"/>
          <w:lang w:val="hr-HR"/>
        </w:rPr>
      </w:pPr>
    </w:p>
    <w:p w:rsidR="0013545B" w:rsidRPr="00996996" w:rsidRDefault="0013545B" w:rsidP="00EE170F">
      <w:pPr>
        <w:pStyle w:val="Odlomakpopisa"/>
        <w:numPr>
          <w:ilvl w:val="1"/>
          <w:numId w:val="4"/>
        </w:numPr>
        <w:tabs>
          <w:tab w:val="left" w:pos="709"/>
          <w:tab w:val="right" w:leader="dot" w:pos="9628"/>
        </w:tabs>
        <w:rPr>
          <w:b/>
          <w:noProof/>
          <w:sz w:val="22"/>
          <w:szCs w:val="22"/>
          <w:lang w:val="hr-HR" w:eastAsia="hr-HR"/>
        </w:rPr>
      </w:pPr>
      <w:r w:rsidRPr="00996996">
        <w:rPr>
          <w:b/>
          <w:noProof/>
          <w:sz w:val="22"/>
          <w:szCs w:val="22"/>
          <w:lang w:val="hr-HR" w:eastAsia="hr-HR"/>
        </w:rPr>
        <w:t xml:space="preserve">Opis problema čijem se rješavanju želi doprinijeti: </w:t>
      </w:r>
    </w:p>
    <w:p w:rsidR="0013545B" w:rsidRPr="00996996" w:rsidRDefault="0013545B" w:rsidP="0013545B">
      <w:pPr>
        <w:ind w:left="360"/>
        <w:jc w:val="both"/>
        <w:rPr>
          <w:snapToGrid/>
          <w:color w:val="1F497D"/>
          <w:sz w:val="22"/>
          <w:szCs w:val="22"/>
          <w:lang w:val="hr-HR" w:eastAsia="hr-HR"/>
        </w:rPr>
      </w:pPr>
      <w:r w:rsidRPr="00996996">
        <w:rPr>
          <w:snapToGrid/>
          <w:color w:val="0D0D0D"/>
          <w:sz w:val="22"/>
          <w:szCs w:val="22"/>
          <w:lang w:val="hr-HR" w:eastAsia="hr-HR"/>
        </w:rPr>
        <w:t xml:space="preserve">Njegovati tradiciju Počasne garde, koja se zbog svojih karakteristika – povijesnih svečanih odora i opreme, discipline, izgleda  i ponašanja njezinih pripadnika – nastavlja koristiti u različitim svečanim prigodama.  </w:t>
      </w:r>
    </w:p>
    <w:p w:rsidR="0013545B" w:rsidRPr="00996996" w:rsidRDefault="0013545B" w:rsidP="0013545B">
      <w:pPr>
        <w:jc w:val="both"/>
        <w:rPr>
          <w:sz w:val="22"/>
          <w:szCs w:val="22"/>
          <w:lang w:val="hr-HR"/>
        </w:rPr>
      </w:pPr>
    </w:p>
    <w:p w:rsidR="0013545B" w:rsidRPr="00996996" w:rsidRDefault="0013545B" w:rsidP="00EE170F">
      <w:pPr>
        <w:pStyle w:val="Odlomakpopisa"/>
        <w:numPr>
          <w:ilvl w:val="1"/>
          <w:numId w:val="4"/>
        </w:numPr>
        <w:rPr>
          <w:b/>
          <w:sz w:val="22"/>
          <w:szCs w:val="22"/>
          <w:lang w:val="hr-HR" w:eastAsia="hr-HR"/>
        </w:rPr>
      </w:pPr>
      <w:r w:rsidRPr="00996996">
        <w:rPr>
          <w:b/>
          <w:sz w:val="22"/>
          <w:szCs w:val="22"/>
          <w:lang w:val="hr-HR" w:eastAsia="hr-HR"/>
        </w:rPr>
        <w:t>Ciljevi</w:t>
      </w:r>
    </w:p>
    <w:p w:rsidR="0013545B" w:rsidRPr="00996996" w:rsidRDefault="0013545B" w:rsidP="0013545B">
      <w:pPr>
        <w:ind w:left="360" w:firstLine="135"/>
        <w:jc w:val="both"/>
        <w:rPr>
          <w:snapToGrid/>
          <w:color w:val="000000" w:themeColor="text1"/>
          <w:sz w:val="22"/>
          <w:szCs w:val="22"/>
          <w:lang w:val="hr-HR" w:eastAsia="hr-HR"/>
        </w:rPr>
      </w:pPr>
      <w:r w:rsidRPr="00996996">
        <w:rPr>
          <w:b/>
          <w:noProof/>
          <w:sz w:val="22"/>
          <w:szCs w:val="22"/>
          <w:lang w:val="hr-HR" w:eastAsia="hr-HR"/>
        </w:rPr>
        <w:t>Glavni c</w:t>
      </w:r>
      <w:r w:rsidRPr="00996996">
        <w:rPr>
          <w:b/>
          <w:noProof/>
          <w:snapToGrid/>
          <w:sz w:val="22"/>
          <w:szCs w:val="22"/>
          <w:lang w:val="hr-HR" w:eastAsia="hr-HR"/>
        </w:rPr>
        <w:t>ilj:</w:t>
      </w:r>
      <w:r w:rsidRPr="00996996">
        <w:rPr>
          <w:noProof/>
          <w:snapToGrid/>
          <w:sz w:val="22"/>
          <w:szCs w:val="22"/>
          <w:lang w:val="hr-HR" w:eastAsia="hr-HR"/>
        </w:rPr>
        <w:t xml:space="preserve"> Doprinijeti </w:t>
      </w:r>
      <w:r w:rsidR="003F2534" w:rsidRPr="00996996">
        <w:rPr>
          <w:snapToGrid/>
          <w:color w:val="000000" w:themeColor="text1"/>
          <w:sz w:val="22"/>
          <w:szCs w:val="22"/>
          <w:lang w:val="hr-HR" w:eastAsia="hr-HR"/>
        </w:rPr>
        <w:t>očuvanju tradicije Počasne garde</w:t>
      </w:r>
      <w:r w:rsidRPr="00996996">
        <w:rPr>
          <w:snapToGrid/>
          <w:color w:val="000000" w:themeColor="text1"/>
          <w:sz w:val="22"/>
          <w:szCs w:val="22"/>
          <w:lang w:val="hr-HR" w:eastAsia="hr-HR"/>
        </w:rPr>
        <w:t xml:space="preserve"> koja je </w:t>
      </w:r>
      <w:r w:rsidRPr="00996996">
        <w:rPr>
          <w:snapToGrid/>
          <w:sz w:val="22"/>
          <w:szCs w:val="22"/>
          <w:lang w:val="hr-HR" w:eastAsia="hr-HR"/>
        </w:rPr>
        <w:t xml:space="preserve">neizostavan sudionik velikog broja gradskih protokolarnih događanja – od polaganja vijenaca u različitim prigodama, do podizanja gradskoga stijega prigodom Dana grada, u svečanoj povorci prigodom Dana pobjede i domovinske zahvalnosti i Dana hrvatskih branitelja te mnogim drugim gradskim svečanostima i programima. </w:t>
      </w:r>
    </w:p>
    <w:p w:rsidR="0013545B" w:rsidRPr="00996996" w:rsidRDefault="0013545B" w:rsidP="0013545B">
      <w:pPr>
        <w:tabs>
          <w:tab w:val="left" w:pos="709"/>
          <w:tab w:val="right" w:leader="dot" w:pos="9628"/>
        </w:tabs>
        <w:ind w:left="495" w:hanging="495"/>
        <w:rPr>
          <w:b/>
          <w:noProof/>
          <w:sz w:val="22"/>
          <w:szCs w:val="22"/>
          <w:lang w:val="hr-HR" w:eastAsia="hr-HR"/>
        </w:rPr>
      </w:pPr>
      <w:r w:rsidRPr="00996996">
        <w:rPr>
          <w:noProof/>
          <w:sz w:val="22"/>
          <w:szCs w:val="22"/>
          <w:lang w:val="hr-HR" w:eastAsia="hr-HR"/>
        </w:rPr>
        <w:tab/>
      </w:r>
      <w:r w:rsidRPr="00996996">
        <w:rPr>
          <w:b/>
          <w:noProof/>
          <w:sz w:val="22"/>
          <w:szCs w:val="22"/>
          <w:lang w:val="hr-HR" w:eastAsia="hr-HR"/>
        </w:rPr>
        <w:t>Posebni ciljevi:</w:t>
      </w:r>
    </w:p>
    <w:p w:rsidR="0013545B" w:rsidRPr="00996996" w:rsidRDefault="0013545B" w:rsidP="00EE170F">
      <w:pPr>
        <w:numPr>
          <w:ilvl w:val="0"/>
          <w:numId w:val="11"/>
        </w:numPr>
        <w:contextualSpacing/>
        <w:rPr>
          <w:color w:val="000000" w:themeColor="text1"/>
          <w:sz w:val="22"/>
          <w:szCs w:val="22"/>
          <w:lang w:val="hr-HR" w:eastAsia="hr-HR"/>
        </w:rPr>
      </w:pPr>
      <w:r w:rsidRPr="00996996">
        <w:rPr>
          <w:color w:val="000000" w:themeColor="text1"/>
          <w:sz w:val="22"/>
          <w:szCs w:val="22"/>
          <w:lang w:val="hr-HR"/>
        </w:rPr>
        <w:t>poticati  sudjelovanje mladih u njegovanju tradicije Počasne garde</w:t>
      </w:r>
    </w:p>
    <w:p w:rsidR="0013545B" w:rsidRPr="00996996" w:rsidRDefault="0013545B" w:rsidP="00EE170F">
      <w:pPr>
        <w:numPr>
          <w:ilvl w:val="0"/>
          <w:numId w:val="11"/>
        </w:numPr>
        <w:jc w:val="both"/>
        <w:rPr>
          <w:rFonts w:eastAsia="Calibri"/>
          <w:snapToGrid/>
          <w:color w:val="000000" w:themeColor="text1"/>
          <w:sz w:val="22"/>
          <w:szCs w:val="22"/>
          <w:lang w:val="hr-HR" w:eastAsia="hr-HR"/>
        </w:rPr>
      </w:pPr>
      <w:r w:rsidRPr="00996996">
        <w:rPr>
          <w:rFonts w:eastAsia="Calibri"/>
          <w:snapToGrid/>
          <w:color w:val="000000" w:themeColor="text1"/>
          <w:sz w:val="22"/>
          <w:szCs w:val="22"/>
          <w:lang w:val="hr-HR" w:eastAsia="hr-HR"/>
        </w:rPr>
        <w:t xml:space="preserve">promicati izvorne povijesne vrijednosti </w:t>
      </w:r>
    </w:p>
    <w:p w:rsidR="0013545B" w:rsidRPr="00996996" w:rsidRDefault="0013545B" w:rsidP="00EE170F">
      <w:pPr>
        <w:numPr>
          <w:ilvl w:val="0"/>
          <w:numId w:val="11"/>
        </w:numPr>
        <w:autoSpaceDE w:val="0"/>
        <w:autoSpaceDN w:val="0"/>
        <w:adjustRightInd w:val="0"/>
        <w:contextualSpacing/>
        <w:jc w:val="both"/>
        <w:rPr>
          <w:color w:val="000000" w:themeColor="text1"/>
          <w:sz w:val="22"/>
          <w:szCs w:val="22"/>
          <w:lang w:val="hr-HR"/>
        </w:rPr>
      </w:pPr>
      <w:r w:rsidRPr="00996996">
        <w:rPr>
          <w:color w:val="000000" w:themeColor="text1"/>
          <w:sz w:val="22"/>
          <w:szCs w:val="22"/>
          <w:lang w:val="hr-HR"/>
        </w:rPr>
        <w:t>ponuditi zanimljive sadržaje za kvalitetno ispunjavanje slobodnog vremena mladih</w:t>
      </w:r>
    </w:p>
    <w:p w:rsidR="0013545B" w:rsidRPr="00996996" w:rsidRDefault="0013545B" w:rsidP="0013545B">
      <w:pPr>
        <w:tabs>
          <w:tab w:val="left" w:pos="709"/>
          <w:tab w:val="right" w:leader="dot" w:pos="9628"/>
        </w:tabs>
        <w:rPr>
          <w:b/>
          <w:noProof/>
          <w:sz w:val="22"/>
          <w:szCs w:val="22"/>
          <w:lang w:val="hr-HR" w:eastAsia="hr-HR"/>
        </w:rPr>
      </w:pPr>
    </w:p>
    <w:p w:rsidR="0013545B" w:rsidRPr="00996996" w:rsidRDefault="0013545B" w:rsidP="00EE170F">
      <w:pPr>
        <w:numPr>
          <w:ilvl w:val="1"/>
          <w:numId w:val="4"/>
        </w:numPr>
        <w:contextualSpacing/>
        <w:rPr>
          <w:b/>
          <w:sz w:val="22"/>
          <w:szCs w:val="22"/>
          <w:lang w:val="hr-HR" w:eastAsia="hr-HR"/>
        </w:rPr>
      </w:pPr>
      <w:r w:rsidRPr="00996996">
        <w:rPr>
          <w:b/>
          <w:sz w:val="22"/>
          <w:szCs w:val="22"/>
          <w:lang w:val="hr-HR" w:eastAsia="hr-HR"/>
        </w:rPr>
        <w:t>Prioriteti za dodjelu sredstava</w:t>
      </w:r>
    </w:p>
    <w:p w:rsidR="0013545B" w:rsidRPr="00996996" w:rsidRDefault="0013545B" w:rsidP="0013545B">
      <w:pPr>
        <w:ind w:left="360"/>
        <w:rPr>
          <w:color w:val="000000" w:themeColor="text1"/>
          <w:sz w:val="22"/>
          <w:szCs w:val="22"/>
          <w:lang w:val="hr-HR" w:eastAsia="hr-HR"/>
        </w:rPr>
      </w:pPr>
      <w:r w:rsidRPr="00996996">
        <w:rPr>
          <w:snapToGrid/>
          <w:color w:val="000000" w:themeColor="text1"/>
          <w:sz w:val="22"/>
          <w:szCs w:val="22"/>
          <w:lang w:val="hr-HR" w:eastAsia="hr-HR"/>
        </w:rPr>
        <w:t>Njegovanje Počasne garde u tradicionalnim povijesnim odorama koja će sudjelovati na gradskim protokolarnim događanjima, obilježavanjima i drugim programima</w:t>
      </w:r>
    </w:p>
    <w:p w:rsidR="0013545B" w:rsidRPr="00996996" w:rsidRDefault="0013545B" w:rsidP="00771E32">
      <w:pPr>
        <w:ind w:left="360"/>
        <w:jc w:val="both"/>
        <w:rPr>
          <w:rFonts w:eastAsia="Calibri"/>
          <w:snapToGrid/>
          <w:color w:val="1F497D"/>
          <w:sz w:val="22"/>
          <w:szCs w:val="22"/>
          <w:lang w:val="hr-HR" w:eastAsia="hr-HR"/>
        </w:rPr>
      </w:pPr>
    </w:p>
    <w:p w:rsidR="0013545B" w:rsidRPr="00996996" w:rsidRDefault="0013545B" w:rsidP="00771E32">
      <w:pPr>
        <w:ind w:left="360"/>
        <w:jc w:val="both"/>
        <w:rPr>
          <w:rFonts w:eastAsia="Calibri"/>
          <w:snapToGrid/>
          <w:color w:val="1F497D"/>
          <w:sz w:val="22"/>
          <w:szCs w:val="22"/>
          <w:lang w:val="hr-HR" w:eastAsia="hr-HR"/>
        </w:rPr>
      </w:pPr>
    </w:p>
    <w:p w:rsidR="0013545B" w:rsidRPr="00996996" w:rsidRDefault="0013545B" w:rsidP="00EE170F">
      <w:pPr>
        <w:numPr>
          <w:ilvl w:val="1"/>
          <w:numId w:val="4"/>
        </w:numPr>
        <w:contextualSpacing/>
        <w:jc w:val="both"/>
        <w:rPr>
          <w:b/>
          <w:snapToGrid/>
          <w:sz w:val="22"/>
          <w:szCs w:val="22"/>
          <w:lang w:val="hr-HR" w:eastAsia="hr-HR"/>
        </w:rPr>
      </w:pPr>
      <w:r w:rsidRPr="00996996">
        <w:rPr>
          <w:b/>
          <w:snapToGrid/>
          <w:sz w:val="22"/>
          <w:szCs w:val="22"/>
          <w:lang w:val="hr-HR" w:eastAsia="hr-HR"/>
        </w:rPr>
        <w:t>Prihvatljive aktivnosti:</w:t>
      </w:r>
    </w:p>
    <w:p w:rsidR="0013545B" w:rsidRPr="00996996" w:rsidRDefault="0013545B" w:rsidP="00EE170F">
      <w:pPr>
        <w:numPr>
          <w:ilvl w:val="0"/>
          <w:numId w:val="3"/>
        </w:numPr>
        <w:ind w:left="1276" w:hanging="567"/>
        <w:jc w:val="both"/>
        <w:rPr>
          <w:snapToGrid/>
          <w:sz w:val="22"/>
          <w:szCs w:val="22"/>
          <w:lang w:val="hr-HR" w:eastAsia="hr-HR"/>
        </w:rPr>
      </w:pPr>
      <w:r w:rsidRPr="00996996">
        <w:rPr>
          <w:snapToGrid/>
          <w:sz w:val="22"/>
          <w:szCs w:val="22"/>
          <w:lang w:val="hr-HR" w:eastAsia="hr-HR"/>
        </w:rPr>
        <w:t>organiziranje edukacija</w:t>
      </w:r>
    </w:p>
    <w:p w:rsidR="0013545B" w:rsidRPr="00996996" w:rsidRDefault="0013545B" w:rsidP="00EE170F">
      <w:pPr>
        <w:numPr>
          <w:ilvl w:val="0"/>
          <w:numId w:val="3"/>
        </w:numPr>
        <w:ind w:left="1276" w:hanging="567"/>
        <w:jc w:val="both"/>
        <w:rPr>
          <w:snapToGrid/>
          <w:sz w:val="22"/>
          <w:szCs w:val="22"/>
          <w:lang w:val="hr-HR" w:eastAsia="hr-HR"/>
        </w:rPr>
      </w:pPr>
      <w:r w:rsidRPr="00996996">
        <w:rPr>
          <w:sz w:val="22"/>
          <w:szCs w:val="22"/>
          <w:lang w:val="hr-HR"/>
        </w:rPr>
        <w:t xml:space="preserve">organiziranje susreta, priredbi i drugih manifestacija </w:t>
      </w:r>
    </w:p>
    <w:p w:rsidR="0013545B" w:rsidRPr="00996996" w:rsidRDefault="0013545B" w:rsidP="00EE170F">
      <w:pPr>
        <w:numPr>
          <w:ilvl w:val="0"/>
          <w:numId w:val="3"/>
        </w:numPr>
        <w:ind w:left="1276" w:hanging="567"/>
        <w:jc w:val="both"/>
        <w:rPr>
          <w:snapToGrid/>
          <w:sz w:val="22"/>
          <w:szCs w:val="22"/>
          <w:lang w:val="hr-HR" w:eastAsia="hr-HR"/>
        </w:rPr>
      </w:pPr>
      <w:r w:rsidRPr="00996996">
        <w:rPr>
          <w:snapToGrid/>
          <w:sz w:val="22"/>
          <w:szCs w:val="22"/>
          <w:lang w:val="hr-HR" w:eastAsia="hr-HR"/>
        </w:rPr>
        <w:t>sudjelovanje na protokolarnim događanjima</w:t>
      </w:r>
    </w:p>
    <w:p w:rsidR="0013545B" w:rsidRPr="00996996" w:rsidRDefault="0013545B" w:rsidP="00EE170F">
      <w:pPr>
        <w:numPr>
          <w:ilvl w:val="0"/>
          <w:numId w:val="3"/>
        </w:numPr>
        <w:ind w:left="1276" w:hanging="567"/>
        <w:jc w:val="both"/>
        <w:rPr>
          <w:snapToGrid/>
          <w:sz w:val="22"/>
          <w:szCs w:val="22"/>
          <w:lang w:val="hr-HR" w:eastAsia="hr-HR"/>
        </w:rPr>
      </w:pPr>
      <w:r w:rsidRPr="00996996">
        <w:rPr>
          <w:sz w:val="22"/>
          <w:szCs w:val="22"/>
          <w:lang w:val="hr-HR"/>
        </w:rPr>
        <w:t>održavanje odora</w:t>
      </w:r>
    </w:p>
    <w:p w:rsidR="0013545B" w:rsidRPr="00996996" w:rsidRDefault="0013545B" w:rsidP="00EE170F">
      <w:pPr>
        <w:numPr>
          <w:ilvl w:val="0"/>
          <w:numId w:val="3"/>
        </w:numPr>
        <w:ind w:left="1276" w:hanging="567"/>
        <w:jc w:val="both"/>
        <w:rPr>
          <w:snapToGrid/>
          <w:sz w:val="22"/>
          <w:szCs w:val="22"/>
          <w:lang w:val="hr-HR" w:eastAsia="hr-HR"/>
        </w:rPr>
      </w:pPr>
      <w:r w:rsidRPr="00996996">
        <w:rPr>
          <w:snapToGrid/>
          <w:sz w:val="22"/>
          <w:szCs w:val="22"/>
          <w:lang w:val="hr-HR" w:eastAsia="hr-HR"/>
        </w:rPr>
        <w:t>prijevoz garde na protokolarna događanja</w:t>
      </w:r>
    </w:p>
    <w:p w:rsidR="0013545B" w:rsidRPr="00996996" w:rsidRDefault="0013545B" w:rsidP="0013545B">
      <w:pPr>
        <w:jc w:val="both"/>
        <w:rPr>
          <w:snapToGrid/>
          <w:sz w:val="22"/>
          <w:szCs w:val="22"/>
          <w:lang w:val="hr-HR" w:eastAsia="hr-HR"/>
        </w:rPr>
      </w:pPr>
    </w:p>
    <w:p w:rsidR="0013545B" w:rsidRPr="00996996" w:rsidRDefault="0013545B" w:rsidP="0013545B">
      <w:pPr>
        <w:rPr>
          <w:sz w:val="22"/>
          <w:szCs w:val="22"/>
          <w:lang w:val="hr-HR" w:eastAsia="hr-HR"/>
        </w:rPr>
      </w:pPr>
    </w:p>
    <w:p w:rsidR="0013545B" w:rsidRPr="00996996" w:rsidRDefault="0013545B" w:rsidP="00EE170F">
      <w:pPr>
        <w:numPr>
          <w:ilvl w:val="1"/>
          <w:numId w:val="4"/>
        </w:numPr>
        <w:contextualSpacing/>
        <w:rPr>
          <w:b/>
          <w:sz w:val="22"/>
          <w:szCs w:val="22"/>
          <w:lang w:val="hr-HR" w:eastAsia="hr-HR"/>
        </w:rPr>
      </w:pPr>
      <w:r w:rsidRPr="00996996">
        <w:rPr>
          <w:b/>
          <w:sz w:val="22"/>
          <w:szCs w:val="22"/>
          <w:lang w:val="hr-HR" w:eastAsia="hr-HR"/>
        </w:rPr>
        <w:t>Planirani iznos i ukupna vrijednost</w:t>
      </w:r>
    </w:p>
    <w:p w:rsidR="00F92BC3" w:rsidRPr="00996996" w:rsidRDefault="00F92BC3" w:rsidP="00F92BC3">
      <w:pPr>
        <w:ind w:firstLine="708"/>
        <w:jc w:val="both"/>
        <w:rPr>
          <w:sz w:val="22"/>
          <w:szCs w:val="22"/>
          <w:lang w:val="hr-HR"/>
        </w:rPr>
      </w:pPr>
      <w:r w:rsidRPr="00996996">
        <w:rPr>
          <w:sz w:val="22"/>
          <w:szCs w:val="22"/>
          <w:lang w:val="hr-HR"/>
        </w:rPr>
        <w:t>Iznos raspoloživih sredstava: 50.000,00 kuna</w:t>
      </w:r>
    </w:p>
    <w:p w:rsidR="00F92BC3" w:rsidRPr="00996996" w:rsidRDefault="00F92BC3" w:rsidP="00F92BC3">
      <w:pPr>
        <w:ind w:left="708"/>
        <w:jc w:val="both"/>
        <w:rPr>
          <w:sz w:val="22"/>
          <w:szCs w:val="22"/>
          <w:lang w:val="hr-HR"/>
        </w:rPr>
      </w:pPr>
      <w:r w:rsidRPr="00996996">
        <w:rPr>
          <w:sz w:val="22"/>
          <w:szCs w:val="22"/>
          <w:lang w:val="hr-HR"/>
        </w:rPr>
        <w:t>Raspon sredstava namijenjen za financiranje pojedinog projekta i programa: od 30.000,00 do 50.000,00 kuna</w:t>
      </w:r>
    </w:p>
    <w:p w:rsidR="00F92BC3" w:rsidRPr="00996996" w:rsidRDefault="00F92BC3" w:rsidP="00F92BC3">
      <w:pPr>
        <w:ind w:firstLine="708"/>
        <w:jc w:val="both"/>
        <w:rPr>
          <w:sz w:val="22"/>
          <w:szCs w:val="22"/>
          <w:lang w:val="hr-HR"/>
        </w:rPr>
      </w:pPr>
      <w:r w:rsidRPr="00996996">
        <w:rPr>
          <w:sz w:val="22"/>
          <w:szCs w:val="22"/>
          <w:lang w:val="hr-HR"/>
        </w:rPr>
        <w:t>Očekivani broj projekata i programa koji će se ugovoriti za financiranje: 1</w:t>
      </w:r>
    </w:p>
    <w:p w:rsidR="00F92BC3" w:rsidRPr="00996996" w:rsidRDefault="00F92BC3" w:rsidP="00F92BC3">
      <w:pPr>
        <w:ind w:firstLine="708"/>
        <w:jc w:val="both"/>
        <w:rPr>
          <w:sz w:val="22"/>
          <w:szCs w:val="22"/>
          <w:lang w:val="hr-HR"/>
        </w:rPr>
      </w:pPr>
      <w:r w:rsidRPr="00996996">
        <w:rPr>
          <w:sz w:val="22"/>
          <w:szCs w:val="22"/>
          <w:lang w:val="hr-HR"/>
        </w:rPr>
        <w:t>Upravno tijelo Grada Osijeka nadležno za provedbu: Ured Gradonačelnika</w:t>
      </w:r>
    </w:p>
    <w:p w:rsidR="00F92BC3" w:rsidRPr="00996996" w:rsidRDefault="00F92BC3" w:rsidP="00342A31">
      <w:pPr>
        <w:rPr>
          <w:b/>
          <w:noProof/>
          <w:szCs w:val="24"/>
          <w:lang w:val="hr-HR"/>
        </w:rPr>
      </w:pPr>
    </w:p>
    <w:p w:rsidR="00F92BC3" w:rsidRPr="00996996" w:rsidRDefault="00F92BC3" w:rsidP="0013545B">
      <w:pPr>
        <w:jc w:val="center"/>
        <w:rPr>
          <w:b/>
          <w:noProof/>
          <w:szCs w:val="24"/>
          <w:lang w:val="hr-HR"/>
        </w:rPr>
      </w:pPr>
    </w:p>
    <w:p w:rsidR="002C3AE6" w:rsidRPr="00996996" w:rsidRDefault="002C3AE6" w:rsidP="00EE170F">
      <w:pPr>
        <w:pStyle w:val="Odlomakpopisa"/>
        <w:numPr>
          <w:ilvl w:val="0"/>
          <w:numId w:val="4"/>
        </w:numPr>
        <w:jc w:val="center"/>
        <w:rPr>
          <w:b/>
          <w:noProof/>
          <w:szCs w:val="24"/>
          <w:lang w:val="hr-HR"/>
        </w:rPr>
      </w:pPr>
      <w:r w:rsidRPr="00996996">
        <w:rPr>
          <w:b/>
          <w:noProof/>
          <w:szCs w:val="24"/>
          <w:lang w:val="hr-HR"/>
        </w:rPr>
        <w:t>Zaštita okoliša i održivi razvoj</w:t>
      </w:r>
    </w:p>
    <w:p w:rsidR="00771EF5" w:rsidRPr="00996996" w:rsidRDefault="00771EF5" w:rsidP="00771EF5">
      <w:pPr>
        <w:pStyle w:val="Odlomakpopisa"/>
        <w:rPr>
          <w:b/>
          <w:noProof/>
          <w:szCs w:val="24"/>
          <w:lang w:val="hr-HR"/>
        </w:rPr>
      </w:pPr>
    </w:p>
    <w:p w:rsidR="00771EF5" w:rsidRPr="00996996" w:rsidRDefault="00771EF5" w:rsidP="00EE170F">
      <w:pPr>
        <w:pStyle w:val="Odlomakpopisa"/>
        <w:numPr>
          <w:ilvl w:val="1"/>
          <w:numId w:val="4"/>
        </w:numPr>
        <w:tabs>
          <w:tab w:val="left" w:pos="567"/>
          <w:tab w:val="right" w:leader="dot" w:pos="9628"/>
        </w:tabs>
        <w:spacing w:line="264" w:lineRule="auto"/>
        <w:rPr>
          <w:b/>
          <w:noProof/>
          <w:sz w:val="22"/>
          <w:szCs w:val="22"/>
          <w:lang w:val="hr-HR" w:eastAsia="hr-HR"/>
        </w:rPr>
      </w:pPr>
      <w:r w:rsidRPr="00996996">
        <w:rPr>
          <w:b/>
          <w:noProof/>
          <w:sz w:val="22"/>
          <w:szCs w:val="22"/>
          <w:lang w:val="hr-HR" w:eastAsia="hr-HR"/>
        </w:rPr>
        <w:t xml:space="preserve">Opis problema čijem se rješavanju želi doprinijeti: </w:t>
      </w:r>
    </w:p>
    <w:p w:rsidR="00771EF5" w:rsidRPr="00996996" w:rsidRDefault="00771EF5" w:rsidP="00771EF5">
      <w:pPr>
        <w:spacing w:line="264" w:lineRule="auto"/>
        <w:ind w:left="360"/>
        <w:jc w:val="both"/>
        <w:rPr>
          <w:sz w:val="22"/>
          <w:szCs w:val="22"/>
          <w:lang w:val="hr-HR"/>
        </w:rPr>
      </w:pPr>
      <w:r w:rsidRPr="00996996">
        <w:rPr>
          <w:sz w:val="22"/>
          <w:szCs w:val="22"/>
          <w:lang w:val="hr-HR"/>
        </w:rPr>
        <w:t>Zaštita okoliša je skup odgovarajućih aktivnosti i mjera kojima je cilj sprječavanje onečišćenja i zagađenja okoliša, sprječavanje nastanka šteta, smanjivanje i/ili otklanjanje šteta nanesenih okolišu te povrat okoliša u stanje prije nastanka štete. Održiv</w:t>
      </w:r>
      <w:r w:rsidR="003F2534" w:rsidRPr="00996996">
        <w:rPr>
          <w:sz w:val="22"/>
          <w:szCs w:val="22"/>
          <w:lang w:val="hr-HR"/>
        </w:rPr>
        <w:t>i razvoj</w:t>
      </w:r>
      <w:r w:rsidRPr="00996996">
        <w:rPr>
          <w:sz w:val="22"/>
          <w:szCs w:val="22"/>
          <w:lang w:val="hr-HR"/>
        </w:rPr>
        <w:t xml:space="preserve"> zadovoljava potrebe današnjice, a pritom ne ugrožava potrebe budu</w:t>
      </w:r>
      <w:r w:rsidR="003F2534" w:rsidRPr="00996996">
        <w:rPr>
          <w:sz w:val="22"/>
          <w:szCs w:val="22"/>
          <w:lang w:val="hr-HR"/>
        </w:rPr>
        <w:t>ćih generacija. Održivi razvoj</w:t>
      </w:r>
      <w:r w:rsidRPr="00996996">
        <w:rPr>
          <w:sz w:val="22"/>
          <w:szCs w:val="22"/>
          <w:lang w:val="hr-HR"/>
        </w:rPr>
        <w:t xml:space="preserve"> ostvaruje ravnotežu između zahtjeva za unapređivanjem kakvoće života (ekonomska sastavnica), za ostvarivanjem socijalne dobrobiti i mira za sve (socijalna sastavnica) te zahtjeva za očuvanjem sastavnica okoliša kao prirodnog dobra o kojima ovise i sadašnja i buduće generacije. </w:t>
      </w:r>
    </w:p>
    <w:p w:rsidR="00771EF5" w:rsidRPr="00996996" w:rsidRDefault="00771EF5" w:rsidP="00771EF5">
      <w:pPr>
        <w:spacing w:before="60" w:after="60" w:line="264" w:lineRule="auto"/>
        <w:ind w:left="360"/>
        <w:jc w:val="both"/>
        <w:rPr>
          <w:sz w:val="22"/>
          <w:szCs w:val="22"/>
          <w:lang w:val="hr-HR"/>
        </w:rPr>
      </w:pPr>
      <w:r w:rsidRPr="00996996">
        <w:rPr>
          <w:sz w:val="22"/>
          <w:szCs w:val="22"/>
          <w:lang w:val="hr-HR"/>
        </w:rPr>
        <w:t>Organizacije civilnoga društva imaju važnu ulogu u području zaštite okoliš</w:t>
      </w:r>
      <w:r w:rsidR="003F2534" w:rsidRPr="00996996">
        <w:rPr>
          <w:sz w:val="22"/>
          <w:szCs w:val="22"/>
          <w:lang w:val="hr-HR"/>
        </w:rPr>
        <w:t>a i promicanja održivog razvoja</w:t>
      </w:r>
      <w:r w:rsidRPr="00996996">
        <w:rPr>
          <w:sz w:val="22"/>
          <w:szCs w:val="22"/>
          <w:lang w:val="hr-HR"/>
        </w:rPr>
        <w:t xml:space="preserve">. </w:t>
      </w:r>
      <w:r w:rsidRPr="00996996">
        <w:rPr>
          <w:rFonts w:eastAsia="Calibri"/>
          <w:sz w:val="22"/>
          <w:szCs w:val="22"/>
          <w:lang w:val="hr-HR"/>
        </w:rPr>
        <w:t xml:space="preserve">Svojim radom i suradnjom s nadležnim tijelima, institucijama i lokalnom samoupravom udruge pridonose demokratizaciji društva i u mogućnosti su izravno djelovati na terenu u rješavanju konkretnih potreba zajednice i pojedinaca. </w:t>
      </w:r>
    </w:p>
    <w:p w:rsidR="00771EF5" w:rsidRPr="00996996" w:rsidRDefault="00771EF5" w:rsidP="00771EF5">
      <w:pPr>
        <w:spacing w:before="60" w:after="60" w:line="264" w:lineRule="auto"/>
        <w:ind w:left="360"/>
        <w:jc w:val="both"/>
        <w:rPr>
          <w:sz w:val="22"/>
          <w:szCs w:val="22"/>
          <w:lang w:val="hr-HR"/>
        </w:rPr>
      </w:pPr>
      <w:r w:rsidRPr="00996996">
        <w:rPr>
          <w:rFonts w:eastAsia="Calibri"/>
          <w:sz w:val="22"/>
          <w:szCs w:val="22"/>
          <w:lang w:val="hr-HR"/>
        </w:rPr>
        <w:t xml:space="preserve">Ovim natječajem, u </w:t>
      </w:r>
      <w:r w:rsidRPr="00996996">
        <w:rPr>
          <w:sz w:val="22"/>
          <w:szCs w:val="22"/>
          <w:lang w:val="hr-HR"/>
        </w:rPr>
        <w:t xml:space="preserve">cilju unaprjeđenja zaštite  okoliša i održivog razvoja, </w:t>
      </w:r>
      <w:r w:rsidRPr="00996996">
        <w:rPr>
          <w:rFonts w:eastAsia="Calibri"/>
          <w:sz w:val="22"/>
          <w:szCs w:val="22"/>
          <w:lang w:val="hr-HR"/>
        </w:rPr>
        <w:t xml:space="preserve"> želi se financiranjem projekata udruga kroz određena prioritetna područja doprinijeti provedbi mjera iz zaštite  okoliša i održivog razvoja  strateških i operativnih dokumenata i to Nacionalni program zaštite  okoliša za narodno razdoblje, S</w:t>
      </w:r>
      <w:r w:rsidRPr="00996996">
        <w:rPr>
          <w:rFonts w:eastAsia="TimesNewRoman,Bold"/>
          <w:sz w:val="22"/>
          <w:szCs w:val="22"/>
          <w:lang w:val="hr-HR"/>
        </w:rPr>
        <w:t>trategija održivog razvoja Republike Hrvatske</w:t>
      </w:r>
      <w:r w:rsidRPr="00996996">
        <w:rPr>
          <w:sz w:val="22"/>
          <w:szCs w:val="22"/>
          <w:lang w:val="hr-HR"/>
        </w:rPr>
        <w:t>.</w:t>
      </w:r>
      <w:r w:rsidRPr="00996996">
        <w:rPr>
          <w:rFonts w:eastAsia="TimesNewRoman,Bold"/>
          <w:sz w:val="22"/>
          <w:szCs w:val="22"/>
          <w:lang w:val="hr-HR"/>
        </w:rPr>
        <w:t xml:space="preserve"> </w:t>
      </w:r>
    </w:p>
    <w:p w:rsidR="00771EF5" w:rsidRPr="00996996" w:rsidRDefault="00771EF5" w:rsidP="00771EF5">
      <w:pPr>
        <w:spacing w:before="60" w:after="60" w:line="264" w:lineRule="auto"/>
        <w:jc w:val="both"/>
        <w:rPr>
          <w:sz w:val="22"/>
          <w:szCs w:val="22"/>
          <w:lang w:val="hr-HR"/>
        </w:rPr>
      </w:pPr>
    </w:p>
    <w:p w:rsidR="00771EF5" w:rsidRPr="00996996" w:rsidRDefault="00771EF5" w:rsidP="00EE170F">
      <w:pPr>
        <w:numPr>
          <w:ilvl w:val="0"/>
          <w:numId w:val="2"/>
        </w:numPr>
        <w:spacing w:before="60" w:after="60" w:line="264" w:lineRule="auto"/>
        <w:contextualSpacing/>
        <w:rPr>
          <w:b/>
          <w:vanish/>
          <w:sz w:val="22"/>
          <w:szCs w:val="22"/>
          <w:lang w:val="hr-HR" w:eastAsia="hr-HR"/>
        </w:rPr>
      </w:pPr>
    </w:p>
    <w:p w:rsidR="00771EF5" w:rsidRPr="00996996" w:rsidRDefault="00771EF5" w:rsidP="00EE170F">
      <w:pPr>
        <w:numPr>
          <w:ilvl w:val="1"/>
          <w:numId w:val="2"/>
        </w:numPr>
        <w:spacing w:before="60" w:after="60" w:line="264" w:lineRule="auto"/>
        <w:contextualSpacing/>
        <w:rPr>
          <w:b/>
          <w:vanish/>
          <w:sz w:val="22"/>
          <w:szCs w:val="22"/>
          <w:lang w:val="hr-HR" w:eastAsia="hr-HR"/>
        </w:rPr>
      </w:pPr>
    </w:p>
    <w:p w:rsidR="00771EF5" w:rsidRPr="00996996" w:rsidRDefault="00771EF5" w:rsidP="00EE170F">
      <w:pPr>
        <w:pStyle w:val="Odlomakpopisa"/>
        <w:numPr>
          <w:ilvl w:val="1"/>
          <w:numId w:val="4"/>
        </w:numPr>
        <w:spacing w:before="60" w:after="60" w:line="264" w:lineRule="auto"/>
        <w:rPr>
          <w:b/>
          <w:sz w:val="22"/>
          <w:szCs w:val="22"/>
          <w:lang w:val="hr-HR" w:eastAsia="hr-HR"/>
        </w:rPr>
      </w:pPr>
      <w:r w:rsidRPr="00996996">
        <w:rPr>
          <w:b/>
          <w:sz w:val="22"/>
          <w:szCs w:val="22"/>
          <w:lang w:val="hr-HR" w:eastAsia="hr-HR"/>
        </w:rPr>
        <w:t xml:space="preserve"> Ciljevi</w:t>
      </w:r>
    </w:p>
    <w:p w:rsidR="00771EF5" w:rsidRPr="00996996" w:rsidRDefault="00771EF5" w:rsidP="00771EF5">
      <w:pPr>
        <w:spacing w:before="60" w:after="60" w:line="264" w:lineRule="auto"/>
        <w:ind w:left="360" w:firstLine="348"/>
        <w:jc w:val="both"/>
        <w:rPr>
          <w:noProof/>
          <w:sz w:val="22"/>
          <w:szCs w:val="22"/>
          <w:lang w:val="hr-HR" w:eastAsia="hr-HR"/>
        </w:rPr>
      </w:pPr>
      <w:r w:rsidRPr="00996996">
        <w:rPr>
          <w:b/>
          <w:noProof/>
          <w:sz w:val="22"/>
          <w:szCs w:val="22"/>
          <w:lang w:val="hr-HR" w:eastAsia="hr-HR"/>
        </w:rPr>
        <w:t>Glavni cilj:</w:t>
      </w:r>
      <w:r w:rsidRPr="00996996">
        <w:rPr>
          <w:noProof/>
          <w:sz w:val="22"/>
          <w:szCs w:val="22"/>
          <w:lang w:val="hr-HR" w:eastAsia="hr-HR"/>
        </w:rPr>
        <w:t xml:space="preserve"> izgradnja snažnog partnerstva i učinkovite dugoročne suradnje između građana, tijela  lokalne i državne vlasti i organizacija civilnog društva uključenih u zaštitu okoliša i prirode  izgraditi projektne partnere za aktivno sudjelovanje u rješavanju problema zaštite okoliša</w:t>
      </w:r>
    </w:p>
    <w:p w:rsidR="00771EF5" w:rsidRPr="00996996" w:rsidRDefault="00771EF5" w:rsidP="00EE170F">
      <w:pPr>
        <w:numPr>
          <w:ilvl w:val="1"/>
          <w:numId w:val="4"/>
        </w:numPr>
        <w:tabs>
          <w:tab w:val="left" w:pos="567"/>
          <w:tab w:val="right" w:leader="dot" w:pos="9628"/>
        </w:tabs>
        <w:spacing w:before="60" w:after="60" w:line="264" w:lineRule="auto"/>
        <w:ind w:left="792" w:hanging="792"/>
        <w:rPr>
          <w:b/>
          <w:noProof/>
          <w:vanish/>
          <w:sz w:val="22"/>
          <w:szCs w:val="22"/>
          <w:lang w:val="hr-HR" w:eastAsia="hr-HR"/>
        </w:rPr>
      </w:pPr>
    </w:p>
    <w:p w:rsidR="00771EF5" w:rsidRPr="00996996" w:rsidRDefault="00771EF5" w:rsidP="00771EF5">
      <w:pPr>
        <w:numPr>
          <w:ilvl w:val="1"/>
          <w:numId w:val="0"/>
        </w:numPr>
        <w:tabs>
          <w:tab w:val="left" w:pos="567"/>
          <w:tab w:val="right" w:leader="dot" w:pos="9628"/>
        </w:tabs>
        <w:spacing w:line="264" w:lineRule="auto"/>
        <w:ind w:left="792" w:hanging="792"/>
        <w:rPr>
          <w:b/>
          <w:noProof/>
          <w:sz w:val="22"/>
          <w:szCs w:val="22"/>
          <w:lang w:val="hr-HR" w:eastAsia="hr-HR"/>
        </w:rPr>
      </w:pPr>
      <w:r w:rsidRPr="00996996">
        <w:rPr>
          <w:noProof/>
          <w:sz w:val="22"/>
          <w:szCs w:val="22"/>
          <w:lang w:val="hr-HR" w:eastAsia="hr-HR"/>
        </w:rPr>
        <w:tab/>
      </w:r>
      <w:r w:rsidRPr="00996996">
        <w:rPr>
          <w:b/>
          <w:noProof/>
          <w:sz w:val="22"/>
          <w:szCs w:val="22"/>
          <w:lang w:val="hr-HR" w:eastAsia="hr-HR"/>
        </w:rPr>
        <w:t>Posebni ciljevi:</w:t>
      </w:r>
    </w:p>
    <w:p w:rsidR="00F92BC3" w:rsidRPr="00996996" w:rsidRDefault="00F92BC3" w:rsidP="00F92BC3">
      <w:pPr>
        <w:numPr>
          <w:ilvl w:val="0"/>
          <w:numId w:val="3"/>
        </w:numPr>
        <w:ind w:left="1134" w:hanging="425"/>
        <w:jc w:val="both"/>
        <w:rPr>
          <w:rFonts w:eastAsia="Calibri"/>
          <w:snapToGrid/>
          <w:color w:val="000000"/>
          <w:sz w:val="22"/>
          <w:szCs w:val="22"/>
          <w:lang w:val="hr-HR"/>
        </w:rPr>
      </w:pPr>
      <w:r w:rsidRPr="00996996">
        <w:rPr>
          <w:rFonts w:eastAsia="Calibri"/>
          <w:snapToGrid/>
          <w:sz w:val="22"/>
          <w:szCs w:val="22"/>
          <w:lang w:val="hr-HR"/>
        </w:rPr>
        <w:t>edukacija i poticanje građana na sudjelovanje u zaštiti okoliša na razini lokalne i mjesne samouprave</w:t>
      </w:r>
    </w:p>
    <w:p w:rsidR="00F92BC3" w:rsidRPr="00996996" w:rsidRDefault="00F92BC3" w:rsidP="00F92BC3">
      <w:pPr>
        <w:numPr>
          <w:ilvl w:val="0"/>
          <w:numId w:val="3"/>
        </w:numPr>
        <w:ind w:left="1134" w:hanging="425"/>
        <w:jc w:val="both"/>
        <w:rPr>
          <w:rFonts w:eastAsia="Calibri"/>
          <w:snapToGrid/>
          <w:color w:val="000000"/>
          <w:sz w:val="22"/>
          <w:szCs w:val="22"/>
          <w:lang w:val="hr-HR"/>
        </w:rPr>
      </w:pPr>
      <w:r w:rsidRPr="00996996">
        <w:rPr>
          <w:snapToGrid/>
          <w:sz w:val="22"/>
          <w:szCs w:val="22"/>
          <w:lang w:val="hr-HR" w:eastAsia="hr-HR"/>
        </w:rPr>
        <w:t>razvitak regionalne i prekogranične suradnje na području zaštite okoliša i održivog razvoja</w:t>
      </w:r>
    </w:p>
    <w:p w:rsidR="00F92BC3" w:rsidRPr="00996996" w:rsidRDefault="00F92BC3" w:rsidP="00F92BC3">
      <w:pPr>
        <w:numPr>
          <w:ilvl w:val="0"/>
          <w:numId w:val="3"/>
        </w:numPr>
        <w:ind w:left="1134" w:hanging="425"/>
        <w:jc w:val="both"/>
        <w:rPr>
          <w:rFonts w:eastAsia="Calibri"/>
          <w:snapToGrid/>
          <w:color w:val="000000"/>
          <w:sz w:val="22"/>
          <w:szCs w:val="22"/>
          <w:lang w:val="hr-HR"/>
        </w:rPr>
      </w:pPr>
      <w:r w:rsidRPr="00996996">
        <w:rPr>
          <w:snapToGrid/>
          <w:sz w:val="22"/>
          <w:szCs w:val="22"/>
          <w:lang w:val="hr-HR" w:eastAsia="hr-HR"/>
        </w:rPr>
        <w:t>edukacija i poticanje građana u gospodarenju otpadom na razini lokalne samouprave te razvoj regionalne i prekogranične suradnje na tom području i</w:t>
      </w:r>
    </w:p>
    <w:p w:rsidR="00F92BC3" w:rsidRPr="00996996" w:rsidRDefault="00F92BC3" w:rsidP="00F92BC3">
      <w:pPr>
        <w:numPr>
          <w:ilvl w:val="0"/>
          <w:numId w:val="3"/>
        </w:numPr>
        <w:ind w:left="1134" w:hanging="425"/>
        <w:jc w:val="both"/>
        <w:rPr>
          <w:rFonts w:eastAsia="Calibri"/>
          <w:snapToGrid/>
          <w:color w:val="000000"/>
          <w:sz w:val="22"/>
          <w:szCs w:val="22"/>
          <w:lang w:val="hr-HR"/>
        </w:rPr>
      </w:pPr>
      <w:r w:rsidRPr="00996996">
        <w:rPr>
          <w:snapToGrid/>
          <w:sz w:val="22"/>
          <w:szCs w:val="22"/>
          <w:lang w:val="hr-HR" w:eastAsia="hr-HR"/>
        </w:rPr>
        <w:t>ostale aktivnosti iz ovog područja kojima se ispunjavaju ciljevi i prioriteti definirani strateškim i planskim dokumentima</w:t>
      </w:r>
    </w:p>
    <w:p w:rsidR="00771EF5" w:rsidRPr="00996996" w:rsidRDefault="00771EF5" w:rsidP="00F92BC3">
      <w:pPr>
        <w:spacing w:before="60" w:after="60" w:line="264" w:lineRule="auto"/>
        <w:contextualSpacing/>
        <w:rPr>
          <w:snapToGrid/>
          <w:sz w:val="22"/>
          <w:szCs w:val="22"/>
          <w:lang w:val="hr-HR" w:eastAsia="hr-HR"/>
        </w:rPr>
      </w:pPr>
    </w:p>
    <w:p w:rsidR="00771EF5" w:rsidRPr="00996996" w:rsidRDefault="00771EF5" w:rsidP="00EE170F">
      <w:pPr>
        <w:pStyle w:val="Odlomakpopisa"/>
        <w:numPr>
          <w:ilvl w:val="1"/>
          <w:numId w:val="39"/>
        </w:numPr>
        <w:tabs>
          <w:tab w:val="left" w:pos="567"/>
          <w:tab w:val="right" w:leader="dot" w:pos="9628"/>
        </w:tabs>
        <w:spacing w:line="264" w:lineRule="auto"/>
        <w:rPr>
          <w:b/>
          <w:noProof/>
          <w:sz w:val="22"/>
          <w:szCs w:val="22"/>
          <w:lang w:val="hr-HR" w:eastAsia="hr-HR"/>
        </w:rPr>
      </w:pPr>
      <w:r w:rsidRPr="00996996">
        <w:rPr>
          <w:b/>
          <w:noProof/>
          <w:sz w:val="22"/>
          <w:szCs w:val="22"/>
          <w:lang w:val="hr-HR" w:eastAsia="hr-HR"/>
        </w:rPr>
        <w:t xml:space="preserve"> Prioriteti za dodjelu sredstava</w:t>
      </w:r>
    </w:p>
    <w:p w:rsidR="00771EF5" w:rsidRPr="00996996" w:rsidRDefault="00771EF5" w:rsidP="00EE170F">
      <w:pPr>
        <w:numPr>
          <w:ilvl w:val="0"/>
          <w:numId w:val="13"/>
        </w:numPr>
        <w:spacing w:line="264" w:lineRule="auto"/>
        <w:ind w:left="851" w:hanging="284"/>
        <w:contextualSpacing/>
        <w:jc w:val="both"/>
        <w:rPr>
          <w:snapToGrid/>
          <w:sz w:val="22"/>
          <w:szCs w:val="22"/>
          <w:lang w:val="hr-HR" w:eastAsia="hr-HR"/>
        </w:rPr>
      </w:pPr>
      <w:r w:rsidRPr="00996996">
        <w:rPr>
          <w:snapToGrid/>
          <w:sz w:val="22"/>
          <w:szCs w:val="22"/>
          <w:lang w:val="hr-HR" w:eastAsia="hr-HR"/>
        </w:rPr>
        <w:t>štićenje i promoviranje zaštite okoliša i održivog razvoja grada Osijeka</w:t>
      </w:r>
    </w:p>
    <w:p w:rsidR="00771EF5" w:rsidRPr="00996996" w:rsidRDefault="00771EF5" w:rsidP="00EE170F">
      <w:pPr>
        <w:numPr>
          <w:ilvl w:val="0"/>
          <w:numId w:val="13"/>
        </w:numPr>
        <w:spacing w:line="264" w:lineRule="auto"/>
        <w:ind w:left="851" w:hanging="284"/>
        <w:contextualSpacing/>
        <w:jc w:val="both"/>
        <w:rPr>
          <w:snapToGrid/>
          <w:sz w:val="22"/>
          <w:szCs w:val="22"/>
          <w:lang w:val="hr-HR" w:eastAsia="hr-HR"/>
        </w:rPr>
      </w:pPr>
      <w:r w:rsidRPr="00996996">
        <w:rPr>
          <w:snapToGrid/>
          <w:sz w:val="22"/>
          <w:szCs w:val="22"/>
          <w:lang w:val="hr-HR" w:eastAsia="hr-HR"/>
        </w:rPr>
        <w:t>informiranje i edukacija građanstva o zaštiti okoliša i prirode</w:t>
      </w:r>
    </w:p>
    <w:p w:rsidR="00771EF5" w:rsidRPr="00996996" w:rsidRDefault="00771EF5" w:rsidP="00EE170F">
      <w:pPr>
        <w:numPr>
          <w:ilvl w:val="0"/>
          <w:numId w:val="13"/>
        </w:numPr>
        <w:spacing w:line="264" w:lineRule="auto"/>
        <w:ind w:left="851" w:hanging="284"/>
        <w:contextualSpacing/>
        <w:jc w:val="both"/>
        <w:rPr>
          <w:snapToGrid/>
          <w:sz w:val="22"/>
          <w:szCs w:val="22"/>
          <w:lang w:val="hr-HR" w:eastAsia="hr-HR"/>
        </w:rPr>
      </w:pPr>
      <w:r w:rsidRPr="00996996">
        <w:rPr>
          <w:snapToGrid/>
          <w:sz w:val="22"/>
          <w:szCs w:val="22"/>
          <w:lang w:val="hr-HR" w:eastAsia="hr-HR"/>
        </w:rPr>
        <w:t>promoviranje održivog razvoja u gradu Osijeku</w:t>
      </w:r>
    </w:p>
    <w:p w:rsidR="00771EF5" w:rsidRPr="00996996" w:rsidRDefault="00771EF5" w:rsidP="00EE170F">
      <w:pPr>
        <w:numPr>
          <w:ilvl w:val="0"/>
          <w:numId w:val="13"/>
        </w:numPr>
        <w:spacing w:line="264" w:lineRule="auto"/>
        <w:ind w:left="851" w:hanging="284"/>
        <w:contextualSpacing/>
        <w:jc w:val="both"/>
        <w:rPr>
          <w:snapToGrid/>
          <w:sz w:val="22"/>
          <w:szCs w:val="22"/>
          <w:lang w:val="hr-HR" w:eastAsia="hr-HR"/>
        </w:rPr>
      </w:pPr>
      <w:r w:rsidRPr="00996996">
        <w:rPr>
          <w:snapToGrid/>
          <w:sz w:val="22"/>
          <w:szCs w:val="22"/>
          <w:lang w:val="hr-HR" w:eastAsia="hr-HR"/>
        </w:rPr>
        <w:t>osvješćivanje građanstva o važnosti zaštite okoliša i prirode</w:t>
      </w:r>
    </w:p>
    <w:p w:rsidR="00771EF5" w:rsidRPr="00996996" w:rsidRDefault="00771EF5" w:rsidP="00EE170F">
      <w:pPr>
        <w:numPr>
          <w:ilvl w:val="0"/>
          <w:numId w:val="13"/>
        </w:numPr>
        <w:spacing w:line="264" w:lineRule="auto"/>
        <w:ind w:left="851" w:hanging="284"/>
        <w:contextualSpacing/>
        <w:jc w:val="both"/>
        <w:rPr>
          <w:snapToGrid/>
          <w:color w:val="000000"/>
          <w:sz w:val="22"/>
          <w:szCs w:val="22"/>
          <w:lang w:val="hr-HR" w:eastAsia="hr-HR"/>
        </w:rPr>
      </w:pPr>
      <w:r w:rsidRPr="00996996">
        <w:rPr>
          <w:snapToGrid/>
          <w:color w:val="000000"/>
          <w:sz w:val="22"/>
          <w:szCs w:val="22"/>
          <w:lang w:val="hr-HR" w:eastAsia="hr-HR"/>
        </w:rPr>
        <w:t>štićenje i promoviranje održivog razvoja i Grada Osijeka</w:t>
      </w:r>
    </w:p>
    <w:p w:rsidR="00771EF5" w:rsidRPr="00996996" w:rsidRDefault="00771EF5" w:rsidP="00EE170F">
      <w:pPr>
        <w:numPr>
          <w:ilvl w:val="0"/>
          <w:numId w:val="13"/>
        </w:numPr>
        <w:spacing w:before="60" w:after="60" w:line="264" w:lineRule="auto"/>
        <w:ind w:left="851" w:hanging="284"/>
        <w:contextualSpacing/>
        <w:jc w:val="both"/>
        <w:rPr>
          <w:snapToGrid/>
          <w:sz w:val="22"/>
          <w:szCs w:val="22"/>
          <w:lang w:val="hr-HR" w:eastAsia="hr-HR"/>
        </w:rPr>
      </w:pPr>
      <w:r w:rsidRPr="00996996">
        <w:rPr>
          <w:snapToGrid/>
          <w:sz w:val="22"/>
          <w:szCs w:val="22"/>
          <w:lang w:val="hr-HR" w:eastAsia="hr-HR"/>
        </w:rPr>
        <w:t>promoviranje očuvanja spomeničke i kulturne ba</w:t>
      </w:r>
      <w:r w:rsidR="003F2534" w:rsidRPr="00996996">
        <w:rPr>
          <w:snapToGrid/>
          <w:sz w:val="22"/>
          <w:szCs w:val="22"/>
          <w:lang w:val="hr-HR" w:eastAsia="hr-HR"/>
        </w:rPr>
        <w:t>štine  u svrhu održivog razvoja</w:t>
      </w:r>
      <w:r w:rsidRPr="00996996">
        <w:rPr>
          <w:snapToGrid/>
          <w:sz w:val="22"/>
          <w:szCs w:val="22"/>
          <w:lang w:val="hr-HR" w:eastAsia="hr-HR"/>
        </w:rPr>
        <w:t xml:space="preserve"> Grada Osijeka.</w:t>
      </w:r>
    </w:p>
    <w:p w:rsidR="00771EF5" w:rsidRPr="00996996" w:rsidRDefault="00771EF5" w:rsidP="00771EF5">
      <w:pPr>
        <w:spacing w:before="60" w:after="60" w:line="264" w:lineRule="auto"/>
        <w:ind w:left="567"/>
        <w:contextualSpacing/>
        <w:jc w:val="both"/>
        <w:rPr>
          <w:snapToGrid/>
          <w:sz w:val="22"/>
          <w:szCs w:val="22"/>
          <w:lang w:val="hr-HR" w:eastAsia="hr-HR"/>
        </w:rPr>
      </w:pPr>
    </w:p>
    <w:p w:rsidR="00771EF5" w:rsidRPr="00996996" w:rsidRDefault="00771EF5" w:rsidP="00EE170F">
      <w:pPr>
        <w:pStyle w:val="Odlomakpopisa"/>
        <w:numPr>
          <w:ilvl w:val="1"/>
          <w:numId w:val="39"/>
        </w:numPr>
        <w:tabs>
          <w:tab w:val="left" w:pos="567"/>
          <w:tab w:val="right" w:leader="dot" w:pos="9628"/>
        </w:tabs>
        <w:spacing w:line="264" w:lineRule="auto"/>
        <w:rPr>
          <w:b/>
          <w:noProof/>
          <w:sz w:val="22"/>
          <w:szCs w:val="22"/>
          <w:lang w:val="hr-HR" w:eastAsia="hr-HR"/>
        </w:rPr>
      </w:pPr>
      <w:r w:rsidRPr="00996996">
        <w:rPr>
          <w:b/>
          <w:snapToGrid/>
          <w:sz w:val="22"/>
          <w:szCs w:val="22"/>
          <w:lang w:val="hr-HR" w:eastAsia="hr-HR"/>
        </w:rPr>
        <w:t xml:space="preserve"> Prihvatljive aktivnosti:</w:t>
      </w:r>
    </w:p>
    <w:p w:rsidR="00771EF5" w:rsidRPr="00996996" w:rsidRDefault="00771EF5" w:rsidP="00EE170F">
      <w:pPr>
        <w:numPr>
          <w:ilvl w:val="0"/>
          <w:numId w:val="14"/>
        </w:numPr>
        <w:spacing w:line="264" w:lineRule="auto"/>
        <w:ind w:left="851" w:hanging="284"/>
        <w:contextualSpacing/>
        <w:jc w:val="both"/>
        <w:rPr>
          <w:snapToGrid/>
          <w:sz w:val="22"/>
          <w:szCs w:val="22"/>
          <w:lang w:val="hr-HR" w:eastAsia="hr-HR"/>
        </w:rPr>
      </w:pPr>
      <w:r w:rsidRPr="00996996">
        <w:rPr>
          <w:snapToGrid/>
          <w:sz w:val="22"/>
          <w:szCs w:val="22"/>
          <w:lang w:val="hr-HR" w:eastAsia="hr-HR"/>
        </w:rPr>
        <w:t>organiziranje edukacija, seminara, predavanja, tribina,</w:t>
      </w:r>
    </w:p>
    <w:p w:rsidR="00771EF5" w:rsidRPr="00996996" w:rsidRDefault="00771EF5" w:rsidP="00EE170F">
      <w:pPr>
        <w:numPr>
          <w:ilvl w:val="0"/>
          <w:numId w:val="14"/>
        </w:numPr>
        <w:spacing w:line="264" w:lineRule="auto"/>
        <w:ind w:left="851" w:hanging="284"/>
        <w:contextualSpacing/>
        <w:jc w:val="both"/>
        <w:rPr>
          <w:snapToGrid/>
          <w:sz w:val="22"/>
          <w:szCs w:val="22"/>
          <w:lang w:val="hr-HR" w:eastAsia="hr-HR"/>
        </w:rPr>
      </w:pPr>
      <w:r w:rsidRPr="00996996">
        <w:rPr>
          <w:sz w:val="22"/>
          <w:szCs w:val="22"/>
          <w:lang w:val="hr-HR"/>
        </w:rPr>
        <w:t>obilježavanje značajnih datuma zaštite okoliša i prirode,</w:t>
      </w:r>
    </w:p>
    <w:p w:rsidR="00771EF5" w:rsidRPr="00996996" w:rsidRDefault="00771EF5" w:rsidP="00EE170F">
      <w:pPr>
        <w:numPr>
          <w:ilvl w:val="0"/>
          <w:numId w:val="14"/>
        </w:numPr>
        <w:spacing w:line="264" w:lineRule="auto"/>
        <w:ind w:left="851" w:hanging="284"/>
        <w:contextualSpacing/>
        <w:jc w:val="both"/>
        <w:rPr>
          <w:snapToGrid/>
          <w:sz w:val="22"/>
          <w:szCs w:val="22"/>
          <w:lang w:val="hr-HR" w:eastAsia="hr-HR"/>
        </w:rPr>
      </w:pPr>
      <w:r w:rsidRPr="00996996">
        <w:rPr>
          <w:sz w:val="22"/>
          <w:szCs w:val="22"/>
          <w:lang w:val="hr-HR" w:eastAsia="hr-HR"/>
        </w:rPr>
        <w:t>održavanje programa izgradnje kapaciteta (skupina radionica i aktivnosti), koji se odnose na zaštitu okoliša i prirode,</w:t>
      </w:r>
    </w:p>
    <w:p w:rsidR="00771EF5" w:rsidRPr="00996996" w:rsidRDefault="00771EF5" w:rsidP="00EE170F">
      <w:pPr>
        <w:numPr>
          <w:ilvl w:val="0"/>
          <w:numId w:val="14"/>
        </w:numPr>
        <w:spacing w:line="264" w:lineRule="auto"/>
        <w:ind w:left="851" w:hanging="284"/>
        <w:contextualSpacing/>
        <w:rPr>
          <w:snapToGrid/>
          <w:sz w:val="22"/>
          <w:szCs w:val="22"/>
          <w:lang w:val="hr-HR" w:eastAsia="hr-HR"/>
        </w:rPr>
      </w:pPr>
      <w:r w:rsidRPr="00996996">
        <w:rPr>
          <w:snapToGrid/>
          <w:sz w:val="22"/>
          <w:szCs w:val="22"/>
          <w:lang w:val="hr-HR" w:eastAsia="hr-HR"/>
        </w:rPr>
        <w:t>izdavanje publikacije o aktivnom sudjelovanju u zaštiti okoliša i prirode,</w:t>
      </w:r>
    </w:p>
    <w:p w:rsidR="00771EF5" w:rsidRPr="00996996" w:rsidRDefault="00771EF5" w:rsidP="00EE170F">
      <w:pPr>
        <w:numPr>
          <w:ilvl w:val="0"/>
          <w:numId w:val="14"/>
        </w:numPr>
        <w:spacing w:line="264" w:lineRule="auto"/>
        <w:ind w:left="851" w:hanging="284"/>
        <w:contextualSpacing/>
        <w:rPr>
          <w:snapToGrid/>
          <w:sz w:val="22"/>
          <w:szCs w:val="22"/>
          <w:lang w:val="hr-HR" w:eastAsia="hr-HR"/>
        </w:rPr>
      </w:pPr>
      <w:r w:rsidRPr="00996996">
        <w:rPr>
          <w:snapToGrid/>
          <w:sz w:val="22"/>
          <w:szCs w:val="22"/>
          <w:lang w:val="hr-HR" w:eastAsia="hr-HR"/>
        </w:rPr>
        <w:t>emitiranje radio emisije o mogućnostima aktivnog sudjelovanja u zaštiti okoliša i prirode.</w:t>
      </w:r>
    </w:p>
    <w:p w:rsidR="00771EF5" w:rsidRPr="00996996" w:rsidRDefault="00771EF5" w:rsidP="00771EF5">
      <w:pPr>
        <w:spacing w:before="60" w:after="60" w:line="264" w:lineRule="auto"/>
        <w:ind w:left="1276"/>
        <w:jc w:val="both"/>
        <w:rPr>
          <w:sz w:val="22"/>
          <w:szCs w:val="22"/>
          <w:lang w:val="hr-HR" w:eastAsia="hr-HR"/>
        </w:rPr>
      </w:pPr>
    </w:p>
    <w:p w:rsidR="00771EF5" w:rsidRPr="00996996" w:rsidRDefault="00771EF5" w:rsidP="00EE170F">
      <w:pPr>
        <w:pStyle w:val="Odlomakpopisa"/>
        <w:numPr>
          <w:ilvl w:val="1"/>
          <w:numId w:val="39"/>
        </w:numPr>
        <w:spacing w:line="264" w:lineRule="auto"/>
        <w:rPr>
          <w:b/>
          <w:sz w:val="22"/>
          <w:szCs w:val="22"/>
          <w:lang w:val="hr-HR" w:eastAsia="hr-HR"/>
        </w:rPr>
      </w:pPr>
      <w:r w:rsidRPr="00996996">
        <w:rPr>
          <w:b/>
          <w:sz w:val="22"/>
          <w:szCs w:val="22"/>
          <w:lang w:val="hr-HR" w:eastAsia="hr-HR"/>
        </w:rPr>
        <w:t xml:space="preserve"> Planirani iznos i ukupna vrijednost</w:t>
      </w:r>
    </w:p>
    <w:p w:rsidR="00771EF5" w:rsidRPr="00996996" w:rsidRDefault="005A6516" w:rsidP="00771EF5">
      <w:pPr>
        <w:autoSpaceDE w:val="0"/>
        <w:autoSpaceDN w:val="0"/>
        <w:adjustRightInd w:val="0"/>
        <w:spacing w:line="264" w:lineRule="auto"/>
        <w:ind w:firstLine="708"/>
        <w:jc w:val="both"/>
        <w:rPr>
          <w:rFonts w:eastAsia="Calibri"/>
          <w:snapToGrid/>
          <w:sz w:val="22"/>
          <w:szCs w:val="22"/>
          <w:lang w:val="hr-HR"/>
        </w:rPr>
      </w:pPr>
      <w:r w:rsidRPr="00996996">
        <w:rPr>
          <w:rFonts w:eastAsia="Calibri"/>
          <w:snapToGrid/>
          <w:sz w:val="22"/>
          <w:szCs w:val="22"/>
          <w:lang w:val="hr-HR"/>
        </w:rPr>
        <w:t>Iznos raspoloživih sredstava: 5</w:t>
      </w:r>
      <w:r w:rsidR="00771EF5" w:rsidRPr="00996996">
        <w:rPr>
          <w:rFonts w:eastAsia="Calibri"/>
          <w:snapToGrid/>
          <w:sz w:val="22"/>
          <w:szCs w:val="22"/>
          <w:lang w:val="hr-HR"/>
        </w:rPr>
        <w:t>0.000,00 kuna</w:t>
      </w:r>
    </w:p>
    <w:p w:rsidR="00771EF5" w:rsidRPr="00996996" w:rsidRDefault="00771EF5" w:rsidP="00771EF5">
      <w:pPr>
        <w:autoSpaceDE w:val="0"/>
        <w:autoSpaceDN w:val="0"/>
        <w:adjustRightInd w:val="0"/>
        <w:spacing w:line="264" w:lineRule="auto"/>
        <w:ind w:firstLine="708"/>
        <w:jc w:val="both"/>
        <w:rPr>
          <w:rFonts w:eastAsia="Calibri"/>
          <w:snapToGrid/>
          <w:sz w:val="22"/>
          <w:szCs w:val="22"/>
          <w:lang w:val="hr-HR"/>
        </w:rPr>
      </w:pPr>
      <w:r w:rsidRPr="00996996">
        <w:rPr>
          <w:rFonts w:eastAsia="Calibri"/>
          <w:snapToGrid/>
          <w:sz w:val="22"/>
          <w:szCs w:val="22"/>
          <w:lang w:val="hr-HR"/>
        </w:rPr>
        <w:t xml:space="preserve">Raspon sredstava namijenjen za financiranje pojedinog projekta i programa: </w:t>
      </w:r>
    </w:p>
    <w:p w:rsidR="00771EF5" w:rsidRPr="00996996" w:rsidRDefault="005A6516" w:rsidP="00771EF5">
      <w:pPr>
        <w:autoSpaceDE w:val="0"/>
        <w:autoSpaceDN w:val="0"/>
        <w:adjustRightInd w:val="0"/>
        <w:spacing w:line="264" w:lineRule="auto"/>
        <w:ind w:firstLine="708"/>
        <w:contextualSpacing/>
        <w:jc w:val="both"/>
        <w:rPr>
          <w:rFonts w:eastAsia="Calibri"/>
          <w:snapToGrid/>
          <w:sz w:val="22"/>
          <w:szCs w:val="22"/>
          <w:lang w:val="hr-HR"/>
        </w:rPr>
      </w:pPr>
      <w:r w:rsidRPr="00996996">
        <w:rPr>
          <w:rFonts w:eastAsia="Calibri"/>
          <w:snapToGrid/>
          <w:sz w:val="22"/>
          <w:szCs w:val="22"/>
          <w:lang w:val="hr-HR"/>
        </w:rPr>
        <w:t xml:space="preserve">od </w:t>
      </w:r>
      <w:r w:rsidR="00E20771" w:rsidRPr="00996996">
        <w:rPr>
          <w:rFonts w:eastAsia="Calibri"/>
          <w:snapToGrid/>
          <w:sz w:val="22"/>
          <w:szCs w:val="22"/>
          <w:lang w:val="hr-HR"/>
        </w:rPr>
        <w:t>4.000,00 do 10</w:t>
      </w:r>
      <w:r w:rsidR="00771EF5" w:rsidRPr="00996996">
        <w:rPr>
          <w:rFonts w:eastAsia="Calibri"/>
          <w:snapToGrid/>
          <w:sz w:val="22"/>
          <w:szCs w:val="22"/>
          <w:lang w:val="hr-HR"/>
        </w:rPr>
        <w:t>.000,00 kuna</w:t>
      </w:r>
    </w:p>
    <w:p w:rsidR="00771EF5" w:rsidRPr="00996996" w:rsidRDefault="00771EF5" w:rsidP="00771EF5">
      <w:pPr>
        <w:autoSpaceDE w:val="0"/>
        <w:autoSpaceDN w:val="0"/>
        <w:adjustRightInd w:val="0"/>
        <w:spacing w:line="264" w:lineRule="auto"/>
        <w:ind w:firstLine="708"/>
        <w:jc w:val="both"/>
        <w:rPr>
          <w:rFonts w:eastAsia="Calibri"/>
          <w:snapToGrid/>
          <w:sz w:val="22"/>
          <w:szCs w:val="22"/>
          <w:lang w:val="hr-HR"/>
        </w:rPr>
      </w:pPr>
      <w:r w:rsidRPr="00996996">
        <w:rPr>
          <w:rFonts w:eastAsia="Calibri"/>
          <w:snapToGrid/>
          <w:sz w:val="22"/>
          <w:szCs w:val="22"/>
          <w:lang w:val="hr-HR"/>
        </w:rPr>
        <w:t xml:space="preserve">Očekivani broj projekata i programa koji će </w:t>
      </w:r>
      <w:r w:rsidR="00E20771" w:rsidRPr="00996996">
        <w:rPr>
          <w:rFonts w:eastAsia="Calibri"/>
          <w:snapToGrid/>
          <w:sz w:val="22"/>
          <w:szCs w:val="22"/>
          <w:lang w:val="hr-HR"/>
        </w:rPr>
        <w:t>se ugovoriti za financiranje: 12</w:t>
      </w:r>
    </w:p>
    <w:p w:rsidR="00771EF5" w:rsidRPr="00996996" w:rsidRDefault="00771EF5" w:rsidP="00771EF5">
      <w:pPr>
        <w:autoSpaceDE w:val="0"/>
        <w:autoSpaceDN w:val="0"/>
        <w:adjustRightInd w:val="0"/>
        <w:ind w:left="708"/>
        <w:jc w:val="both"/>
        <w:rPr>
          <w:sz w:val="22"/>
          <w:szCs w:val="22"/>
          <w:lang w:val="hr-HR"/>
        </w:rPr>
      </w:pPr>
      <w:r w:rsidRPr="00996996">
        <w:rPr>
          <w:sz w:val="22"/>
          <w:szCs w:val="22"/>
          <w:lang w:val="hr-HR"/>
        </w:rPr>
        <w:t xml:space="preserve">Upravno tijelo Grada Osijeka nadležno za provedbu: Upravni odjel za graditeljstvo, </w:t>
      </w:r>
      <w:r w:rsidR="00E20771" w:rsidRPr="00996996">
        <w:rPr>
          <w:sz w:val="22"/>
          <w:szCs w:val="22"/>
          <w:lang w:val="hr-HR"/>
        </w:rPr>
        <w:t>energetsku učinkovitost</w:t>
      </w:r>
      <w:r w:rsidRPr="00996996">
        <w:rPr>
          <w:sz w:val="22"/>
          <w:szCs w:val="22"/>
          <w:lang w:val="hr-HR"/>
        </w:rPr>
        <w:t xml:space="preserve"> i zaštitu okoliša</w:t>
      </w:r>
      <w:r w:rsidR="00E20771" w:rsidRPr="00996996">
        <w:rPr>
          <w:sz w:val="22"/>
          <w:szCs w:val="22"/>
          <w:lang w:val="hr-HR"/>
        </w:rPr>
        <w:t>.</w:t>
      </w:r>
    </w:p>
    <w:p w:rsidR="00CB5297" w:rsidRPr="00996996" w:rsidRDefault="00CB5297" w:rsidP="003E1AEE">
      <w:pPr>
        <w:jc w:val="center"/>
        <w:rPr>
          <w:b/>
          <w:noProof/>
          <w:szCs w:val="24"/>
          <w:lang w:val="hr-HR"/>
        </w:rPr>
      </w:pPr>
    </w:p>
    <w:p w:rsidR="003E1AEE" w:rsidRPr="00996996" w:rsidRDefault="003E1AEE" w:rsidP="005A6516">
      <w:pPr>
        <w:rPr>
          <w:b/>
          <w:noProof/>
          <w:szCs w:val="24"/>
          <w:lang w:val="hr-HR"/>
        </w:rPr>
      </w:pPr>
    </w:p>
    <w:p w:rsidR="00CB5297" w:rsidRPr="00996996" w:rsidRDefault="00CB5297" w:rsidP="005A6516">
      <w:pPr>
        <w:rPr>
          <w:b/>
          <w:noProof/>
          <w:szCs w:val="24"/>
          <w:lang w:val="hr-HR"/>
        </w:rPr>
      </w:pPr>
    </w:p>
    <w:p w:rsidR="00CB5297" w:rsidRPr="00996996" w:rsidRDefault="00CB5297" w:rsidP="005A6516">
      <w:pPr>
        <w:rPr>
          <w:b/>
          <w:noProof/>
          <w:szCs w:val="24"/>
          <w:lang w:val="hr-HR"/>
        </w:rPr>
      </w:pPr>
    </w:p>
    <w:p w:rsidR="005D08E4" w:rsidRPr="00996996" w:rsidRDefault="0013545B" w:rsidP="00EE170F">
      <w:pPr>
        <w:pStyle w:val="Odlomakpopisa"/>
        <w:numPr>
          <w:ilvl w:val="0"/>
          <w:numId w:val="4"/>
        </w:numPr>
        <w:jc w:val="center"/>
        <w:rPr>
          <w:b/>
          <w:noProof/>
          <w:szCs w:val="24"/>
          <w:lang w:val="hr-HR"/>
        </w:rPr>
      </w:pPr>
      <w:r w:rsidRPr="00996996">
        <w:rPr>
          <w:b/>
          <w:noProof/>
          <w:szCs w:val="24"/>
          <w:lang w:val="hr-HR"/>
        </w:rPr>
        <w:t xml:space="preserve">Komunalno </w:t>
      </w:r>
      <w:r w:rsidR="005D08E4" w:rsidRPr="00996996">
        <w:rPr>
          <w:b/>
          <w:noProof/>
          <w:szCs w:val="24"/>
          <w:lang w:val="hr-HR"/>
        </w:rPr>
        <w:t>stambeno područje</w:t>
      </w:r>
    </w:p>
    <w:p w:rsidR="003E1AEE" w:rsidRPr="00996996" w:rsidRDefault="003E1AEE" w:rsidP="00771E32">
      <w:pPr>
        <w:pStyle w:val="Odlomakpopisa"/>
        <w:rPr>
          <w:b/>
          <w:noProof/>
          <w:szCs w:val="24"/>
          <w:lang w:val="hr-HR"/>
        </w:rPr>
      </w:pPr>
    </w:p>
    <w:p w:rsidR="003E1AEE" w:rsidRPr="00996996" w:rsidRDefault="00E20771" w:rsidP="003E1AEE">
      <w:pPr>
        <w:snapToGrid w:val="0"/>
        <w:ind w:left="360"/>
        <w:rPr>
          <w:rFonts w:eastAsiaTheme="minorHAnsi"/>
          <w:b/>
          <w:snapToGrid/>
          <w:sz w:val="22"/>
          <w:szCs w:val="22"/>
          <w:lang w:val="hr-HR" w:eastAsia="hr-HR"/>
        </w:rPr>
      </w:pPr>
      <w:r w:rsidRPr="00996996">
        <w:rPr>
          <w:rFonts w:eastAsiaTheme="minorHAnsi"/>
          <w:b/>
          <w:snapToGrid/>
          <w:sz w:val="22"/>
          <w:szCs w:val="22"/>
          <w:lang w:val="hr-HR" w:eastAsia="hr-HR"/>
        </w:rPr>
        <w:t>7</w:t>
      </w:r>
      <w:r w:rsidR="003E1AEE" w:rsidRPr="00996996">
        <w:rPr>
          <w:rFonts w:eastAsiaTheme="minorHAnsi"/>
          <w:b/>
          <w:snapToGrid/>
          <w:sz w:val="22"/>
          <w:szCs w:val="22"/>
          <w:lang w:val="hr-HR" w:eastAsia="hr-HR"/>
        </w:rPr>
        <w:t xml:space="preserve">.1. Opis problema čijem se rješavanju želi doprinijeti: </w:t>
      </w:r>
    </w:p>
    <w:p w:rsidR="003E1AEE" w:rsidRPr="00996996" w:rsidRDefault="003E1AEE" w:rsidP="003E1AEE">
      <w:pPr>
        <w:snapToGrid w:val="0"/>
        <w:ind w:left="360"/>
        <w:jc w:val="both"/>
        <w:rPr>
          <w:rFonts w:eastAsiaTheme="minorHAnsi"/>
          <w:snapToGrid/>
          <w:sz w:val="22"/>
          <w:szCs w:val="22"/>
          <w:lang w:val="hr-HR"/>
        </w:rPr>
      </w:pPr>
      <w:r w:rsidRPr="00996996">
        <w:rPr>
          <w:rFonts w:eastAsiaTheme="minorHAnsi"/>
          <w:snapToGrid/>
          <w:sz w:val="22"/>
          <w:szCs w:val="22"/>
          <w:lang w:val="hr-HR"/>
        </w:rPr>
        <w:t xml:space="preserve">Organizacije civilnoga društva imaju važnu ulogu u području edukacije i poticanja građana na sudjelovanje pri unapređenju kvalitete komunalnih usluga i kvalitete stanovanja, te zaštiti voda na području grada. Svojom suradnjom i radom s nadležnim tijelima, institucijama i lokalnom samoupravom udruge pridonose demokratizaciji društva te su u mogućnosti izravno djelovati na terenu u rješavanju konkretnih potreba zajednice i pojedinaca. </w:t>
      </w:r>
    </w:p>
    <w:p w:rsidR="003E1AEE" w:rsidRPr="00996996" w:rsidRDefault="003E1AEE" w:rsidP="003E1AEE">
      <w:pPr>
        <w:snapToGrid w:val="0"/>
        <w:rPr>
          <w:rFonts w:eastAsiaTheme="minorHAnsi"/>
          <w:snapToGrid/>
          <w:sz w:val="22"/>
          <w:szCs w:val="22"/>
          <w:lang w:val="hr-HR"/>
        </w:rPr>
      </w:pPr>
    </w:p>
    <w:p w:rsidR="003E1AEE" w:rsidRPr="00996996" w:rsidRDefault="003E1AEE" w:rsidP="00E20771">
      <w:pPr>
        <w:pStyle w:val="Odlomakpopisa"/>
        <w:numPr>
          <w:ilvl w:val="1"/>
          <w:numId w:val="41"/>
        </w:numPr>
        <w:snapToGrid w:val="0"/>
        <w:rPr>
          <w:rFonts w:eastAsiaTheme="minorHAnsi"/>
          <w:b/>
          <w:snapToGrid/>
          <w:sz w:val="22"/>
          <w:szCs w:val="22"/>
          <w:lang w:val="hr-HR" w:eastAsia="hr-HR"/>
        </w:rPr>
      </w:pPr>
      <w:r w:rsidRPr="00996996">
        <w:rPr>
          <w:rFonts w:eastAsiaTheme="minorHAnsi"/>
          <w:b/>
          <w:snapToGrid/>
          <w:sz w:val="22"/>
          <w:szCs w:val="22"/>
          <w:lang w:val="hr-HR" w:eastAsia="hr-HR"/>
        </w:rPr>
        <w:lastRenderedPageBreak/>
        <w:t>Ciljevi</w:t>
      </w:r>
    </w:p>
    <w:p w:rsidR="003E1AEE" w:rsidRPr="00996996" w:rsidRDefault="003E1AEE" w:rsidP="003E1AEE">
      <w:pPr>
        <w:snapToGrid w:val="0"/>
        <w:ind w:left="360" w:firstLine="348"/>
        <w:jc w:val="both"/>
        <w:rPr>
          <w:rFonts w:eastAsiaTheme="minorHAnsi"/>
          <w:snapToGrid/>
          <w:sz w:val="22"/>
          <w:szCs w:val="22"/>
          <w:lang w:val="hr-HR" w:eastAsia="hr-HR"/>
        </w:rPr>
      </w:pPr>
      <w:r w:rsidRPr="00996996">
        <w:rPr>
          <w:rFonts w:eastAsiaTheme="minorHAnsi"/>
          <w:b/>
          <w:snapToGrid/>
          <w:sz w:val="22"/>
          <w:szCs w:val="22"/>
          <w:lang w:val="hr-HR" w:eastAsia="hr-HR"/>
        </w:rPr>
        <w:t>Glavni cilj</w:t>
      </w:r>
      <w:r w:rsidRPr="00996996">
        <w:rPr>
          <w:rFonts w:eastAsiaTheme="minorHAnsi"/>
          <w:snapToGrid/>
          <w:sz w:val="22"/>
          <w:szCs w:val="22"/>
          <w:lang w:val="hr-HR" w:eastAsia="hr-HR"/>
        </w:rPr>
        <w:t xml:space="preserve">: Unaprijediti kvalitetu komunalnih usluga i kvalitete stanovanja u gradu te doprinijeti edukaciji kroz financiranje projekata udruga koje se sustavno bave unapređenjem kvalitete komunalnih usluga i kvalitete stanovanja, te zaštiti voda. </w:t>
      </w:r>
    </w:p>
    <w:p w:rsidR="00E20771" w:rsidRPr="00996996" w:rsidRDefault="00E20771" w:rsidP="003E1AEE">
      <w:pPr>
        <w:snapToGrid w:val="0"/>
        <w:ind w:left="360" w:firstLine="348"/>
        <w:jc w:val="both"/>
        <w:rPr>
          <w:rFonts w:eastAsiaTheme="minorHAnsi"/>
          <w:snapToGrid/>
          <w:sz w:val="22"/>
          <w:szCs w:val="22"/>
          <w:lang w:val="hr-HR" w:eastAsia="hr-HR"/>
        </w:rPr>
      </w:pPr>
    </w:p>
    <w:p w:rsidR="003E1AEE" w:rsidRPr="00996996" w:rsidRDefault="003E1AEE" w:rsidP="003E1AEE">
      <w:pPr>
        <w:snapToGrid w:val="0"/>
        <w:ind w:left="495" w:hanging="495"/>
        <w:rPr>
          <w:rFonts w:eastAsiaTheme="minorHAnsi"/>
          <w:snapToGrid/>
          <w:sz w:val="22"/>
          <w:szCs w:val="22"/>
          <w:lang w:val="hr-HR" w:eastAsia="hr-HR"/>
        </w:rPr>
      </w:pPr>
      <w:r w:rsidRPr="00996996">
        <w:rPr>
          <w:rFonts w:eastAsiaTheme="minorHAnsi"/>
          <w:snapToGrid/>
          <w:sz w:val="22"/>
          <w:szCs w:val="22"/>
          <w:lang w:val="hr-HR" w:eastAsia="hr-HR"/>
        </w:rPr>
        <w:t>       </w:t>
      </w:r>
      <w:r w:rsidRPr="00996996">
        <w:rPr>
          <w:rFonts w:eastAsiaTheme="minorHAnsi"/>
          <w:snapToGrid/>
          <w:sz w:val="22"/>
          <w:szCs w:val="22"/>
          <w:lang w:val="hr-HR" w:eastAsia="hr-HR"/>
        </w:rPr>
        <w:tab/>
        <w:t xml:space="preserve">   </w:t>
      </w:r>
      <w:r w:rsidRPr="00996996">
        <w:rPr>
          <w:rFonts w:eastAsiaTheme="minorHAnsi"/>
          <w:b/>
          <w:snapToGrid/>
          <w:sz w:val="22"/>
          <w:szCs w:val="22"/>
          <w:lang w:val="hr-HR" w:eastAsia="hr-HR"/>
        </w:rPr>
        <w:t>Posebni ciljevi:</w:t>
      </w:r>
    </w:p>
    <w:p w:rsidR="003E1AEE" w:rsidRPr="00996996" w:rsidRDefault="003E1AEE" w:rsidP="00EE170F">
      <w:pPr>
        <w:pStyle w:val="Odlomakpopisa"/>
        <w:numPr>
          <w:ilvl w:val="0"/>
          <w:numId w:val="3"/>
        </w:numPr>
        <w:tabs>
          <w:tab w:val="left" w:pos="709"/>
        </w:tabs>
        <w:snapToGrid w:val="0"/>
        <w:jc w:val="both"/>
        <w:rPr>
          <w:rFonts w:eastAsiaTheme="minorHAnsi"/>
          <w:snapToGrid/>
          <w:sz w:val="22"/>
          <w:szCs w:val="22"/>
          <w:lang w:val="hr-HR"/>
        </w:rPr>
      </w:pPr>
      <w:r w:rsidRPr="00996996">
        <w:rPr>
          <w:rFonts w:eastAsiaTheme="minorHAnsi"/>
          <w:snapToGrid/>
          <w:sz w:val="22"/>
          <w:szCs w:val="22"/>
          <w:lang w:val="hr-HR"/>
        </w:rPr>
        <w:t>unapređenje kvalitete komunalnih usluga i kvalitete stanovanja u gradu</w:t>
      </w:r>
    </w:p>
    <w:p w:rsidR="003E1AEE" w:rsidRPr="00996996" w:rsidRDefault="003E1AEE" w:rsidP="00EE170F">
      <w:pPr>
        <w:pStyle w:val="Odlomakpopisa"/>
        <w:numPr>
          <w:ilvl w:val="0"/>
          <w:numId w:val="3"/>
        </w:numPr>
        <w:tabs>
          <w:tab w:val="left" w:pos="709"/>
        </w:tabs>
        <w:snapToGrid w:val="0"/>
        <w:ind w:left="709" w:hanging="141"/>
        <w:jc w:val="both"/>
        <w:rPr>
          <w:rFonts w:eastAsiaTheme="minorHAnsi"/>
          <w:snapToGrid/>
          <w:sz w:val="22"/>
          <w:szCs w:val="22"/>
          <w:lang w:val="hr-HR"/>
        </w:rPr>
      </w:pPr>
      <w:r w:rsidRPr="00996996">
        <w:rPr>
          <w:rFonts w:eastAsiaTheme="minorHAnsi"/>
          <w:snapToGrid/>
          <w:sz w:val="22"/>
          <w:szCs w:val="22"/>
          <w:lang w:val="hr-HR"/>
        </w:rPr>
        <w:t>edukacija i poticanje građana na sudjelovanje u zaštiti voda,</w:t>
      </w:r>
      <w:r w:rsidR="00771E32" w:rsidRPr="00996996">
        <w:rPr>
          <w:rFonts w:eastAsiaTheme="minorHAnsi"/>
          <w:snapToGrid/>
          <w:sz w:val="22"/>
          <w:szCs w:val="22"/>
          <w:lang w:val="hr-HR"/>
        </w:rPr>
        <w:t xml:space="preserve"> </w:t>
      </w:r>
      <w:proofErr w:type="spellStart"/>
      <w:r w:rsidR="00771E32" w:rsidRPr="00996996">
        <w:rPr>
          <w:rFonts w:eastAsiaTheme="minorHAnsi"/>
          <w:snapToGrid/>
          <w:sz w:val="22"/>
          <w:szCs w:val="22"/>
          <w:lang w:val="hr-HR"/>
        </w:rPr>
        <w:t>vodosnabdjevanju</w:t>
      </w:r>
      <w:proofErr w:type="spellEnd"/>
      <w:r w:rsidR="00771E32" w:rsidRPr="00996996">
        <w:rPr>
          <w:rFonts w:eastAsiaTheme="minorHAnsi"/>
          <w:snapToGrid/>
          <w:sz w:val="22"/>
          <w:szCs w:val="22"/>
          <w:lang w:val="hr-HR"/>
        </w:rPr>
        <w:t xml:space="preserve"> i odvodnji na </w:t>
      </w:r>
      <w:r w:rsidRPr="00996996">
        <w:rPr>
          <w:rFonts w:eastAsiaTheme="minorHAnsi"/>
          <w:snapToGrid/>
          <w:sz w:val="22"/>
          <w:szCs w:val="22"/>
          <w:lang w:val="hr-HR"/>
        </w:rPr>
        <w:t xml:space="preserve">razini lokalne i mjesne samouprave i </w:t>
      </w:r>
    </w:p>
    <w:p w:rsidR="003E1AEE" w:rsidRPr="00996996" w:rsidRDefault="003E1AEE" w:rsidP="00EE170F">
      <w:pPr>
        <w:pStyle w:val="Odlomakpopisa"/>
        <w:numPr>
          <w:ilvl w:val="0"/>
          <w:numId w:val="3"/>
        </w:numPr>
        <w:tabs>
          <w:tab w:val="left" w:pos="709"/>
        </w:tabs>
        <w:snapToGrid w:val="0"/>
        <w:ind w:left="709" w:hanging="141"/>
        <w:jc w:val="both"/>
        <w:rPr>
          <w:rFonts w:eastAsiaTheme="minorHAnsi"/>
          <w:snapToGrid/>
          <w:sz w:val="22"/>
          <w:szCs w:val="22"/>
          <w:lang w:val="hr-HR"/>
        </w:rPr>
      </w:pPr>
      <w:r w:rsidRPr="00996996">
        <w:rPr>
          <w:rFonts w:eastAsiaTheme="minorHAnsi"/>
          <w:snapToGrid/>
          <w:sz w:val="22"/>
          <w:szCs w:val="22"/>
          <w:lang w:val="hr-HR"/>
        </w:rPr>
        <w:t>ostale aktivnosti iz ovog područja kojima se ispunjavaju ciljevi i prioriteti definirani strateškim i planskim dokumentima.</w:t>
      </w:r>
    </w:p>
    <w:p w:rsidR="003E1AEE" w:rsidRPr="00996996" w:rsidRDefault="003E1AEE" w:rsidP="003E1AEE">
      <w:pPr>
        <w:snapToGrid w:val="0"/>
        <w:ind w:left="495" w:hanging="495"/>
        <w:rPr>
          <w:rFonts w:eastAsiaTheme="minorHAnsi"/>
          <w:b/>
          <w:bCs/>
          <w:snapToGrid/>
          <w:sz w:val="22"/>
          <w:szCs w:val="22"/>
          <w:lang w:val="hr-HR" w:eastAsia="hr-HR"/>
        </w:rPr>
      </w:pPr>
    </w:p>
    <w:p w:rsidR="003E1AEE" w:rsidRPr="00996996" w:rsidRDefault="003E1AEE" w:rsidP="00E20771">
      <w:pPr>
        <w:pStyle w:val="Odlomakpopisa"/>
        <w:numPr>
          <w:ilvl w:val="1"/>
          <w:numId w:val="41"/>
        </w:numPr>
        <w:snapToGrid w:val="0"/>
        <w:rPr>
          <w:rFonts w:eastAsiaTheme="minorHAnsi"/>
          <w:b/>
          <w:snapToGrid/>
          <w:sz w:val="22"/>
          <w:szCs w:val="22"/>
          <w:lang w:val="hr-HR" w:eastAsia="hr-HR"/>
        </w:rPr>
      </w:pPr>
      <w:r w:rsidRPr="00996996">
        <w:rPr>
          <w:rFonts w:eastAsiaTheme="minorHAnsi"/>
          <w:b/>
          <w:snapToGrid/>
          <w:sz w:val="22"/>
          <w:szCs w:val="22"/>
          <w:lang w:val="hr-HR" w:eastAsia="hr-HR"/>
        </w:rPr>
        <w:t>Prioriteti za dodjelu sredstava</w:t>
      </w:r>
    </w:p>
    <w:p w:rsidR="003E1AEE" w:rsidRPr="00996996" w:rsidRDefault="003E1AEE" w:rsidP="00EE170F">
      <w:pPr>
        <w:numPr>
          <w:ilvl w:val="0"/>
          <w:numId w:val="3"/>
        </w:numPr>
        <w:snapToGrid w:val="0"/>
        <w:contextualSpacing/>
        <w:rPr>
          <w:rFonts w:eastAsiaTheme="minorHAnsi"/>
          <w:snapToGrid/>
          <w:sz w:val="22"/>
          <w:szCs w:val="22"/>
          <w:lang w:val="hr-HR" w:eastAsia="hr-HR"/>
        </w:rPr>
      </w:pPr>
      <w:r w:rsidRPr="00996996">
        <w:rPr>
          <w:rFonts w:eastAsiaTheme="minorHAnsi"/>
          <w:snapToGrid/>
          <w:sz w:val="22"/>
          <w:szCs w:val="22"/>
          <w:lang w:val="hr-HR" w:eastAsia="hr-HR"/>
        </w:rPr>
        <w:t xml:space="preserve">programi/projekti kojima se poboljšava kvaliteta komunalnih usluga i kvalitete stanovanja u gradu </w:t>
      </w:r>
    </w:p>
    <w:p w:rsidR="003E1AEE" w:rsidRPr="00996996" w:rsidRDefault="003E1AEE" w:rsidP="00EE170F">
      <w:pPr>
        <w:numPr>
          <w:ilvl w:val="0"/>
          <w:numId w:val="3"/>
        </w:numPr>
        <w:snapToGrid w:val="0"/>
        <w:contextualSpacing/>
        <w:rPr>
          <w:rFonts w:eastAsiaTheme="minorHAnsi"/>
          <w:snapToGrid/>
          <w:sz w:val="22"/>
          <w:szCs w:val="22"/>
          <w:lang w:val="hr-HR" w:eastAsia="hr-HR"/>
        </w:rPr>
      </w:pPr>
      <w:r w:rsidRPr="00996996">
        <w:rPr>
          <w:rFonts w:eastAsiaTheme="minorHAnsi"/>
          <w:snapToGrid/>
          <w:sz w:val="22"/>
          <w:szCs w:val="22"/>
          <w:lang w:val="hr-HR" w:eastAsia="hr-HR"/>
        </w:rPr>
        <w:t xml:space="preserve">informiranje i edukacija građanstva o potrebi i načinu kojim se može unaprijediti kvaliteta komunalnih usluga i kvalitete stanovanja u gradu te u zaštiti voda, </w:t>
      </w:r>
      <w:proofErr w:type="spellStart"/>
      <w:r w:rsidRPr="00996996">
        <w:rPr>
          <w:rFonts w:eastAsiaTheme="minorHAnsi"/>
          <w:snapToGrid/>
          <w:sz w:val="22"/>
          <w:szCs w:val="22"/>
          <w:lang w:val="hr-HR" w:eastAsia="hr-HR"/>
        </w:rPr>
        <w:t>vodosnabdjevanju</w:t>
      </w:r>
      <w:proofErr w:type="spellEnd"/>
      <w:r w:rsidRPr="00996996">
        <w:rPr>
          <w:rFonts w:eastAsiaTheme="minorHAnsi"/>
          <w:snapToGrid/>
          <w:sz w:val="22"/>
          <w:szCs w:val="22"/>
          <w:lang w:val="hr-HR" w:eastAsia="hr-HR"/>
        </w:rPr>
        <w:t xml:space="preserve"> i odvodnji</w:t>
      </w:r>
      <w:r w:rsidR="00E20771" w:rsidRPr="00996996">
        <w:rPr>
          <w:rFonts w:eastAsiaTheme="minorHAnsi"/>
          <w:snapToGrid/>
          <w:sz w:val="22"/>
          <w:szCs w:val="22"/>
          <w:lang w:val="hr-HR" w:eastAsia="hr-HR"/>
        </w:rPr>
        <w:t>.</w:t>
      </w:r>
    </w:p>
    <w:p w:rsidR="003E1AEE" w:rsidRPr="00996996" w:rsidRDefault="003E1AEE" w:rsidP="003E1AEE">
      <w:pPr>
        <w:snapToGrid w:val="0"/>
        <w:jc w:val="both"/>
        <w:rPr>
          <w:rFonts w:eastAsiaTheme="minorHAnsi"/>
          <w:snapToGrid/>
          <w:sz w:val="22"/>
          <w:szCs w:val="22"/>
          <w:lang w:val="hr-HR" w:eastAsia="hr-HR"/>
        </w:rPr>
      </w:pPr>
    </w:p>
    <w:p w:rsidR="003E1AEE" w:rsidRPr="00996996" w:rsidRDefault="003E1AEE" w:rsidP="00E20771">
      <w:pPr>
        <w:numPr>
          <w:ilvl w:val="1"/>
          <w:numId w:val="41"/>
        </w:numPr>
        <w:snapToGrid w:val="0"/>
        <w:contextualSpacing/>
        <w:jc w:val="both"/>
        <w:rPr>
          <w:rFonts w:eastAsiaTheme="minorHAnsi"/>
          <w:b/>
          <w:snapToGrid/>
          <w:sz w:val="22"/>
          <w:szCs w:val="22"/>
          <w:lang w:val="hr-HR" w:eastAsia="hr-HR"/>
        </w:rPr>
      </w:pPr>
      <w:r w:rsidRPr="00996996">
        <w:rPr>
          <w:rFonts w:eastAsiaTheme="minorHAnsi"/>
          <w:b/>
          <w:snapToGrid/>
          <w:sz w:val="22"/>
          <w:szCs w:val="22"/>
          <w:lang w:val="hr-HR" w:eastAsia="hr-HR"/>
        </w:rPr>
        <w:t>Prihvatljive aktivnosti:</w:t>
      </w:r>
    </w:p>
    <w:p w:rsidR="003E1AEE" w:rsidRPr="00996996" w:rsidRDefault="003E1AEE"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eastAsia="hr-HR"/>
        </w:rPr>
        <w:t>organiziranje seminara, predavanja, tribina, konferencija</w:t>
      </w:r>
    </w:p>
    <w:p w:rsidR="003E1AEE" w:rsidRPr="00996996" w:rsidRDefault="003E1AEE"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eastAsia="hr-HR"/>
        </w:rPr>
        <w:t xml:space="preserve">savjetovanje i edukacija </w:t>
      </w:r>
    </w:p>
    <w:p w:rsidR="003E1AEE" w:rsidRPr="00996996" w:rsidRDefault="003E1AEE"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 xml:space="preserve">obilježavanje važnijih datuma </w:t>
      </w:r>
    </w:p>
    <w:p w:rsidR="003E1AEE" w:rsidRPr="00996996" w:rsidRDefault="003E1AEE"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eastAsia="hr-HR"/>
        </w:rPr>
        <w:t>organiziranje zajedničkih aktivnosti - članova udruge i drugih zainteresiranih kojim se pridonosi očuvanju voda te kvaliteti stanovanja i drugih navedenih posebnih ciljeva</w:t>
      </w:r>
      <w:r w:rsidR="00E20771" w:rsidRPr="00996996">
        <w:rPr>
          <w:rFonts w:eastAsiaTheme="minorHAnsi"/>
          <w:snapToGrid/>
          <w:sz w:val="22"/>
          <w:szCs w:val="22"/>
          <w:lang w:val="hr-HR" w:eastAsia="hr-HR"/>
        </w:rPr>
        <w:t>.</w:t>
      </w:r>
    </w:p>
    <w:p w:rsidR="003E1AEE" w:rsidRPr="00996996" w:rsidRDefault="003E1AEE" w:rsidP="003E1AEE">
      <w:pPr>
        <w:snapToGrid w:val="0"/>
        <w:ind w:left="720"/>
        <w:jc w:val="both"/>
        <w:rPr>
          <w:rFonts w:eastAsiaTheme="minorHAnsi"/>
          <w:snapToGrid/>
          <w:sz w:val="22"/>
          <w:szCs w:val="22"/>
          <w:lang w:val="hr-HR" w:eastAsia="hr-HR"/>
        </w:rPr>
      </w:pPr>
      <w:r w:rsidRPr="00996996">
        <w:rPr>
          <w:rFonts w:eastAsiaTheme="minorHAnsi"/>
          <w:snapToGrid/>
          <w:sz w:val="22"/>
          <w:szCs w:val="22"/>
          <w:lang w:val="hr-HR" w:eastAsia="hr-HR"/>
        </w:rPr>
        <w:t xml:space="preserve">     </w:t>
      </w:r>
    </w:p>
    <w:p w:rsidR="003E1AEE" w:rsidRPr="00996996" w:rsidRDefault="003E1AEE" w:rsidP="00E20771">
      <w:pPr>
        <w:numPr>
          <w:ilvl w:val="1"/>
          <w:numId w:val="41"/>
        </w:numPr>
        <w:snapToGrid w:val="0"/>
        <w:contextualSpacing/>
        <w:jc w:val="both"/>
        <w:rPr>
          <w:rFonts w:eastAsiaTheme="minorHAnsi"/>
          <w:b/>
          <w:snapToGrid/>
          <w:sz w:val="22"/>
          <w:szCs w:val="22"/>
          <w:lang w:val="hr-HR" w:eastAsia="hr-HR"/>
        </w:rPr>
      </w:pPr>
      <w:r w:rsidRPr="00996996">
        <w:rPr>
          <w:rFonts w:eastAsiaTheme="minorHAnsi"/>
          <w:b/>
          <w:snapToGrid/>
          <w:sz w:val="22"/>
          <w:szCs w:val="22"/>
          <w:lang w:val="hr-HR" w:eastAsia="hr-HR"/>
        </w:rPr>
        <w:t>Planirani iznos i ukupna vrijednost</w:t>
      </w:r>
    </w:p>
    <w:p w:rsidR="003E1AEE" w:rsidRPr="00996996" w:rsidRDefault="003E1AEE" w:rsidP="003E1AEE">
      <w:pPr>
        <w:autoSpaceDE w:val="0"/>
        <w:autoSpaceDN w:val="0"/>
        <w:snapToGrid w:val="0"/>
        <w:ind w:left="720"/>
        <w:contextualSpacing/>
        <w:jc w:val="both"/>
        <w:rPr>
          <w:rFonts w:eastAsiaTheme="minorHAnsi"/>
          <w:snapToGrid/>
          <w:sz w:val="22"/>
          <w:szCs w:val="22"/>
          <w:lang w:val="hr-HR"/>
        </w:rPr>
      </w:pPr>
      <w:r w:rsidRPr="00996996">
        <w:rPr>
          <w:rFonts w:eastAsiaTheme="minorHAnsi"/>
          <w:snapToGrid/>
          <w:sz w:val="22"/>
          <w:szCs w:val="22"/>
          <w:lang w:val="hr-HR"/>
        </w:rPr>
        <w:t>Iznos raspoloživih sredstava: 20.000,00 kuna</w:t>
      </w:r>
    </w:p>
    <w:p w:rsidR="003E1AEE" w:rsidRPr="00996996" w:rsidRDefault="003E1AEE" w:rsidP="003E1AEE">
      <w:pPr>
        <w:autoSpaceDE w:val="0"/>
        <w:autoSpaceDN w:val="0"/>
        <w:snapToGrid w:val="0"/>
        <w:ind w:left="720"/>
        <w:contextualSpacing/>
        <w:jc w:val="both"/>
        <w:rPr>
          <w:rFonts w:eastAsiaTheme="minorHAnsi"/>
          <w:snapToGrid/>
          <w:sz w:val="22"/>
          <w:szCs w:val="22"/>
          <w:lang w:val="hr-HR"/>
        </w:rPr>
      </w:pPr>
      <w:r w:rsidRPr="00996996">
        <w:rPr>
          <w:rFonts w:eastAsiaTheme="minorHAnsi"/>
          <w:snapToGrid/>
          <w:sz w:val="22"/>
          <w:szCs w:val="22"/>
          <w:lang w:val="hr-HR"/>
        </w:rPr>
        <w:t>Raspon sredstava namijenjen za financiranje pojedinog projekta i programa: od 2.000,00 do 10.000,00 kuna</w:t>
      </w:r>
    </w:p>
    <w:p w:rsidR="003E1AEE" w:rsidRPr="00996996" w:rsidRDefault="003E1AEE" w:rsidP="003E1AEE">
      <w:pPr>
        <w:autoSpaceDE w:val="0"/>
        <w:autoSpaceDN w:val="0"/>
        <w:snapToGrid w:val="0"/>
        <w:ind w:left="720"/>
        <w:contextualSpacing/>
        <w:jc w:val="both"/>
        <w:rPr>
          <w:rFonts w:eastAsiaTheme="minorHAnsi"/>
          <w:snapToGrid/>
          <w:sz w:val="22"/>
          <w:szCs w:val="22"/>
          <w:lang w:val="hr-HR"/>
        </w:rPr>
      </w:pPr>
      <w:r w:rsidRPr="00996996">
        <w:rPr>
          <w:rFonts w:eastAsiaTheme="minorHAnsi"/>
          <w:snapToGrid/>
          <w:sz w:val="22"/>
          <w:szCs w:val="22"/>
          <w:lang w:val="hr-HR"/>
        </w:rPr>
        <w:t>Očekivani broj projekata i programa koji će se ugovoriti za financiranje: 3</w:t>
      </w:r>
    </w:p>
    <w:p w:rsidR="003E1AEE" w:rsidRPr="00996996" w:rsidRDefault="003E1AEE" w:rsidP="003E1AEE">
      <w:pPr>
        <w:autoSpaceDE w:val="0"/>
        <w:autoSpaceDN w:val="0"/>
        <w:snapToGrid w:val="0"/>
        <w:ind w:left="720"/>
        <w:contextualSpacing/>
        <w:jc w:val="both"/>
        <w:rPr>
          <w:rFonts w:eastAsiaTheme="minorHAnsi"/>
          <w:snapToGrid/>
          <w:sz w:val="22"/>
          <w:szCs w:val="22"/>
          <w:lang w:val="hr-HR"/>
        </w:rPr>
      </w:pPr>
      <w:r w:rsidRPr="00996996">
        <w:rPr>
          <w:rFonts w:eastAsiaTheme="minorHAnsi"/>
          <w:snapToGrid/>
          <w:sz w:val="22"/>
          <w:szCs w:val="22"/>
          <w:lang w:val="hr-HR"/>
        </w:rPr>
        <w:t>Upravno tijelo Grada Osijeka nadležno za provedbu: Upravni odjel za k</w:t>
      </w:r>
      <w:r w:rsidR="00E20771" w:rsidRPr="00996996">
        <w:rPr>
          <w:rFonts w:eastAsiaTheme="minorHAnsi"/>
          <w:snapToGrid/>
          <w:sz w:val="22"/>
          <w:szCs w:val="22"/>
          <w:lang w:val="hr-HR"/>
        </w:rPr>
        <w:t xml:space="preserve">omunalno </w:t>
      </w:r>
      <w:r w:rsidRPr="00996996">
        <w:rPr>
          <w:rFonts w:eastAsiaTheme="minorHAnsi"/>
          <w:snapToGrid/>
          <w:sz w:val="22"/>
          <w:szCs w:val="22"/>
          <w:lang w:val="hr-HR"/>
        </w:rPr>
        <w:t xml:space="preserve">gospodarstvo, </w:t>
      </w:r>
      <w:r w:rsidR="00E20771" w:rsidRPr="00996996">
        <w:rPr>
          <w:rFonts w:eastAsiaTheme="minorHAnsi"/>
          <w:snapToGrid/>
          <w:sz w:val="22"/>
          <w:szCs w:val="22"/>
          <w:lang w:val="hr-HR"/>
        </w:rPr>
        <w:t>promet i</w:t>
      </w:r>
      <w:r w:rsidRPr="00996996">
        <w:rPr>
          <w:rFonts w:eastAsiaTheme="minorHAnsi"/>
          <w:snapToGrid/>
          <w:sz w:val="22"/>
          <w:szCs w:val="22"/>
          <w:lang w:val="hr-HR"/>
        </w:rPr>
        <w:t xml:space="preserve"> mjesnu samoupravu</w:t>
      </w:r>
      <w:r w:rsidR="00E20771" w:rsidRPr="00996996">
        <w:rPr>
          <w:rFonts w:eastAsiaTheme="minorHAnsi"/>
          <w:snapToGrid/>
          <w:sz w:val="22"/>
          <w:szCs w:val="22"/>
          <w:lang w:val="hr-HR"/>
        </w:rPr>
        <w:t>.</w:t>
      </w:r>
    </w:p>
    <w:p w:rsidR="003E1AEE" w:rsidRPr="00996996" w:rsidRDefault="003E1AEE" w:rsidP="003E1AEE">
      <w:pPr>
        <w:jc w:val="center"/>
        <w:rPr>
          <w:b/>
          <w:noProof/>
          <w:szCs w:val="24"/>
          <w:lang w:val="hr-HR"/>
        </w:rPr>
      </w:pPr>
    </w:p>
    <w:p w:rsidR="003E1AEE" w:rsidRPr="00996996" w:rsidRDefault="003E1AEE" w:rsidP="003E1AEE">
      <w:pPr>
        <w:jc w:val="center"/>
        <w:rPr>
          <w:b/>
          <w:noProof/>
          <w:szCs w:val="24"/>
          <w:lang w:val="hr-HR"/>
        </w:rPr>
      </w:pPr>
    </w:p>
    <w:p w:rsidR="0013545B" w:rsidRPr="00996996" w:rsidRDefault="0013545B" w:rsidP="00EE170F">
      <w:pPr>
        <w:pStyle w:val="Odlomakpopisa"/>
        <w:numPr>
          <w:ilvl w:val="0"/>
          <w:numId w:val="4"/>
        </w:numPr>
        <w:jc w:val="center"/>
        <w:rPr>
          <w:b/>
          <w:noProof/>
          <w:szCs w:val="24"/>
          <w:lang w:val="hr-HR"/>
        </w:rPr>
      </w:pPr>
      <w:r w:rsidRPr="00996996">
        <w:rPr>
          <w:b/>
          <w:noProof/>
          <w:szCs w:val="24"/>
          <w:lang w:val="hr-HR"/>
        </w:rPr>
        <w:t>Gospodarstvo</w:t>
      </w:r>
    </w:p>
    <w:p w:rsidR="00771E32" w:rsidRPr="00996996" w:rsidRDefault="00771E32" w:rsidP="00771E32">
      <w:pPr>
        <w:jc w:val="center"/>
        <w:rPr>
          <w:b/>
          <w:noProof/>
          <w:szCs w:val="24"/>
          <w:lang w:val="hr-HR"/>
        </w:rPr>
      </w:pPr>
    </w:p>
    <w:p w:rsidR="00771E32" w:rsidRPr="00996996" w:rsidRDefault="00771E32" w:rsidP="00EE170F">
      <w:pPr>
        <w:pStyle w:val="Odlomakpopisa"/>
        <w:numPr>
          <w:ilvl w:val="1"/>
          <w:numId w:val="4"/>
        </w:numPr>
        <w:tabs>
          <w:tab w:val="left" w:pos="709"/>
          <w:tab w:val="right" w:leader="dot" w:pos="9628"/>
        </w:tabs>
        <w:spacing w:line="276" w:lineRule="auto"/>
        <w:rPr>
          <w:b/>
          <w:noProof/>
          <w:sz w:val="22"/>
          <w:szCs w:val="22"/>
          <w:lang w:val="hr-HR" w:eastAsia="hr-HR"/>
        </w:rPr>
      </w:pPr>
      <w:r w:rsidRPr="00996996">
        <w:rPr>
          <w:b/>
          <w:noProof/>
          <w:sz w:val="22"/>
          <w:szCs w:val="22"/>
          <w:lang w:val="hr-HR" w:eastAsia="hr-HR"/>
        </w:rPr>
        <w:t>Opis problema čijem se rješavanju želi doprinijeti:</w:t>
      </w:r>
    </w:p>
    <w:p w:rsidR="00771E32" w:rsidRPr="00996996" w:rsidRDefault="00771E32" w:rsidP="00771E32">
      <w:pPr>
        <w:spacing w:line="276" w:lineRule="auto"/>
        <w:ind w:left="360"/>
        <w:jc w:val="both"/>
        <w:rPr>
          <w:rFonts w:eastAsia="Calibri"/>
          <w:snapToGrid/>
          <w:sz w:val="22"/>
          <w:szCs w:val="22"/>
          <w:lang w:val="hr-HR"/>
        </w:rPr>
      </w:pPr>
      <w:r w:rsidRPr="00996996">
        <w:rPr>
          <w:rFonts w:eastAsia="Calibri"/>
          <w:snapToGrid/>
          <w:sz w:val="22"/>
          <w:szCs w:val="22"/>
          <w:lang w:val="hr-HR"/>
        </w:rPr>
        <w:t xml:space="preserve">Problemi s kojima se gospodarstvo Republike Hrvatske suočava, kao što su velika nezaposlenost te nedostatak poduzetničkih i turističkih aktivnosti  može se jednim dijelom riješiti provedbom programa i projekata udruga. Gospodarstvo će napredovati ako veći broj građana prepozna poduzetništvo kao atraktivnu opciju. Udruge mogu organiziranjem savjetovanja, edukacija, radionica, konferencija i manifestacija pružiti građanima znanja i prenijeti iskustva iz određenih područja u gospodarstvu te ih potaknuti da i sami sudjeluju u razvoju gospodarstva.   </w:t>
      </w:r>
    </w:p>
    <w:p w:rsidR="00771E32" w:rsidRPr="00996996" w:rsidRDefault="00771E32" w:rsidP="00771E32">
      <w:pPr>
        <w:spacing w:line="276" w:lineRule="auto"/>
        <w:ind w:firstLine="708"/>
        <w:jc w:val="both"/>
        <w:rPr>
          <w:rFonts w:eastAsia="Calibri"/>
          <w:snapToGrid/>
          <w:sz w:val="22"/>
          <w:szCs w:val="22"/>
          <w:lang w:val="hr-HR"/>
        </w:rPr>
      </w:pPr>
    </w:p>
    <w:p w:rsidR="00771E32" w:rsidRPr="00996996" w:rsidRDefault="00771E32" w:rsidP="00EE170F">
      <w:pPr>
        <w:pStyle w:val="Odlomakpopisa"/>
        <w:numPr>
          <w:ilvl w:val="1"/>
          <w:numId w:val="4"/>
        </w:numPr>
        <w:spacing w:after="200" w:line="276" w:lineRule="auto"/>
        <w:rPr>
          <w:b/>
          <w:sz w:val="22"/>
          <w:szCs w:val="22"/>
          <w:lang w:val="hr-HR" w:eastAsia="hr-HR"/>
        </w:rPr>
      </w:pPr>
      <w:r w:rsidRPr="00996996">
        <w:rPr>
          <w:b/>
          <w:sz w:val="22"/>
          <w:szCs w:val="22"/>
          <w:lang w:val="hr-HR" w:eastAsia="hr-HR"/>
        </w:rPr>
        <w:t>Ciljevi</w:t>
      </w:r>
    </w:p>
    <w:p w:rsidR="00771E32" w:rsidRPr="00996996" w:rsidRDefault="00771E32" w:rsidP="00771E32">
      <w:pPr>
        <w:pStyle w:val="Odlomakpopisa"/>
        <w:spacing w:after="200" w:line="276" w:lineRule="auto"/>
        <w:ind w:firstLine="360"/>
        <w:rPr>
          <w:rFonts w:eastAsia="Calibri"/>
          <w:noProof/>
          <w:snapToGrid/>
          <w:sz w:val="22"/>
          <w:szCs w:val="22"/>
          <w:lang w:val="hr-HR" w:eastAsia="hr-HR"/>
        </w:rPr>
      </w:pPr>
      <w:r w:rsidRPr="00996996">
        <w:rPr>
          <w:b/>
          <w:sz w:val="22"/>
          <w:szCs w:val="22"/>
          <w:lang w:val="hr-HR" w:eastAsia="hr-HR"/>
        </w:rPr>
        <w:t xml:space="preserve">Glavni </w:t>
      </w:r>
      <w:r w:rsidRPr="00996996">
        <w:rPr>
          <w:sz w:val="22"/>
          <w:szCs w:val="22"/>
          <w:lang w:val="hr-HR" w:eastAsia="hr-HR"/>
        </w:rPr>
        <w:t>c</w:t>
      </w:r>
      <w:r w:rsidRPr="00996996">
        <w:rPr>
          <w:rFonts w:eastAsia="Calibri"/>
          <w:noProof/>
          <w:snapToGrid/>
          <w:sz w:val="22"/>
          <w:szCs w:val="22"/>
          <w:lang w:val="hr-HR" w:eastAsia="hr-HR"/>
        </w:rPr>
        <w:t>ilj: Doprinijeti razvoju i unapređenju gospodarstva kroz financiranje programa i projekata udruga</w:t>
      </w:r>
    </w:p>
    <w:p w:rsidR="00771E32" w:rsidRPr="00996996" w:rsidRDefault="00771E32" w:rsidP="00771E32">
      <w:pPr>
        <w:pStyle w:val="Odlomakpopisa"/>
        <w:spacing w:line="276" w:lineRule="auto"/>
        <w:ind w:firstLine="360"/>
        <w:rPr>
          <w:b/>
          <w:sz w:val="22"/>
          <w:szCs w:val="22"/>
          <w:lang w:val="hr-HR" w:eastAsia="hr-HR"/>
        </w:rPr>
      </w:pPr>
      <w:r w:rsidRPr="00996996">
        <w:rPr>
          <w:b/>
          <w:noProof/>
          <w:sz w:val="22"/>
          <w:szCs w:val="22"/>
          <w:lang w:val="hr-HR" w:eastAsia="hr-HR"/>
        </w:rPr>
        <w:t>Posebni ciljevi:</w:t>
      </w:r>
    </w:p>
    <w:p w:rsidR="00771E32" w:rsidRPr="00996996" w:rsidRDefault="00771E32" w:rsidP="00EE170F">
      <w:pPr>
        <w:pStyle w:val="Odlomakpopisa"/>
        <w:numPr>
          <w:ilvl w:val="0"/>
          <w:numId w:val="12"/>
        </w:numPr>
        <w:spacing w:line="276" w:lineRule="auto"/>
        <w:jc w:val="both"/>
        <w:rPr>
          <w:sz w:val="22"/>
          <w:szCs w:val="22"/>
          <w:lang w:val="hr-HR"/>
        </w:rPr>
      </w:pPr>
      <w:r w:rsidRPr="00996996">
        <w:rPr>
          <w:sz w:val="22"/>
          <w:szCs w:val="22"/>
          <w:lang w:val="hr-HR"/>
        </w:rPr>
        <w:t xml:space="preserve">pokretanje, razvoj i unapređenje poduzetništva </w:t>
      </w:r>
    </w:p>
    <w:p w:rsidR="00771E32" w:rsidRPr="00996996" w:rsidRDefault="00771E32" w:rsidP="00EE170F">
      <w:pPr>
        <w:numPr>
          <w:ilvl w:val="0"/>
          <w:numId w:val="12"/>
        </w:numPr>
        <w:spacing w:line="276" w:lineRule="auto"/>
        <w:contextualSpacing/>
        <w:jc w:val="both"/>
        <w:rPr>
          <w:sz w:val="22"/>
          <w:szCs w:val="22"/>
          <w:lang w:val="hr-HR"/>
        </w:rPr>
      </w:pPr>
      <w:r w:rsidRPr="00996996">
        <w:rPr>
          <w:sz w:val="22"/>
          <w:szCs w:val="22"/>
          <w:lang w:val="hr-HR"/>
        </w:rPr>
        <w:t>očuvanje tradicionalnih proizvoda i suvenira</w:t>
      </w:r>
    </w:p>
    <w:p w:rsidR="00771E32" w:rsidRPr="00996996" w:rsidRDefault="00771E32" w:rsidP="00EE170F">
      <w:pPr>
        <w:numPr>
          <w:ilvl w:val="0"/>
          <w:numId w:val="12"/>
        </w:numPr>
        <w:spacing w:after="200" w:line="276" w:lineRule="auto"/>
        <w:contextualSpacing/>
        <w:jc w:val="both"/>
        <w:rPr>
          <w:sz w:val="22"/>
          <w:szCs w:val="22"/>
          <w:lang w:val="hr-HR"/>
        </w:rPr>
      </w:pPr>
      <w:r w:rsidRPr="00996996">
        <w:rPr>
          <w:sz w:val="22"/>
          <w:szCs w:val="22"/>
          <w:lang w:val="hr-HR"/>
        </w:rPr>
        <w:t>educiranje nezaposlenih</w:t>
      </w:r>
    </w:p>
    <w:p w:rsidR="00771E32" w:rsidRPr="00996996" w:rsidRDefault="00771E32" w:rsidP="00EE170F">
      <w:pPr>
        <w:numPr>
          <w:ilvl w:val="0"/>
          <w:numId w:val="12"/>
        </w:numPr>
        <w:spacing w:after="200" w:line="276" w:lineRule="auto"/>
        <w:contextualSpacing/>
        <w:jc w:val="both"/>
        <w:rPr>
          <w:sz w:val="22"/>
          <w:szCs w:val="22"/>
          <w:lang w:val="hr-HR"/>
        </w:rPr>
      </w:pPr>
      <w:r w:rsidRPr="00996996">
        <w:rPr>
          <w:sz w:val="22"/>
          <w:szCs w:val="22"/>
          <w:lang w:val="hr-HR"/>
        </w:rPr>
        <w:lastRenderedPageBreak/>
        <w:t>razvoj turizma</w:t>
      </w:r>
    </w:p>
    <w:p w:rsidR="00771E32" w:rsidRPr="00996996" w:rsidRDefault="00771E32" w:rsidP="00EE170F">
      <w:pPr>
        <w:numPr>
          <w:ilvl w:val="0"/>
          <w:numId w:val="12"/>
        </w:numPr>
        <w:spacing w:after="200" w:line="276" w:lineRule="auto"/>
        <w:contextualSpacing/>
        <w:jc w:val="both"/>
        <w:rPr>
          <w:sz w:val="22"/>
          <w:szCs w:val="22"/>
          <w:lang w:val="hr-HR"/>
        </w:rPr>
      </w:pPr>
      <w:r w:rsidRPr="00996996">
        <w:rPr>
          <w:sz w:val="22"/>
          <w:szCs w:val="22"/>
          <w:lang w:val="hr-HR"/>
        </w:rPr>
        <w:t>razvoj inovatorstva</w:t>
      </w:r>
    </w:p>
    <w:p w:rsidR="00771E32" w:rsidRPr="00996996" w:rsidRDefault="00771E32" w:rsidP="00771E32">
      <w:pPr>
        <w:tabs>
          <w:tab w:val="left" w:pos="709"/>
          <w:tab w:val="right" w:leader="dot" w:pos="9628"/>
        </w:tabs>
        <w:spacing w:line="276" w:lineRule="auto"/>
        <w:ind w:left="1080" w:hanging="360"/>
        <w:rPr>
          <w:noProof/>
          <w:sz w:val="22"/>
          <w:szCs w:val="22"/>
          <w:lang w:val="hr-HR" w:eastAsia="hr-HR"/>
        </w:rPr>
      </w:pPr>
    </w:p>
    <w:p w:rsidR="00771E32" w:rsidRPr="00996996" w:rsidRDefault="00771E32" w:rsidP="00EE170F">
      <w:pPr>
        <w:pStyle w:val="Sadraj2"/>
        <w:numPr>
          <w:ilvl w:val="1"/>
          <w:numId w:val="4"/>
        </w:numPr>
        <w:jc w:val="left"/>
        <w:rPr>
          <w:sz w:val="22"/>
          <w:szCs w:val="22"/>
        </w:rPr>
      </w:pPr>
      <w:r w:rsidRPr="00996996">
        <w:rPr>
          <w:sz w:val="22"/>
          <w:szCs w:val="22"/>
        </w:rPr>
        <w:t>Prioriteti za dodjelu sredstava:</w:t>
      </w:r>
    </w:p>
    <w:p w:rsidR="00771E32" w:rsidRPr="00996996" w:rsidRDefault="00771E32" w:rsidP="00EE170F">
      <w:pPr>
        <w:numPr>
          <w:ilvl w:val="0"/>
          <w:numId w:val="3"/>
        </w:numPr>
        <w:spacing w:after="200" w:line="276" w:lineRule="auto"/>
        <w:contextualSpacing/>
        <w:rPr>
          <w:sz w:val="22"/>
          <w:szCs w:val="22"/>
          <w:lang w:val="hr-HR" w:eastAsia="hr-HR"/>
        </w:rPr>
      </w:pPr>
      <w:r w:rsidRPr="00996996">
        <w:rPr>
          <w:sz w:val="22"/>
          <w:szCs w:val="22"/>
          <w:lang w:val="hr-HR"/>
        </w:rPr>
        <w:t xml:space="preserve">poticanje i razvoj socijalnog poduzetništva </w:t>
      </w:r>
    </w:p>
    <w:p w:rsidR="00771E32" w:rsidRPr="00996996" w:rsidRDefault="00771E32" w:rsidP="00EE170F">
      <w:pPr>
        <w:numPr>
          <w:ilvl w:val="0"/>
          <w:numId w:val="3"/>
        </w:numPr>
        <w:spacing w:after="200" w:line="276" w:lineRule="auto"/>
        <w:contextualSpacing/>
        <w:rPr>
          <w:sz w:val="22"/>
          <w:szCs w:val="22"/>
          <w:lang w:val="hr-HR" w:eastAsia="hr-HR"/>
        </w:rPr>
      </w:pPr>
      <w:r w:rsidRPr="00996996">
        <w:rPr>
          <w:sz w:val="22"/>
          <w:szCs w:val="22"/>
          <w:lang w:val="hr-HR"/>
        </w:rPr>
        <w:t>informiranje, savjetovanje i edukacije vezane uz pokretanje i razvoj poduzetničkih aktivnosti</w:t>
      </w:r>
    </w:p>
    <w:p w:rsidR="00771E32" w:rsidRPr="00996996" w:rsidRDefault="00771E32" w:rsidP="00EE170F">
      <w:pPr>
        <w:numPr>
          <w:ilvl w:val="0"/>
          <w:numId w:val="3"/>
        </w:numPr>
        <w:spacing w:after="200" w:line="276" w:lineRule="auto"/>
        <w:contextualSpacing/>
        <w:rPr>
          <w:sz w:val="22"/>
          <w:szCs w:val="22"/>
          <w:lang w:val="hr-HR" w:eastAsia="hr-HR"/>
        </w:rPr>
      </w:pPr>
      <w:r w:rsidRPr="00996996">
        <w:rPr>
          <w:sz w:val="22"/>
          <w:szCs w:val="22"/>
          <w:lang w:val="hr-HR"/>
        </w:rPr>
        <w:t>informiranje, savjetovanje i edukacije u IT sektoru</w:t>
      </w:r>
    </w:p>
    <w:p w:rsidR="00771E32" w:rsidRPr="00996996" w:rsidRDefault="00771E32" w:rsidP="00EE170F">
      <w:pPr>
        <w:numPr>
          <w:ilvl w:val="0"/>
          <w:numId w:val="3"/>
        </w:numPr>
        <w:spacing w:after="200" w:line="276" w:lineRule="auto"/>
        <w:contextualSpacing/>
        <w:rPr>
          <w:sz w:val="22"/>
          <w:szCs w:val="22"/>
          <w:lang w:val="hr-HR" w:eastAsia="hr-HR"/>
        </w:rPr>
      </w:pPr>
      <w:r w:rsidRPr="00996996">
        <w:rPr>
          <w:sz w:val="22"/>
          <w:szCs w:val="22"/>
          <w:lang w:val="hr-HR"/>
        </w:rPr>
        <w:t>informiranje, savjetovanje i edukacije vezane uz očuvanje tradicionalnih proizvoda i suvenira</w:t>
      </w:r>
    </w:p>
    <w:p w:rsidR="00771E32" w:rsidRPr="00996996" w:rsidRDefault="00771E32" w:rsidP="00EE170F">
      <w:pPr>
        <w:numPr>
          <w:ilvl w:val="0"/>
          <w:numId w:val="3"/>
        </w:numPr>
        <w:spacing w:after="200" w:line="276" w:lineRule="auto"/>
        <w:contextualSpacing/>
        <w:rPr>
          <w:sz w:val="22"/>
          <w:szCs w:val="22"/>
          <w:lang w:val="hr-HR" w:eastAsia="hr-HR"/>
        </w:rPr>
      </w:pPr>
      <w:r w:rsidRPr="00996996">
        <w:rPr>
          <w:sz w:val="22"/>
          <w:szCs w:val="22"/>
          <w:lang w:val="hr-HR"/>
        </w:rPr>
        <w:t>savjetovanje i edukacija nezaposlenih</w:t>
      </w:r>
    </w:p>
    <w:p w:rsidR="00771E32" w:rsidRPr="00996996" w:rsidRDefault="00771E32" w:rsidP="00EE170F">
      <w:pPr>
        <w:numPr>
          <w:ilvl w:val="0"/>
          <w:numId w:val="3"/>
        </w:numPr>
        <w:spacing w:after="200" w:line="276" w:lineRule="auto"/>
        <w:contextualSpacing/>
        <w:rPr>
          <w:sz w:val="22"/>
          <w:szCs w:val="22"/>
          <w:lang w:val="hr-HR" w:eastAsia="hr-HR"/>
        </w:rPr>
      </w:pPr>
      <w:r w:rsidRPr="00996996">
        <w:rPr>
          <w:sz w:val="22"/>
          <w:szCs w:val="22"/>
          <w:lang w:val="hr-HR"/>
        </w:rPr>
        <w:t>poticanje i unapređenje turizma</w:t>
      </w:r>
    </w:p>
    <w:p w:rsidR="00771E32" w:rsidRPr="00996996" w:rsidRDefault="00771E32" w:rsidP="00EE170F">
      <w:pPr>
        <w:numPr>
          <w:ilvl w:val="0"/>
          <w:numId w:val="3"/>
        </w:numPr>
        <w:spacing w:after="200" w:line="276" w:lineRule="auto"/>
        <w:contextualSpacing/>
        <w:rPr>
          <w:sz w:val="22"/>
          <w:szCs w:val="22"/>
          <w:lang w:val="hr-HR" w:eastAsia="hr-HR"/>
        </w:rPr>
      </w:pPr>
      <w:r w:rsidRPr="00996996">
        <w:rPr>
          <w:sz w:val="22"/>
          <w:szCs w:val="22"/>
          <w:lang w:val="hr-HR"/>
        </w:rPr>
        <w:t>poticanje i razvoj inovatorstva</w:t>
      </w:r>
      <w:r w:rsidR="00E20771" w:rsidRPr="00996996">
        <w:rPr>
          <w:sz w:val="22"/>
          <w:szCs w:val="22"/>
          <w:lang w:val="hr-HR"/>
        </w:rPr>
        <w:t>.</w:t>
      </w:r>
    </w:p>
    <w:p w:rsidR="00771E32" w:rsidRPr="00996996" w:rsidRDefault="00771E32" w:rsidP="00771E32">
      <w:pPr>
        <w:spacing w:after="200"/>
        <w:jc w:val="both"/>
        <w:rPr>
          <w:rFonts w:eastAsia="Calibri"/>
          <w:snapToGrid/>
          <w:sz w:val="22"/>
          <w:szCs w:val="22"/>
          <w:lang w:val="hr-HR" w:eastAsia="hr-HR"/>
        </w:rPr>
      </w:pPr>
    </w:p>
    <w:p w:rsidR="00771E32" w:rsidRPr="00996996" w:rsidRDefault="00771E32" w:rsidP="00EE170F">
      <w:pPr>
        <w:pStyle w:val="Sadraj2"/>
        <w:numPr>
          <w:ilvl w:val="1"/>
          <w:numId w:val="4"/>
        </w:numPr>
        <w:jc w:val="left"/>
        <w:rPr>
          <w:snapToGrid/>
          <w:sz w:val="22"/>
          <w:szCs w:val="22"/>
        </w:rPr>
      </w:pPr>
      <w:r w:rsidRPr="00996996">
        <w:rPr>
          <w:snapToGrid/>
          <w:sz w:val="22"/>
          <w:szCs w:val="22"/>
        </w:rPr>
        <w:t>Prihvatljive aktivnosti:</w:t>
      </w:r>
    </w:p>
    <w:p w:rsidR="00771E32" w:rsidRPr="00996996" w:rsidRDefault="00771E32" w:rsidP="00EE170F">
      <w:pPr>
        <w:numPr>
          <w:ilvl w:val="0"/>
          <w:numId w:val="3"/>
        </w:numPr>
        <w:spacing w:after="200" w:line="276" w:lineRule="auto"/>
        <w:contextualSpacing/>
        <w:jc w:val="both"/>
        <w:rPr>
          <w:snapToGrid/>
          <w:sz w:val="22"/>
          <w:szCs w:val="22"/>
          <w:lang w:val="hr-HR" w:eastAsia="hr-HR"/>
        </w:rPr>
      </w:pPr>
      <w:r w:rsidRPr="00996996">
        <w:rPr>
          <w:snapToGrid/>
          <w:sz w:val="22"/>
          <w:szCs w:val="22"/>
          <w:lang w:val="hr-HR" w:eastAsia="hr-HR"/>
        </w:rPr>
        <w:t>organiziranje edukacija, savjetovanja i radionica</w:t>
      </w:r>
    </w:p>
    <w:p w:rsidR="00771E32" w:rsidRPr="00996996" w:rsidRDefault="00771E32" w:rsidP="00E20771">
      <w:pPr>
        <w:numPr>
          <w:ilvl w:val="0"/>
          <w:numId w:val="3"/>
        </w:numPr>
        <w:spacing w:after="200" w:line="276" w:lineRule="auto"/>
        <w:contextualSpacing/>
        <w:jc w:val="both"/>
        <w:rPr>
          <w:snapToGrid/>
          <w:sz w:val="22"/>
          <w:szCs w:val="22"/>
          <w:lang w:val="hr-HR" w:eastAsia="hr-HR"/>
        </w:rPr>
      </w:pPr>
      <w:r w:rsidRPr="00996996">
        <w:rPr>
          <w:snapToGrid/>
          <w:sz w:val="22"/>
          <w:szCs w:val="22"/>
          <w:lang w:val="hr-HR" w:eastAsia="hr-HR"/>
        </w:rPr>
        <w:t>organiziranje konferencija, natjecanja i drugih gospodarskih i turističkih manifestacija</w:t>
      </w:r>
      <w:r w:rsidR="00E20771" w:rsidRPr="00996996">
        <w:rPr>
          <w:snapToGrid/>
          <w:sz w:val="22"/>
          <w:szCs w:val="22"/>
          <w:lang w:val="hr-HR" w:eastAsia="hr-HR"/>
        </w:rPr>
        <w:t>.</w:t>
      </w:r>
    </w:p>
    <w:p w:rsidR="00771E32" w:rsidRPr="00996996" w:rsidRDefault="00771E32" w:rsidP="00771E32">
      <w:pPr>
        <w:spacing w:after="200" w:line="276" w:lineRule="auto"/>
        <w:rPr>
          <w:rFonts w:eastAsia="Calibri"/>
          <w:snapToGrid/>
          <w:sz w:val="22"/>
          <w:szCs w:val="22"/>
          <w:lang w:val="hr-HR" w:eastAsia="hr-HR"/>
        </w:rPr>
      </w:pPr>
    </w:p>
    <w:p w:rsidR="00771E32" w:rsidRPr="00996996" w:rsidRDefault="00771E32" w:rsidP="00EE170F">
      <w:pPr>
        <w:pStyle w:val="Sadraj2"/>
        <w:numPr>
          <w:ilvl w:val="1"/>
          <w:numId w:val="4"/>
        </w:numPr>
        <w:jc w:val="left"/>
        <w:rPr>
          <w:sz w:val="22"/>
          <w:szCs w:val="22"/>
        </w:rPr>
      </w:pPr>
      <w:r w:rsidRPr="00996996">
        <w:rPr>
          <w:sz w:val="22"/>
          <w:szCs w:val="22"/>
        </w:rPr>
        <w:t>Planirani iznos i ukupna vrijednost</w:t>
      </w:r>
    </w:p>
    <w:p w:rsidR="00771E32" w:rsidRPr="00996996" w:rsidRDefault="00771E32" w:rsidP="00771E32">
      <w:pPr>
        <w:autoSpaceDE w:val="0"/>
        <w:autoSpaceDN w:val="0"/>
        <w:adjustRightInd w:val="0"/>
        <w:spacing w:after="200" w:line="276" w:lineRule="auto"/>
        <w:ind w:firstLine="360"/>
        <w:contextualSpacing/>
        <w:jc w:val="both"/>
        <w:rPr>
          <w:rFonts w:eastAsia="Calibri"/>
          <w:snapToGrid/>
          <w:sz w:val="22"/>
          <w:szCs w:val="22"/>
          <w:lang w:val="hr-HR"/>
        </w:rPr>
      </w:pPr>
      <w:r w:rsidRPr="00996996">
        <w:rPr>
          <w:rFonts w:eastAsia="Calibri"/>
          <w:snapToGrid/>
          <w:sz w:val="22"/>
          <w:szCs w:val="22"/>
          <w:lang w:val="hr-HR"/>
        </w:rPr>
        <w:t>Iznos raspoloživih sredstava: 50.000,00 kuna</w:t>
      </w:r>
    </w:p>
    <w:p w:rsidR="00771E32" w:rsidRPr="00996996" w:rsidRDefault="00771E32" w:rsidP="00771E32">
      <w:pPr>
        <w:autoSpaceDE w:val="0"/>
        <w:autoSpaceDN w:val="0"/>
        <w:adjustRightInd w:val="0"/>
        <w:spacing w:after="200" w:line="276" w:lineRule="auto"/>
        <w:ind w:left="360"/>
        <w:contextualSpacing/>
        <w:jc w:val="both"/>
        <w:rPr>
          <w:rFonts w:eastAsia="Calibri"/>
          <w:snapToGrid/>
          <w:sz w:val="22"/>
          <w:szCs w:val="22"/>
          <w:lang w:val="hr-HR"/>
        </w:rPr>
      </w:pPr>
      <w:r w:rsidRPr="00996996">
        <w:rPr>
          <w:rFonts w:eastAsia="Calibri"/>
          <w:snapToGrid/>
          <w:sz w:val="22"/>
          <w:szCs w:val="22"/>
          <w:lang w:val="hr-HR"/>
        </w:rPr>
        <w:t>Raspon sredstava namijenjen za financiranje pojedinog projekta i programa: od 5.000,00 do 10.000,00 kuna</w:t>
      </w:r>
    </w:p>
    <w:p w:rsidR="00771E32" w:rsidRPr="00996996" w:rsidRDefault="00771E32" w:rsidP="00771E32">
      <w:pPr>
        <w:autoSpaceDE w:val="0"/>
        <w:autoSpaceDN w:val="0"/>
        <w:adjustRightInd w:val="0"/>
        <w:spacing w:after="200" w:line="276" w:lineRule="auto"/>
        <w:ind w:firstLine="360"/>
        <w:contextualSpacing/>
        <w:jc w:val="both"/>
        <w:rPr>
          <w:rFonts w:eastAsia="Calibri"/>
          <w:snapToGrid/>
          <w:sz w:val="22"/>
          <w:szCs w:val="22"/>
          <w:lang w:val="hr-HR"/>
        </w:rPr>
      </w:pPr>
      <w:r w:rsidRPr="00996996">
        <w:rPr>
          <w:rFonts w:eastAsia="Calibri"/>
          <w:snapToGrid/>
          <w:sz w:val="22"/>
          <w:szCs w:val="22"/>
          <w:lang w:val="hr-HR"/>
        </w:rPr>
        <w:t xml:space="preserve">Očekivani broj projekata i programa koji će se ugovoriti za financiranje: 7 </w:t>
      </w:r>
    </w:p>
    <w:p w:rsidR="00771E32" w:rsidRPr="00996996" w:rsidRDefault="00771E32" w:rsidP="00771E32">
      <w:pPr>
        <w:autoSpaceDE w:val="0"/>
        <w:autoSpaceDN w:val="0"/>
        <w:adjustRightInd w:val="0"/>
        <w:spacing w:after="200" w:line="276" w:lineRule="auto"/>
        <w:ind w:left="360"/>
        <w:contextualSpacing/>
        <w:jc w:val="both"/>
        <w:rPr>
          <w:rFonts w:eastAsia="Calibri"/>
          <w:snapToGrid/>
          <w:sz w:val="22"/>
          <w:szCs w:val="22"/>
          <w:lang w:val="hr-HR"/>
        </w:rPr>
      </w:pPr>
      <w:r w:rsidRPr="00996996">
        <w:rPr>
          <w:rFonts w:eastAsia="Calibri"/>
          <w:snapToGrid/>
          <w:sz w:val="22"/>
          <w:szCs w:val="22"/>
          <w:lang w:val="hr-HR"/>
        </w:rPr>
        <w:t>Upravno tijelo Grada Osijeka nadležno za provedbu: Upravni odjel za gospodarstvo</w:t>
      </w:r>
      <w:r w:rsidR="00E20771" w:rsidRPr="00996996">
        <w:rPr>
          <w:rFonts w:eastAsia="Calibri"/>
          <w:snapToGrid/>
          <w:sz w:val="22"/>
          <w:szCs w:val="22"/>
          <w:lang w:val="hr-HR"/>
        </w:rPr>
        <w:t>.</w:t>
      </w:r>
    </w:p>
    <w:p w:rsidR="00771E32" w:rsidRPr="00996996" w:rsidRDefault="00771E32" w:rsidP="00771E32">
      <w:pPr>
        <w:jc w:val="center"/>
        <w:rPr>
          <w:b/>
          <w:noProof/>
          <w:szCs w:val="24"/>
          <w:lang w:val="hr-HR"/>
        </w:rPr>
      </w:pPr>
    </w:p>
    <w:p w:rsidR="0013545B" w:rsidRPr="00996996" w:rsidRDefault="0013545B" w:rsidP="00BE7250">
      <w:pPr>
        <w:rPr>
          <w:b/>
          <w:noProof/>
          <w:szCs w:val="24"/>
          <w:lang w:val="hr-HR"/>
        </w:rPr>
      </w:pPr>
    </w:p>
    <w:p w:rsidR="00820482" w:rsidRPr="00996996" w:rsidRDefault="00820482" w:rsidP="00EE170F">
      <w:pPr>
        <w:pStyle w:val="Odlomakpopisa"/>
        <w:numPr>
          <w:ilvl w:val="0"/>
          <w:numId w:val="4"/>
        </w:numPr>
        <w:jc w:val="center"/>
        <w:rPr>
          <w:b/>
          <w:noProof/>
          <w:szCs w:val="24"/>
          <w:lang w:val="hr-HR"/>
        </w:rPr>
      </w:pPr>
      <w:r w:rsidRPr="00996996">
        <w:rPr>
          <w:b/>
          <w:szCs w:val="24"/>
          <w:lang w:val="hr-HR"/>
        </w:rPr>
        <w:t>Izvaninstitucionalno obrazovanje</w:t>
      </w:r>
    </w:p>
    <w:p w:rsidR="00820482" w:rsidRPr="00996996" w:rsidRDefault="00820482" w:rsidP="00820482">
      <w:pPr>
        <w:rPr>
          <w:b/>
          <w:sz w:val="22"/>
          <w:szCs w:val="22"/>
          <w:lang w:val="hr-HR"/>
        </w:rPr>
      </w:pPr>
    </w:p>
    <w:p w:rsidR="0013545B" w:rsidRPr="00996996" w:rsidRDefault="00E20771" w:rsidP="0013545B">
      <w:pPr>
        <w:spacing w:line="0" w:lineRule="atLeast"/>
        <w:ind w:firstLine="360"/>
        <w:jc w:val="both"/>
        <w:rPr>
          <w:rFonts w:eastAsiaTheme="minorHAnsi"/>
          <w:b/>
          <w:snapToGrid/>
          <w:sz w:val="22"/>
          <w:szCs w:val="22"/>
          <w:lang w:val="hr-HR"/>
        </w:rPr>
      </w:pPr>
      <w:r w:rsidRPr="00996996">
        <w:rPr>
          <w:rFonts w:eastAsiaTheme="minorHAnsi"/>
          <w:b/>
          <w:snapToGrid/>
          <w:sz w:val="22"/>
          <w:szCs w:val="22"/>
          <w:lang w:val="hr-HR"/>
        </w:rPr>
        <w:t>9</w:t>
      </w:r>
      <w:r w:rsidR="0013545B" w:rsidRPr="00996996">
        <w:rPr>
          <w:rFonts w:eastAsiaTheme="minorHAnsi"/>
          <w:b/>
          <w:snapToGrid/>
          <w:sz w:val="22"/>
          <w:szCs w:val="22"/>
          <w:lang w:val="hr-HR"/>
        </w:rPr>
        <w:t>.1. Opis problema čijem se rješavanju želi doprinijeti:</w:t>
      </w:r>
    </w:p>
    <w:p w:rsidR="0013545B" w:rsidRPr="00996996" w:rsidRDefault="0013545B" w:rsidP="0013545B">
      <w:pPr>
        <w:spacing w:line="0" w:lineRule="atLeast"/>
        <w:ind w:left="360"/>
        <w:jc w:val="both"/>
        <w:rPr>
          <w:rFonts w:eastAsiaTheme="minorHAnsi"/>
          <w:snapToGrid/>
          <w:sz w:val="22"/>
          <w:szCs w:val="22"/>
          <w:lang w:val="hr-HR"/>
        </w:rPr>
      </w:pPr>
      <w:r w:rsidRPr="00996996">
        <w:rPr>
          <w:rFonts w:eastAsiaTheme="minorHAnsi"/>
          <w:snapToGrid/>
          <w:sz w:val="22"/>
          <w:szCs w:val="22"/>
          <w:lang w:val="hr-HR"/>
        </w:rPr>
        <w:t>U redovnom odgojno-obrazovnom procesu, kao i u izvannastavnim i izvanškolskim aktivnostima, postoji potreba za dodatnim razvijanjem potreba, interesa i potencijala djece i mladih te stjecanjem novih znanja, vještina i kompetencija, te se to  nastoji omogućiti izvaninstitucionalnom provedbom projekata udruga.</w:t>
      </w:r>
    </w:p>
    <w:p w:rsidR="0013545B" w:rsidRPr="00996996" w:rsidRDefault="0013545B" w:rsidP="0013545B">
      <w:pPr>
        <w:spacing w:line="0" w:lineRule="atLeast"/>
        <w:jc w:val="both"/>
        <w:rPr>
          <w:rFonts w:eastAsiaTheme="minorHAnsi"/>
          <w:snapToGrid/>
          <w:sz w:val="22"/>
          <w:szCs w:val="22"/>
          <w:lang w:val="hr-HR"/>
        </w:rPr>
      </w:pPr>
    </w:p>
    <w:p w:rsidR="0013545B" w:rsidRPr="00996996" w:rsidRDefault="0013545B" w:rsidP="0013545B">
      <w:pPr>
        <w:spacing w:line="0" w:lineRule="atLeast"/>
        <w:ind w:left="360"/>
        <w:jc w:val="both"/>
        <w:rPr>
          <w:rFonts w:eastAsiaTheme="minorHAnsi"/>
          <w:snapToGrid/>
          <w:sz w:val="22"/>
          <w:szCs w:val="22"/>
          <w:lang w:val="hr-HR"/>
        </w:rPr>
      </w:pPr>
      <w:r w:rsidRPr="00996996">
        <w:rPr>
          <w:rFonts w:eastAsiaTheme="minorHAnsi"/>
          <w:snapToGrid/>
          <w:sz w:val="22"/>
          <w:szCs w:val="22"/>
          <w:lang w:val="hr-HR"/>
        </w:rPr>
        <w:t>U sklopu ovog područja nastoji se doprinijeti razvoju demokratskih načela i aktivnog građanstva, unaprijediti životne vještine djece i mladih, poticati kreativnost, stvaralaštvo i poduzetničke vještine, zdrave stilove života u djece i mladih kao i razvijati njihove vještine i kompetencije, te usmjeriti ih na pozitivna opredjeljenja za odgovorno ponašanje i jačanje društvene uloge.</w:t>
      </w:r>
    </w:p>
    <w:p w:rsidR="0013545B" w:rsidRPr="00996996" w:rsidRDefault="0013545B" w:rsidP="0013545B">
      <w:pPr>
        <w:spacing w:line="0" w:lineRule="atLeast"/>
        <w:jc w:val="both"/>
        <w:rPr>
          <w:rFonts w:eastAsiaTheme="minorHAnsi"/>
          <w:snapToGrid/>
          <w:sz w:val="22"/>
          <w:szCs w:val="22"/>
          <w:lang w:val="hr-HR"/>
        </w:rPr>
      </w:pPr>
    </w:p>
    <w:p w:rsidR="0013545B" w:rsidRPr="00996996" w:rsidRDefault="0013545B" w:rsidP="0013545B">
      <w:pPr>
        <w:spacing w:line="0" w:lineRule="atLeast"/>
        <w:ind w:left="360"/>
        <w:jc w:val="both"/>
        <w:rPr>
          <w:rFonts w:eastAsiaTheme="minorHAnsi"/>
          <w:snapToGrid/>
          <w:sz w:val="22"/>
          <w:szCs w:val="22"/>
          <w:lang w:val="hr-HR"/>
        </w:rPr>
      </w:pPr>
      <w:r w:rsidRPr="00996996">
        <w:rPr>
          <w:rFonts w:eastAsiaTheme="minorHAnsi"/>
          <w:snapToGrid/>
          <w:sz w:val="22"/>
          <w:szCs w:val="22"/>
          <w:lang w:val="hr-HR"/>
        </w:rPr>
        <w:t xml:space="preserve">U suradnji s udrugama kao ravnopravnim partnerima, provedbom ovih projekata nastoji se osigurati svima dostupno, kvalitetno, vrijednosno usmjereno, održivo i primjenjivo obrazovanje djece i mladih u sklopu izvannastavnih i izvanškolskih aktivnosti, te zadovoljiti interese i potrebe djece i mladih kroz poticanje provedbe niza mjera i aktivnosti iz nacionalnih strategija, programa i akcijskih planova, kao i odredaba konvencija, zakona i pravilnika koje su u nadležnosti Grada Osijeka. </w:t>
      </w:r>
    </w:p>
    <w:p w:rsidR="0013545B" w:rsidRPr="00996996" w:rsidRDefault="0013545B" w:rsidP="0013545B">
      <w:pPr>
        <w:spacing w:line="0" w:lineRule="atLeast"/>
        <w:jc w:val="both"/>
        <w:rPr>
          <w:rFonts w:eastAsiaTheme="minorHAnsi"/>
          <w:snapToGrid/>
          <w:sz w:val="22"/>
          <w:szCs w:val="22"/>
          <w:lang w:val="hr-HR"/>
        </w:rPr>
      </w:pPr>
    </w:p>
    <w:p w:rsidR="0013545B" w:rsidRPr="00996996" w:rsidRDefault="00E20771" w:rsidP="00E204D4">
      <w:pPr>
        <w:spacing w:line="0" w:lineRule="atLeast"/>
        <w:ind w:firstLine="360"/>
        <w:jc w:val="both"/>
        <w:rPr>
          <w:rFonts w:eastAsiaTheme="minorHAnsi"/>
          <w:b/>
          <w:snapToGrid/>
          <w:sz w:val="22"/>
          <w:szCs w:val="22"/>
          <w:lang w:val="hr-HR"/>
        </w:rPr>
      </w:pPr>
      <w:r w:rsidRPr="00996996">
        <w:rPr>
          <w:rFonts w:eastAsiaTheme="minorHAnsi"/>
          <w:b/>
          <w:snapToGrid/>
          <w:sz w:val="22"/>
          <w:szCs w:val="22"/>
          <w:lang w:val="hr-HR"/>
        </w:rPr>
        <w:t>9.2</w:t>
      </w:r>
      <w:r w:rsidR="0013545B" w:rsidRPr="00996996">
        <w:rPr>
          <w:rFonts w:eastAsiaTheme="minorHAnsi"/>
          <w:b/>
          <w:snapToGrid/>
          <w:sz w:val="22"/>
          <w:szCs w:val="22"/>
          <w:lang w:val="hr-HR"/>
        </w:rPr>
        <w:t>. Ciljevi:</w:t>
      </w:r>
    </w:p>
    <w:p w:rsidR="0013545B" w:rsidRPr="00996996" w:rsidRDefault="0013545B" w:rsidP="0013545B">
      <w:pPr>
        <w:spacing w:line="0" w:lineRule="atLeast"/>
        <w:ind w:left="360" w:firstLine="348"/>
        <w:jc w:val="both"/>
        <w:rPr>
          <w:rFonts w:eastAsiaTheme="minorHAnsi"/>
          <w:snapToGrid/>
          <w:sz w:val="22"/>
          <w:szCs w:val="22"/>
          <w:lang w:val="hr-HR"/>
        </w:rPr>
      </w:pPr>
      <w:r w:rsidRPr="00996996">
        <w:rPr>
          <w:rFonts w:eastAsiaTheme="minorHAnsi"/>
          <w:b/>
          <w:snapToGrid/>
          <w:sz w:val="22"/>
          <w:szCs w:val="22"/>
          <w:lang w:val="hr-HR"/>
        </w:rPr>
        <w:t>Glavni cilj:</w:t>
      </w:r>
      <w:r w:rsidRPr="00996996">
        <w:rPr>
          <w:rFonts w:eastAsiaTheme="minorHAnsi"/>
          <w:snapToGrid/>
          <w:sz w:val="22"/>
          <w:szCs w:val="22"/>
          <w:lang w:val="hr-HR"/>
        </w:rPr>
        <w:t xml:space="preserve"> Povećati mogućnosti djeci i mladima da izvan redovnog odgojno-obrazovnog sustava steknu znanje, vještine i usvoje primjerena stajališta te poboljšaju kvalitetu života u skladu sa svojim interesima i sposobnostima kroz financiranje projekta udruga koje se sustavno bave neformalnim obrazovanjem, izobrazbom, kreativnošću, unapređivanjem vještina i sposobnosti.</w:t>
      </w:r>
    </w:p>
    <w:p w:rsidR="0013545B" w:rsidRPr="00996996" w:rsidRDefault="0013545B" w:rsidP="0013545B">
      <w:pPr>
        <w:tabs>
          <w:tab w:val="left" w:pos="709"/>
          <w:tab w:val="right" w:leader="dot" w:pos="9628"/>
        </w:tabs>
        <w:rPr>
          <w:b/>
          <w:noProof/>
          <w:sz w:val="22"/>
          <w:szCs w:val="22"/>
          <w:lang w:val="hr-HR" w:eastAsia="hr-HR"/>
        </w:rPr>
      </w:pPr>
      <w:r w:rsidRPr="00996996">
        <w:rPr>
          <w:b/>
          <w:noProof/>
          <w:sz w:val="22"/>
          <w:szCs w:val="22"/>
          <w:lang w:val="hr-HR" w:eastAsia="hr-HR"/>
        </w:rPr>
        <w:lastRenderedPageBreak/>
        <w:tab/>
        <w:t>Posebni ciljevi:</w:t>
      </w:r>
    </w:p>
    <w:p w:rsidR="0013545B" w:rsidRPr="00996996" w:rsidRDefault="0013545B" w:rsidP="00EE170F">
      <w:pPr>
        <w:numPr>
          <w:ilvl w:val="0"/>
          <w:numId w:val="11"/>
        </w:numPr>
        <w:contextualSpacing/>
        <w:rPr>
          <w:color w:val="000000" w:themeColor="text1"/>
          <w:sz w:val="22"/>
          <w:szCs w:val="22"/>
          <w:lang w:val="hr-HR" w:eastAsia="hr-HR"/>
        </w:rPr>
      </w:pPr>
      <w:r w:rsidRPr="00996996">
        <w:rPr>
          <w:rFonts w:eastAsiaTheme="minorHAnsi"/>
          <w:snapToGrid/>
          <w:sz w:val="22"/>
          <w:szCs w:val="22"/>
          <w:lang w:val="hr-HR"/>
        </w:rPr>
        <w:t>obrazovanje za djelovanje djece i mladih u civilnom društvu</w:t>
      </w:r>
    </w:p>
    <w:p w:rsidR="0013545B" w:rsidRPr="00996996" w:rsidRDefault="0013545B" w:rsidP="00EE170F">
      <w:pPr>
        <w:numPr>
          <w:ilvl w:val="0"/>
          <w:numId w:val="11"/>
        </w:numPr>
        <w:contextualSpacing/>
        <w:rPr>
          <w:color w:val="000000" w:themeColor="text1"/>
          <w:sz w:val="22"/>
          <w:szCs w:val="22"/>
          <w:lang w:val="hr-HR" w:eastAsia="hr-HR"/>
        </w:rPr>
      </w:pPr>
      <w:r w:rsidRPr="00996996">
        <w:rPr>
          <w:rFonts w:eastAsiaTheme="minorHAnsi"/>
          <w:snapToGrid/>
          <w:sz w:val="22"/>
          <w:szCs w:val="22"/>
          <w:lang w:val="hr-HR"/>
        </w:rPr>
        <w:t>organizacija izvannastavnih i izvanškolskih aktivnosti</w:t>
      </w:r>
    </w:p>
    <w:p w:rsidR="0013545B" w:rsidRPr="00996996" w:rsidRDefault="0013545B" w:rsidP="00EE170F">
      <w:pPr>
        <w:numPr>
          <w:ilvl w:val="0"/>
          <w:numId w:val="11"/>
        </w:numPr>
        <w:contextualSpacing/>
        <w:rPr>
          <w:color w:val="000000" w:themeColor="text1"/>
          <w:sz w:val="22"/>
          <w:szCs w:val="22"/>
          <w:lang w:val="hr-HR" w:eastAsia="hr-HR"/>
        </w:rPr>
      </w:pPr>
      <w:r w:rsidRPr="00996996">
        <w:rPr>
          <w:rFonts w:eastAsiaTheme="minorHAnsi"/>
          <w:snapToGrid/>
          <w:sz w:val="22"/>
          <w:szCs w:val="22"/>
          <w:lang w:val="hr-HR"/>
        </w:rPr>
        <w:t>odgoj i obrazovanje za unapređenje života i životnih vještina i sposobnosti</w:t>
      </w:r>
    </w:p>
    <w:p w:rsidR="0013545B" w:rsidRPr="00996996" w:rsidRDefault="00E204D4" w:rsidP="00EE170F">
      <w:pPr>
        <w:numPr>
          <w:ilvl w:val="0"/>
          <w:numId w:val="11"/>
        </w:numPr>
        <w:contextualSpacing/>
        <w:rPr>
          <w:color w:val="000000" w:themeColor="text1"/>
          <w:sz w:val="22"/>
          <w:szCs w:val="22"/>
          <w:lang w:val="hr-HR" w:eastAsia="hr-HR"/>
        </w:rPr>
      </w:pPr>
      <w:r w:rsidRPr="00996996">
        <w:rPr>
          <w:color w:val="000000" w:themeColor="text1"/>
          <w:sz w:val="22"/>
          <w:szCs w:val="22"/>
          <w:lang w:val="hr-HR" w:eastAsia="hr-HR"/>
        </w:rPr>
        <w:t>o</w:t>
      </w:r>
      <w:r w:rsidR="0013545B" w:rsidRPr="00996996">
        <w:rPr>
          <w:rFonts w:eastAsiaTheme="minorHAnsi"/>
          <w:snapToGrid/>
          <w:sz w:val="22"/>
          <w:szCs w:val="22"/>
          <w:lang w:val="hr-HR"/>
        </w:rPr>
        <w:t>stale aktivnosti iz ovog područja kojima se ispunjavaju ciljevi i prioriteti definirani strateškim i planskim dokumentima</w:t>
      </w:r>
    </w:p>
    <w:p w:rsidR="003E1AEE" w:rsidRPr="00996996" w:rsidRDefault="003E1AEE" w:rsidP="003E1AEE">
      <w:pPr>
        <w:ind w:left="1429"/>
        <w:contextualSpacing/>
        <w:rPr>
          <w:color w:val="000000" w:themeColor="text1"/>
          <w:sz w:val="22"/>
          <w:szCs w:val="22"/>
          <w:lang w:val="hr-HR" w:eastAsia="hr-HR"/>
        </w:rPr>
      </w:pPr>
    </w:p>
    <w:p w:rsidR="003E1AEE" w:rsidRPr="00996996" w:rsidRDefault="00E20771" w:rsidP="003E1AEE">
      <w:pPr>
        <w:snapToGrid w:val="0"/>
        <w:ind w:left="360"/>
        <w:jc w:val="both"/>
        <w:rPr>
          <w:rFonts w:eastAsiaTheme="minorHAnsi"/>
          <w:b/>
          <w:snapToGrid/>
          <w:sz w:val="22"/>
          <w:szCs w:val="22"/>
          <w:lang w:val="hr-HR" w:eastAsia="hr-HR"/>
        </w:rPr>
      </w:pPr>
      <w:r w:rsidRPr="00996996">
        <w:rPr>
          <w:rFonts w:eastAsiaTheme="minorHAnsi"/>
          <w:b/>
          <w:snapToGrid/>
          <w:sz w:val="22"/>
          <w:szCs w:val="22"/>
          <w:lang w:val="hr-HR" w:eastAsia="hr-HR"/>
        </w:rPr>
        <w:t>9</w:t>
      </w:r>
      <w:r w:rsidR="003E1AEE" w:rsidRPr="00996996">
        <w:rPr>
          <w:rFonts w:eastAsiaTheme="minorHAnsi"/>
          <w:b/>
          <w:snapToGrid/>
          <w:sz w:val="22"/>
          <w:szCs w:val="22"/>
          <w:lang w:val="hr-HR" w:eastAsia="hr-HR"/>
        </w:rPr>
        <w:t>.3. Prioriteti za dodjelu sredstava</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izobrazba djece i mladih za djelovanje u civilnom društvu</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organiziranje izvannastavnih i izvanškolskih aktivnosti</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aktivnosti kojima se ispunjavaju ciljevi i prioriteti definirani strateškim i planskim dokumentima</w:t>
      </w:r>
    </w:p>
    <w:p w:rsidR="003E1AEE" w:rsidRPr="00996996" w:rsidRDefault="003E1AEE" w:rsidP="0013545B">
      <w:pPr>
        <w:spacing w:line="0" w:lineRule="atLeast"/>
        <w:jc w:val="both"/>
        <w:rPr>
          <w:rFonts w:eastAsiaTheme="minorHAnsi"/>
          <w:snapToGrid/>
          <w:sz w:val="22"/>
          <w:szCs w:val="22"/>
          <w:lang w:val="hr-HR"/>
        </w:rPr>
      </w:pPr>
    </w:p>
    <w:p w:rsidR="003E1AEE" w:rsidRPr="00996996" w:rsidRDefault="00E20771" w:rsidP="003E1AEE">
      <w:pPr>
        <w:snapToGrid w:val="0"/>
        <w:ind w:left="360"/>
        <w:jc w:val="both"/>
        <w:rPr>
          <w:rFonts w:eastAsiaTheme="minorHAnsi"/>
          <w:b/>
          <w:snapToGrid/>
          <w:sz w:val="22"/>
          <w:szCs w:val="22"/>
          <w:lang w:val="hr-HR" w:eastAsia="hr-HR"/>
        </w:rPr>
      </w:pPr>
      <w:r w:rsidRPr="00996996">
        <w:rPr>
          <w:rFonts w:eastAsiaTheme="minorHAnsi"/>
          <w:b/>
          <w:snapToGrid/>
          <w:sz w:val="22"/>
          <w:szCs w:val="22"/>
          <w:lang w:val="hr-HR" w:eastAsia="hr-HR"/>
        </w:rPr>
        <w:t>9</w:t>
      </w:r>
      <w:r w:rsidR="003E1AEE" w:rsidRPr="00996996">
        <w:rPr>
          <w:rFonts w:eastAsiaTheme="minorHAnsi"/>
          <w:b/>
          <w:snapToGrid/>
          <w:sz w:val="22"/>
          <w:szCs w:val="22"/>
          <w:lang w:val="hr-HR" w:eastAsia="hr-HR"/>
        </w:rPr>
        <w:t>.4. Prihvatljive aktivnosti:</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organiziranje izobrazbi, seminara, predavanja, tribina</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organiziranje izvannastavne (terenske) nastave</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obilježavanje značajnih datuma i važnih obljetnica</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organiziranje susreta, natjecanja, priredbi, festivala, koncerata i drugih manifestacija</w:t>
      </w:r>
    </w:p>
    <w:p w:rsidR="0013545B" w:rsidRPr="00996996" w:rsidRDefault="0013545B" w:rsidP="00EE170F">
      <w:pPr>
        <w:numPr>
          <w:ilvl w:val="0"/>
          <w:numId w:val="3"/>
        </w:numPr>
        <w:snapToGrid w:val="0"/>
        <w:contextualSpacing/>
        <w:jc w:val="both"/>
        <w:rPr>
          <w:rFonts w:eastAsiaTheme="minorHAnsi"/>
          <w:snapToGrid/>
          <w:sz w:val="22"/>
          <w:szCs w:val="22"/>
          <w:lang w:val="hr-HR" w:eastAsia="hr-HR"/>
        </w:rPr>
      </w:pPr>
      <w:r w:rsidRPr="00996996">
        <w:rPr>
          <w:rFonts w:eastAsiaTheme="minorHAnsi"/>
          <w:snapToGrid/>
          <w:sz w:val="22"/>
          <w:szCs w:val="22"/>
          <w:lang w:val="hr-HR"/>
        </w:rPr>
        <w:t>izdavanje audio, video i pisanih uradaka</w:t>
      </w:r>
    </w:p>
    <w:p w:rsidR="0013545B" w:rsidRPr="00996996" w:rsidRDefault="0013545B" w:rsidP="0013545B">
      <w:pPr>
        <w:spacing w:line="0" w:lineRule="atLeast"/>
        <w:jc w:val="both"/>
        <w:rPr>
          <w:rFonts w:eastAsiaTheme="minorHAnsi"/>
          <w:snapToGrid/>
          <w:sz w:val="22"/>
          <w:szCs w:val="22"/>
          <w:lang w:val="hr-HR"/>
        </w:rPr>
      </w:pPr>
    </w:p>
    <w:p w:rsidR="0013545B" w:rsidRPr="00996996" w:rsidRDefault="00E20771" w:rsidP="003E1AEE">
      <w:pPr>
        <w:spacing w:line="0" w:lineRule="atLeast"/>
        <w:ind w:firstLine="360"/>
        <w:jc w:val="both"/>
        <w:rPr>
          <w:rFonts w:eastAsiaTheme="minorHAnsi"/>
          <w:b/>
          <w:snapToGrid/>
          <w:sz w:val="22"/>
          <w:szCs w:val="22"/>
          <w:lang w:val="hr-HR"/>
        </w:rPr>
      </w:pPr>
      <w:r w:rsidRPr="00996996">
        <w:rPr>
          <w:rFonts w:eastAsiaTheme="minorHAnsi"/>
          <w:b/>
          <w:snapToGrid/>
          <w:sz w:val="22"/>
          <w:szCs w:val="22"/>
          <w:lang w:val="hr-HR"/>
        </w:rPr>
        <w:t>9</w:t>
      </w:r>
      <w:r w:rsidR="003E1AEE" w:rsidRPr="00996996">
        <w:rPr>
          <w:rFonts w:eastAsiaTheme="minorHAnsi"/>
          <w:b/>
          <w:snapToGrid/>
          <w:sz w:val="22"/>
          <w:szCs w:val="22"/>
          <w:lang w:val="hr-HR"/>
        </w:rPr>
        <w:t xml:space="preserve">.5. </w:t>
      </w:r>
      <w:r w:rsidR="0013545B" w:rsidRPr="00996996">
        <w:rPr>
          <w:rFonts w:eastAsiaTheme="minorHAnsi"/>
          <w:b/>
          <w:snapToGrid/>
          <w:sz w:val="22"/>
          <w:szCs w:val="22"/>
          <w:lang w:val="hr-HR"/>
        </w:rPr>
        <w:t>Planirani iznos i ukupna vrijednost</w:t>
      </w:r>
    </w:p>
    <w:p w:rsidR="0013545B" w:rsidRPr="00996996" w:rsidRDefault="0013545B" w:rsidP="003E1AEE">
      <w:pPr>
        <w:spacing w:line="0" w:lineRule="atLeast"/>
        <w:ind w:firstLine="360"/>
        <w:jc w:val="both"/>
        <w:rPr>
          <w:rFonts w:eastAsiaTheme="minorHAnsi"/>
          <w:snapToGrid/>
          <w:sz w:val="22"/>
          <w:szCs w:val="22"/>
          <w:lang w:val="hr-HR"/>
        </w:rPr>
      </w:pPr>
      <w:r w:rsidRPr="00996996">
        <w:rPr>
          <w:rFonts w:eastAsiaTheme="minorHAnsi"/>
          <w:snapToGrid/>
          <w:sz w:val="22"/>
          <w:szCs w:val="22"/>
          <w:lang w:val="hr-HR"/>
        </w:rPr>
        <w:t>Iznos raspoloživih sredstava: 27.500,00 kuna</w:t>
      </w:r>
    </w:p>
    <w:p w:rsidR="0013545B" w:rsidRPr="00996996" w:rsidRDefault="0013545B" w:rsidP="003E1AEE">
      <w:pPr>
        <w:spacing w:line="0" w:lineRule="atLeast"/>
        <w:ind w:left="360"/>
        <w:jc w:val="both"/>
        <w:rPr>
          <w:rFonts w:eastAsiaTheme="minorHAnsi"/>
          <w:snapToGrid/>
          <w:sz w:val="22"/>
          <w:szCs w:val="22"/>
          <w:lang w:val="hr-HR"/>
        </w:rPr>
      </w:pPr>
      <w:r w:rsidRPr="00996996">
        <w:rPr>
          <w:rFonts w:eastAsiaTheme="minorHAnsi"/>
          <w:snapToGrid/>
          <w:sz w:val="22"/>
          <w:szCs w:val="22"/>
          <w:lang w:val="hr-HR"/>
        </w:rPr>
        <w:t>Raspon sredstava namijenjen za financiranje pojedinog projekta i programa: od 4.000,00 do 8.000,00 kuna</w:t>
      </w:r>
    </w:p>
    <w:p w:rsidR="0013545B" w:rsidRPr="00996996" w:rsidRDefault="0013545B" w:rsidP="003E1AEE">
      <w:pPr>
        <w:spacing w:line="0" w:lineRule="atLeast"/>
        <w:ind w:firstLine="360"/>
        <w:jc w:val="both"/>
        <w:rPr>
          <w:rFonts w:eastAsiaTheme="minorHAnsi"/>
          <w:snapToGrid/>
          <w:sz w:val="22"/>
          <w:szCs w:val="22"/>
          <w:lang w:val="hr-HR"/>
        </w:rPr>
      </w:pPr>
      <w:r w:rsidRPr="00996996">
        <w:rPr>
          <w:rFonts w:eastAsiaTheme="minorHAnsi"/>
          <w:snapToGrid/>
          <w:sz w:val="22"/>
          <w:szCs w:val="22"/>
          <w:lang w:val="hr-HR"/>
        </w:rPr>
        <w:t>Očekivan broj projekta i programa koji će se ugovoriti za financiranje: 5</w:t>
      </w:r>
    </w:p>
    <w:p w:rsidR="0013545B" w:rsidRPr="00996996" w:rsidRDefault="0013545B" w:rsidP="003E1AEE">
      <w:pPr>
        <w:spacing w:line="0" w:lineRule="atLeast"/>
        <w:ind w:firstLine="360"/>
        <w:jc w:val="both"/>
        <w:rPr>
          <w:rFonts w:eastAsiaTheme="minorHAnsi"/>
          <w:snapToGrid/>
          <w:sz w:val="22"/>
          <w:szCs w:val="22"/>
          <w:lang w:val="hr-HR"/>
        </w:rPr>
      </w:pPr>
      <w:r w:rsidRPr="00996996">
        <w:rPr>
          <w:rFonts w:eastAsiaTheme="minorHAnsi"/>
          <w:snapToGrid/>
          <w:sz w:val="22"/>
          <w:szCs w:val="22"/>
          <w:lang w:val="hr-HR"/>
        </w:rPr>
        <w:t>Upravno tijelo Grada Osijeka nadležno za provedbu: Upravni odjel za društvene djelatnosti.</w:t>
      </w:r>
    </w:p>
    <w:p w:rsidR="00EF62BB" w:rsidRPr="00996996" w:rsidRDefault="00EF62BB" w:rsidP="00776473">
      <w:pPr>
        <w:pStyle w:val="Default"/>
        <w:rPr>
          <w:rFonts w:eastAsia="Times New Roman"/>
          <w:snapToGrid w:val="0"/>
          <w:color w:val="auto"/>
          <w:sz w:val="22"/>
          <w:szCs w:val="22"/>
          <w:lang w:eastAsia="en-US"/>
        </w:rPr>
      </w:pPr>
    </w:p>
    <w:p w:rsidR="00996996" w:rsidRPr="00996996" w:rsidRDefault="00996996" w:rsidP="00776473">
      <w:pPr>
        <w:pStyle w:val="Default"/>
        <w:rPr>
          <w:rFonts w:eastAsia="Times New Roman"/>
          <w:snapToGrid w:val="0"/>
          <w:color w:val="auto"/>
          <w:sz w:val="22"/>
          <w:szCs w:val="22"/>
          <w:lang w:eastAsia="en-US"/>
        </w:rPr>
      </w:pPr>
    </w:p>
    <w:p w:rsidR="00996996" w:rsidRPr="00996996" w:rsidRDefault="00996996" w:rsidP="00996996">
      <w:pPr>
        <w:pStyle w:val="Sadraj2"/>
        <w:numPr>
          <w:ilvl w:val="0"/>
          <w:numId w:val="42"/>
        </w:numPr>
        <w:rPr>
          <w:sz w:val="22"/>
          <w:szCs w:val="22"/>
        </w:rPr>
      </w:pPr>
      <w:r w:rsidRPr="00996996">
        <w:rPr>
          <w:sz w:val="22"/>
          <w:szCs w:val="22"/>
        </w:rPr>
        <w:t>Socijalne djelatnosti i zaštita zdravlja</w:t>
      </w:r>
    </w:p>
    <w:p w:rsidR="00996996" w:rsidRPr="00996996" w:rsidRDefault="00996996" w:rsidP="00996996">
      <w:pPr>
        <w:rPr>
          <w:sz w:val="22"/>
          <w:szCs w:val="22"/>
          <w:lang w:val="hr-HR" w:eastAsia="hr-HR"/>
        </w:rPr>
      </w:pPr>
    </w:p>
    <w:p w:rsidR="00996996" w:rsidRPr="00996996" w:rsidRDefault="00996996" w:rsidP="00996996">
      <w:pPr>
        <w:pStyle w:val="Odlomakpopisa"/>
        <w:numPr>
          <w:ilvl w:val="1"/>
          <w:numId w:val="42"/>
        </w:numPr>
        <w:rPr>
          <w:b/>
          <w:sz w:val="22"/>
          <w:szCs w:val="22"/>
          <w:lang w:val="hr-HR" w:eastAsia="hr-HR"/>
        </w:rPr>
      </w:pPr>
      <w:r w:rsidRPr="00996996">
        <w:rPr>
          <w:b/>
          <w:sz w:val="22"/>
          <w:szCs w:val="22"/>
          <w:lang w:val="hr-HR" w:eastAsia="hr-HR"/>
        </w:rPr>
        <w:t>Socijalno-humanitarna djelatnost i zaštita zdravlja</w:t>
      </w:r>
    </w:p>
    <w:p w:rsidR="00996996" w:rsidRPr="00996996" w:rsidRDefault="00996996" w:rsidP="00996996">
      <w:pPr>
        <w:pStyle w:val="Default"/>
        <w:spacing w:before="240"/>
        <w:jc w:val="center"/>
        <w:rPr>
          <w:b/>
          <w:sz w:val="22"/>
          <w:szCs w:val="22"/>
        </w:rPr>
      </w:pPr>
    </w:p>
    <w:p w:rsidR="00996996" w:rsidRPr="00996996" w:rsidRDefault="00996996" w:rsidP="00996996">
      <w:pPr>
        <w:pStyle w:val="Odlomakpopisa"/>
        <w:numPr>
          <w:ilvl w:val="2"/>
          <w:numId w:val="42"/>
        </w:numPr>
        <w:rPr>
          <w:b/>
          <w:snapToGrid/>
          <w:sz w:val="22"/>
          <w:szCs w:val="22"/>
          <w:lang w:val="hr-HR"/>
        </w:rPr>
      </w:pPr>
      <w:r w:rsidRPr="00996996">
        <w:rPr>
          <w:b/>
          <w:sz w:val="22"/>
          <w:szCs w:val="22"/>
          <w:lang w:val="hr-HR"/>
        </w:rPr>
        <w:t>Opis problema čijem se rješavanju želi doprinijeti:</w:t>
      </w:r>
    </w:p>
    <w:p w:rsidR="00996996" w:rsidRPr="00996996" w:rsidRDefault="00996996" w:rsidP="00996996">
      <w:pPr>
        <w:ind w:left="360"/>
        <w:jc w:val="both"/>
        <w:rPr>
          <w:b/>
          <w:snapToGrid/>
          <w:sz w:val="22"/>
          <w:szCs w:val="22"/>
          <w:lang w:val="hr-HR"/>
        </w:rPr>
      </w:pPr>
      <w:r w:rsidRPr="00996996">
        <w:rPr>
          <w:sz w:val="22"/>
          <w:szCs w:val="22"/>
          <w:lang w:val="hr-HR"/>
        </w:rPr>
        <w:t>Projekti od interesa za Grad Osijek za čije se financiranje osiguravaju sredstva u Proračunu Grada Osijeka jesu oni koji zadovoljavaju javne potrebe građana i pridonose razvitku Grada s ciljem unapređenja aktivnosti usmjerenih prema ranjivim društvenim skupinama, posebice osobama u socijalnoj potrebi, djeci, mladima, osobama starije životne dobi, osobama s invaliditetom kojima je potrebna podrška lokalne zajednice  u njihovom svakodnevnom životu.</w:t>
      </w:r>
    </w:p>
    <w:p w:rsidR="00996996" w:rsidRPr="00996996" w:rsidRDefault="00996996" w:rsidP="00996996">
      <w:pPr>
        <w:jc w:val="both"/>
        <w:rPr>
          <w:sz w:val="22"/>
          <w:szCs w:val="22"/>
          <w:lang w:val="hr-HR"/>
        </w:rPr>
      </w:pPr>
    </w:p>
    <w:p w:rsidR="00996996" w:rsidRPr="00996996" w:rsidRDefault="00996996" w:rsidP="00996996">
      <w:pPr>
        <w:ind w:firstLine="360"/>
        <w:rPr>
          <w:b/>
          <w:sz w:val="22"/>
          <w:szCs w:val="22"/>
          <w:lang w:val="hr-HR"/>
        </w:rPr>
      </w:pPr>
      <w:r w:rsidRPr="00996996">
        <w:rPr>
          <w:b/>
          <w:sz w:val="22"/>
          <w:szCs w:val="22"/>
          <w:lang w:val="hr-HR"/>
        </w:rPr>
        <w:t xml:space="preserve">10.1.2 Ciljevi: </w:t>
      </w:r>
    </w:p>
    <w:p w:rsidR="00996996" w:rsidRPr="00996996" w:rsidRDefault="00996996" w:rsidP="00996996">
      <w:pPr>
        <w:ind w:left="360" w:firstLine="348"/>
        <w:jc w:val="both"/>
        <w:rPr>
          <w:sz w:val="22"/>
          <w:szCs w:val="22"/>
          <w:lang w:val="hr-HR"/>
        </w:rPr>
      </w:pPr>
      <w:r w:rsidRPr="00996996">
        <w:rPr>
          <w:b/>
          <w:sz w:val="22"/>
          <w:szCs w:val="22"/>
          <w:lang w:val="hr-HR"/>
        </w:rPr>
        <w:t>Glavni cilj:</w:t>
      </w:r>
      <w:r w:rsidRPr="00996996">
        <w:rPr>
          <w:sz w:val="22"/>
          <w:szCs w:val="22"/>
          <w:lang w:val="hr-HR"/>
        </w:rPr>
        <w:t xml:space="preserve"> Jačanje kapaciteta udruga na području Grada Osijeka za pružanje kvalitetnijih socijalnih, humanitarnih, zdravstvenih i sličnih usluga kroz njihove projekte koje provode na lokalnoj razini.</w:t>
      </w:r>
    </w:p>
    <w:p w:rsidR="00996996" w:rsidRPr="00996996" w:rsidRDefault="00996996" w:rsidP="00996996">
      <w:pPr>
        <w:ind w:firstLine="708"/>
        <w:rPr>
          <w:b/>
          <w:sz w:val="22"/>
          <w:szCs w:val="22"/>
          <w:lang w:val="hr-HR"/>
        </w:rPr>
      </w:pPr>
      <w:r w:rsidRPr="00996996">
        <w:rPr>
          <w:b/>
          <w:sz w:val="22"/>
          <w:szCs w:val="22"/>
          <w:lang w:val="hr-HR"/>
        </w:rPr>
        <w:t>Posebni ciljevi:</w:t>
      </w:r>
    </w:p>
    <w:p w:rsidR="00996996" w:rsidRPr="00996996" w:rsidRDefault="00996996" w:rsidP="00996996">
      <w:pPr>
        <w:pStyle w:val="Odlomakpopisa"/>
        <w:numPr>
          <w:ilvl w:val="0"/>
          <w:numId w:val="21"/>
        </w:numPr>
        <w:rPr>
          <w:b/>
          <w:sz w:val="22"/>
          <w:szCs w:val="22"/>
          <w:lang w:val="hr-HR"/>
        </w:rPr>
      </w:pPr>
      <w:r w:rsidRPr="00996996">
        <w:rPr>
          <w:sz w:val="22"/>
          <w:szCs w:val="22"/>
          <w:lang w:val="hr-HR"/>
        </w:rPr>
        <w:t>smanjenje i prevencija siromaštva i socijalne isključenosti</w:t>
      </w:r>
    </w:p>
    <w:p w:rsidR="00996996" w:rsidRPr="00996996" w:rsidRDefault="00996996" w:rsidP="00996996">
      <w:pPr>
        <w:pStyle w:val="Odlomakpopisa"/>
        <w:numPr>
          <w:ilvl w:val="0"/>
          <w:numId w:val="21"/>
        </w:numPr>
        <w:rPr>
          <w:b/>
          <w:sz w:val="22"/>
          <w:szCs w:val="22"/>
          <w:lang w:val="hr-HR"/>
        </w:rPr>
      </w:pPr>
      <w:r w:rsidRPr="00996996">
        <w:rPr>
          <w:sz w:val="22"/>
          <w:szCs w:val="22"/>
          <w:lang w:val="hr-HR"/>
        </w:rPr>
        <w:t xml:space="preserve">zaštita i promicanje prava osoba s invaliditetom i djece s teškoćama u razvoju </w:t>
      </w:r>
    </w:p>
    <w:p w:rsidR="00996996" w:rsidRPr="00996996" w:rsidRDefault="00996996" w:rsidP="00996996">
      <w:pPr>
        <w:pStyle w:val="Odlomakpopisa"/>
        <w:numPr>
          <w:ilvl w:val="0"/>
          <w:numId w:val="21"/>
        </w:numPr>
        <w:rPr>
          <w:b/>
          <w:sz w:val="22"/>
          <w:szCs w:val="22"/>
          <w:lang w:val="hr-HR"/>
        </w:rPr>
      </w:pPr>
      <w:r w:rsidRPr="00996996">
        <w:rPr>
          <w:sz w:val="22"/>
          <w:szCs w:val="22"/>
          <w:lang w:val="hr-HR"/>
        </w:rPr>
        <w:t xml:space="preserve">zaštita zdravlja </w:t>
      </w:r>
    </w:p>
    <w:p w:rsidR="00996996" w:rsidRPr="00996996" w:rsidRDefault="00996996" w:rsidP="00996996">
      <w:pPr>
        <w:pStyle w:val="Odlomakpopisa"/>
        <w:numPr>
          <w:ilvl w:val="0"/>
          <w:numId w:val="21"/>
        </w:numPr>
        <w:rPr>
          <w:b/>
          <w:sz w:val="22"/>
          <w:szCs w:val="22"/>
          <w:lang w:val="hr-HR"/>
        </w:rPr>
      </w:pPr>
      <w:r w:rsidRPr="00996996">
        <w:rPr>
          <w:sz w:val="22"/>
          <w:szCs w:val="22"/>
          <w:lang w:val="hr-HR"/>
        </w:rPr>
        <w:t>zaštita i promicanje prava starih i nemoćnih osoba</w:t>
      </w:r>
    </w:p>
    <w:p w:rsidR="00996996" w:rsidRPr="00996996" w:rsidRDefault="00996996" w:rsidP="00996996">
      <w:pPr>
        <w:pStyle w:val="Odlomakpopisa"/>
        <w:numPr>
          <w:ilvl w:val="0"/>
          <w:numId w:val="21"/>
        </w:numPr>
        <w:rPr>
          <w:b/>
          <w:sz w:val="22"/>
          <w:szCs w:val="22"/>
          <w:lang w:val="hr-HR"/>
        </w:rPr>
      </w:pPr>
      <w:r w:rsidRPr="00996996">
        <w:rPr>
          <w:sz w:val="22"/>
          <w:szCs w:val="22"/>
          <w:lang w:val="hr-HR"/>
        </w:rPr>
        <w:t xml:space="preserve">prevencija i borba protiv svih oblika ovisnosti. </w:t>
      </w:r>
    </w:p>
    <w:p w:rsidR="00996996" w:rsidRPr="00996996" w:rsidRDefault="00996996" w:rsidP="00996996">
      <w:pPr>
        <w:rPr>
          <w:sz w:val="22"/>
          <w:szCs w:val="22"/>
          <w:lang w:val="hr-HR"/>
        </w:rPr>
      </w:pPr>
    </w:p>
    <w:p w:rsidR="00996996" w:rsidRPr="00996996" w:rsidRDefault="00996996" w:rsidP="00996996">
      <w:pPr>
        <w:ind w:firstLine="360"/>
        <w:rPr>
          <w:b/>
          <w:iCs/>
          <w:sz w:val="22"/>
          <w:szCs w:val="22"/>
          <w:lang w:val="hr-HR"/>
        </w:rPr>
      </w:pPr>
      <w:r w:rsidRPr="00996996">
        <w:rPr>
          <w:b/>
          <w:iCs/>
          <w:sz w:val="22"/>
          <w:szCs w:val="22"/>
          <w:lang w:val="hr-HR"/>
        </w:rPr>
        <w:t>10.1.3 Prioriteti za dodjelu sredstava:</w:t>
      </w:r>
    </w:p>
    <w:p w:rsidR="00996996" w:rsidRPr="00996996" w:rsidRDefault="00996996" w:rsidP="00996996">
      <w:pPr>
        <w:pStyle w:val="Odlomakpopisa"/>
        <w:numPr>
          <w:ilvl w:val="0"/>
          <w:numId w:val="22"/>
        </w:numPr>
        <w:rPr>
          <w:b/>
          <w:iCs/>
          <w:sz w:val="22"/>
          <w:szCs w:val="22"/>
          <w:lang w:val="hr-HR"/>
        </w:rPr>
      </w:pPr>
      <w:r w:rsidRPr="00996996">
        <w:rPr>
          <w:iCs/>
          <w:sz w:val="22"/>
          <w:szCs w:val="22"/>
          <w:lang w:val="hr-HR"/>
        </w:rPr>
        <w:t>provođenje aktivnosti na smanjenu i prevenciji siromaštva i socijalne isključenosti najugroženijim skupinama građana</w:t>
      </w:r>
    </w:p>
    <w:p w:rsidR="00996996" w:rsidRPr="00996996" w:rsidRDefault="00996996" w:rsidP="00996996">
      <w:pPr>
        <w:pStyle w:val="Odlomakpopisa"/>
        <w:numPr>
          <w:ilvl w:val="0"/>
          <w:numId w:val="22"/>
        </w:numPr>
        <w:rPr>
          <w:b/>
          <w:iCs/>
          <w:sz w:val="22"/>
          <w:szCs w:val="22"/>
          <w:lang w:val="hr-HR"/>
        </w:rPr>
      </w:pPr>
      <w:r w:rsidRPr="00996996">
        <w:rPr>
          <w:iCs/>
          <w:sz w:val="22"/>
          <w:szCs w:val="22"/>
          <w:lang w:val="hr-HR"/>
        </w:rPr>
        <w:lastRenderedPageBreak/>
        <w:t>provođenje aktivnosti na zaštiti i promicanju prava osoba s invaliditetom i djece s teškoćama u razvoju</w:t>
      </w:r>
    </w:p>
    <w:p w:rsidR="00996996" w:rsidRPr="00996996" w:rsidRDefault="00996996" w:rsidP="00996996">
      <w:pPr>
        <w:pStyle w:val="Odlomakpopisa"/>
        <w:numPr>
          <w:ilvl w:val="0"/>
          <w:numId w:val="22"/>
        </w:numPr>
        <w:rPr>
          <w:b/>
          <w:iCs/>
          <w:sz w:val="22"/>
          <w:szCs w:val="22"/>
          <w:lang w:val="hr-HR"/>
        </w:rPr>
      </w:pPr>
      <w:r w:rsidRPr="00996996">
        <w:rPr>
          <w:iCs/>
          <w:sz w:val="22"/>
          <w:szCs w:val="22"/>
          <w:lang w:val="hr-HR"/>
        </w:rPr>
        <w:t>provođenje aktivnosti usmjerene na zaštitu zdravlja građana</w:t>
      </w:r>
    </w:p>
    <w:p w:rsidR="00996996" w:rsidRPr="00996996" w:rsidRDefault="00996996" w:rsidP="00996996">
      <w:pPr>
        <w:pStyle w:val="Odlomakpopisa"/>
        <w:numPr>
          <w:ilvl w:val="0"/>
          <w:numId w:val="22"/>
        </w:numPr>
        <w:rPr>
          <w:b/>
          <w:iCs/>
          <w:sz w:val="22"/>
          <w:szCs w:val="22"/>
          <w:lang w:val="hr-HR"/>
        </w:rPr>
      </w:pPr>
      <w:r w:rsidRPr="00996996">
        <w:rPr>
          <w:iCs/>
          <w:sz w:val="22"/>
          <w:szCs w:val="22"/>
          <w:lang w:val="hr-HR"/>
        </w:rPr>
        <w:t>provođenje aktivnosti na zaštiti i promicanju prava starih i nemoćnih osoba</w:t>
      </w:r>
    </w:p>
    <w:p w:rsidR="00996996" w:rsidRPr="00996996" w:rsidRDefault="00996996" w:rsidP="00996996">
      <w:pPr>
        <w:pStyle w:val="Odlomakpopisa"/>
        <w:numPr>
          <w:ilvl w:val="0"/>
          <w:numId w:val="22"/>
        </w:numPr>
        <w:rPr>
          <w:b/>
          <w:iCs/>
          <w:sz w:val="22"/>
          <w:szCs w:val="22"/>
          <w:lang w:val="hr-HR"/>
        </w:rPr>
      </w:pPr>
      <w:r w:rsidRPr="00996996">
        <w:rPr>
          <w:iCs/>
          <w:sz w:val="22"/>
          <w:szCs w:val="22"/>
          <w:lang w:val="hr-HR"/>
        </w:rPr>
        <w:t>provođenje aktivnosti u prevenciji i borbi protiv svih oblika ovisnosti</w:t>
      </w:r>
    </w:p>
    <w:p w:rsidR="00996996" w:rsidRPr="00996996" w:rsidRDefault="00996996" w:rsidP="00996996">
      <w:pPr>
        <w:rPr>
          <w:iCs/>
          <w:sz w:val="22"/>
          <w:szCs w:val="22"/>
          <w:lang w:val="hr-HR"/>
        </w:rPr>
      </w:pPr>
    </w:p>
    <w:p w:rsidR="00996996" w:rsidRPr="00996996" w:rsidRDefault="00996996" w:rsidP="00996996">
      <w:pPr>
        <w:ind w:firstLine="360"/>
        <w:rPr>
          <w:b/>
          <w:iCs/>
          <w:sz w:val="22"/>
          <w:szCs w:val="22"/>
          <w:lang w:val="hr-HR"/>
        </w:rPr>
      </w:pPr>
      <w:r w:rsidRPr="00996996">
        <w:rPr>
          <w:b/>
          <w:iCs/>
          <w:sz w:val="22"/>
          <w:szCs w:val="22"/>
          <w:lang w:val="hr-HR"/>
        </w:rPr>
        <w:t>10.1.4. Prihvatljive aktivnosti:</w:t>
      </w:r>
    </w:p>
    <w:p w:rsidR="00996996" w:rsidRPr="00996996" w:rsidRDefault="00996996" w:rsidP="00996996">
      <w:pPr>
        <w:pStyle w:val="Odlomakpopisa"/>
        <w:numPr>
          <w:ilvl w:val="0"/>
          <w:numId w:val="23"/>
        </w:numPr>
        <w:rPr>
          <w:b/>
          <w:iCs/>
          <w:sz w:val="22"/>
          <w:szCs w:val="22"/>
          <w:lang w:val="hr-HR"/>
        </w:rPr>
      </w:pPr>
      <w:r w:rsidRPr="00996996">
        <w:rPr>
          <w:iCs/>
          <w:sz w:val="22"/>
          <w:szCs w:val="22"/>
          <w:lang w:val="hr-HR"/>
        </w:rPr>
        <w:t>provođenje preventivnih i edukativnih aktivnosti kojima se zadovoljavaju javne potrebe građana u području socijalne skrbi i zdravstva</w:t>
      </w:r>
    </w:p>
    <w:p w:rsidR="00996996" w:rsidRPr="00996996" w:rsidRDefault="00996996" w:rsidP="00996996">
      <w:pPr>
        <w:pStyle w:val="Odlomakpopisa"/>
        <w:numPr>
          <w:ilvl w:val="0"/>
          <w:numId w:val="23"/>
        </w:numPr>
        <w:rPr>
          <w:b/>
          <w:iCs/>
          <w:sz w:val="22"/>
          <w:szCs w:val="22"/>
          <w:lang w:val="hr-HR"/>
        </w:rPr>
      </w:pPr>
      <w:r w:rsidRPr="00996996">
        <w:rPr>
          <w:iCs/>
          <w:sz w:val="22"/>
          <w:szCs w:val="22"/>
          <w:lang w:val="hr-HR"/>
        </w:rPr>
        <w:t>individualni i grupni rad s korisnicima</w:t>
      </w:r>
    </w:p>
    <w:p w:rsidR="00996996" w:rsidRPr="00996996" w:rsidRDefault="00996996" w:rsidP="00996996">
      <w:pPr>
        <w:pStyle w:val="Odlomakpopisa"/>
        <w:numPr>
          <w:ilvl w:val="0"/>
          <w:numId w:val="23"/>
        </w:numPr>
        <w:rPr>
          <w:b/>
          <w:iCs/>
          <w:sz w:val="22"/>
          <w:szCs w:val="22"/>
          <w:lang w:val="hr-HR"/>
        </w:rPr>
      </w:pPr>
      <w:r w:rsidRPr="00996996">
        <w:rPr>
          <w:iCs/>
          <w:sz w:val="22"/>
          <w:szCs w:val="22"/>
          <w:lang w:val="hr-HR"/>
        </w:rPr>
        <w:t>različite radionice</w:t>
      </w:r>
    </w:p>
    <w:p w:rsidR="00996996" w:rsidRPr="00996996" w:rsidRDefault="00996996" w:rsidP="00996996">
      <w:pPr>
        <w:pStyle w:val="Odlomakpopisa"/>
        <w:numPr>
          <w:ilvl w:val="0"/>
          <w:numId w:val="23"/>
        </w:numPr>
        <w:rPr>
          <w:b/>
          <w:iCs/>
          <w:sz w:val="22"/>
          <w:szCs w:val="22"/>
          <w:lang w:val="hr-HR"/>
        </w:rPr>
      </w:pPr>
      <w:r w:rsidRPr="00996996">
        <w:rPr>
          <w:sz w:val="22"/>
          <w:szCs w:val="22"/>
          <w:lang w:val="hr-HR"/>
        </w:rPr>
        <w:t>organiziranje edukacija, seminara, predavanja, tribina</w:t>
      </w:r>
    </w:p>
    <w:p w:rsidR="00996996" w:rsidRPr="00996996" w:rsidRDefault="00996996" w:rsidP="00996996">
      <w:pPr>
        <w:pStyle w:val="Odlomakpopisa"/>
        <w:numPr>
          <w:ilvl w:val="0"/>
          <w:numId w:val="23"/>
        </w:numPr>
        <w:rPr>
          <w:b/>
          <w:iCs/>
          <w:sz w:val="22"/>
          <w:szCs w:val="22"/>
          <w:lang w:val="hr-HR"/>
        </w:rPr>
      </w:pPr>
      <w:r w:rsidRPr="00996996">
        <w:rPr>
          <w:sz w:val="22"/>
          <w:szCs w:val="22"/>
          <w:lang w:val="hr-HR"/>
        </w:rPr>
        <w:t>obilježavanje značajnih datuma i važnih obljetnica</w:t>
      </w:r>
    </w:p>
    <w:p w:rsidR="00996996" w:rsidRPr="00996996" w:rsidRDefault="00996996" w:rsidP="00996996">
      <w:pPr>
        <w:pStyle w:val="Odlomakpopisa"/>
        <w:numPr>
          <w:ilvl w:val="0"/>
          <w:numId w:val="23"/>
        </w:numPr>
        <w:rPr>
          <w:b/>
          <w:iCs/>
          <w:sz w:val="22"/>
          <w:szCs w:val="22"/>
          <w:lang w:val="hr-HR"/>
        </w:rPr>
      </w:pPr>
      <w:r w:rsidRPr="00996996">
        <w:rPr>
          <w:sz w:val="22"/>
          <w:szCs w:val="22"/>
          <w:lang w:val="hr-HR"/>
        </w:rPr>
        <w:t xml:space="preserve"> </w:t>
      </w:r>
      <w:r w:rsidRPr="00996996">
        <w:rPr>
          <w:iCs/>
          <w:sz w:val="22"/>
          <w:szCs w:val="22"/>
          <w:lang w:val="hr-HR"/>
        </w:rPr>
        <w:t>promicanje volonterstva</w:t>
      </w:r>
    </w:p>
    <w:p w:rsidR="00996996" w:rsidRPr="00996996" w:rsidRDefault="00996996" w:rsidP="00996996">
      <w:pPr>
        <w:rPr>
          <w:sz w:val="22"/>
          <w:szCs w:val="22"/>
          <w:lang w:val="hr-HR"/>
        </w:rPr>
      </w:pPr>
    </w:p>
    <w:p w:rsidR="00996996" w:rsidRPr="00996996" w:rsidRDefault="00996996" w:rsidP="00996996">
      <w:pPr>
        <w:ind w:firstLine="360"/>
        <w:rPr>
          <w:b/>
          <w:iCs/>
          <w:sz w:val="22"/>
          <w:szCs w:val="22"/>
          <w:lang w:val="hr-HR"/>
        </w:rPr>
      </w:pPr>
      <w:r w:rsidRPr="00996996">
        <w:rPr>
          <w:b/>
          <w:iCs/>
          <w:sz w:val="22"/>
          <w:szCs w:val="22"/>
          <w:lang w:val="hr-HR"/>
        </w:rPr>
        <w:t>10.1.5. Planirani iznos i ukupna vrijednost</w:t>
      </w:r>
    </w:p>
    <w:p w:rsidR="00996996" w:rsidRPr="00996996" w:rsidRDefault="00996996" w:rsidP="00996996">
      <w:pPr>
        <w:ind w:firstLine="360"/>
        <w:jc w:val="both"/>
        <w:rPr>
          <w:sz w:val="22"/>
          <w:szCs w:val="22"/>
          <w:lang w:val="hr-HR"/>
        </w:rPr>
      </w:pPr>
      <w:r w:rsidRPr="00996996">
        <w:rPr>
          <w:sz w:val="22"/>
          <w:szCs w:val="22"/>
          <w:lang w:val="hr-HR"/>
        </w:rPr>
        <w:t xml:space="preserve">Iznos raspoloživih sredstava: 200.000,00 kuna </w:t>
      </w:r>
    </w:p>
    <w:p w:rsidR="00996996" w:rsidRPr="00996996" w:rsidRDefault="00996996" w:rsidP="00996996">
      <w:pPr>
        <w:ind w:left="360"/>
        <w:jc w:val="both"/>
        <w:rPr>
          <w:sz w:val="22"/>
          <w:szCs w:val="22"/>
          <w:lang w:val="hr-HR"/>
        </w:rPr>
      </w:pPr>
      <w:r w:rsidRPr="00996996">
        <w:rPr>
          <w:sz w:val="22"/>
          <w:szCs w:val="22"/>
          <w:lang w:val="hr-HR"/>
        </w:rPr>
        <w:t xml:space="preserve">Raspon sredstava namijenjen za financiranje pojedinog projekta i programa: od 5.000,00 do 15.000,00 kuna </w:t>
      </w:r>
    </w:p>
    <w:p w:rsidR="00996996" w:rsidRPr="00996996" w:rsidRDefault="00996996" w:rsidP="00996996">
      <w:pPr>
        <w:ind w:firstLine="360"/>
        <w:jc w:val="both"/>
        <w:rPr>
          <w:sz w:val="22"/>
          <w:szCs w:val="22"/>
          <w:lang w:val="hr-HR"/>
        </w:rPr>
      </w:pPr>
      <w:r w:rsidRPr="00996996">
        <w:rPr>
          <w:sz w:val="22"/>
          <w:szCs w:val="22"/>
          <w:lang w:val="hr-HR"/>
        </w:rPr>
        <w:t xml:space="preserve">Očekivani broj projekata i programa koji će se ugovoriti za financiranje: 30 </w:t>
      </w:r>
    </w:p>
    <w:p w:rsidR="00996996" w:rsidRPr="00996996" w:rsidRDefault="00996996" w:rsidP="00996996">
      <w:pPr>
        <w:ind w:firstLine="360"/>
        <w:jc w:val="both"/>
        <w:rPr>
          <w:sz w:val="22"/>
          <w:szCs w:val="22"/>
          <w:lang w:val="hr-HR"/>
        </w:rPr>
      </w:pPr>
      <w:r w:rsidRPr="00996996">
        <w:rPr>
          <w:sz w:val="22"/>
          <w:szCs w:val="22"/>
          <w:lang w:val="hr-HR"/>
        </w:rPr>
        <w:t>Upravno tijelo Grada Osijeka nadležno za provedbu: Upravni odjel za socijalnu zaštitu, umirovljenike i zdravstvo.</w:t>
      </w:r>
    </w:p>
    <w:p w:rsidR="00996996" w:rsidRPr="00996996" w:rsidRDefault="00996996" w:rsidP="00996996">
      <w:pPr>
        <w:rPr>
          <w:b/>
          <w:sz w:val="22"/>
          <w:szCs w:val="22"/>
          <w:lang w:val="hr-HR"/>
        </w:rPr>
      </w:pPr>
    </w:p>
    <w:p w:rsidR="00996996" w:rsidRPr="00996996" w:rsidRDefault="00996996" w:rsidP="00996996">
      <w:pPr>
        <w:rPr>
          <w:b/>
          <w:sz w:val="22"/>
          <w:szCs w:val="22"/>
          <w:lang w:val="hr-HR"/>
        </w:rPr>
      </w:pPr>
    </w:p>
    <w:p w:rsidR="00996996" w:rsidRPr="00996996" w:rsidRDefault="00996996" w:rsidP="00996996">
      <w:pPr>
        <w:pStyle w:val="Odlomakpopisa"/>
        <w:numPr>
          <w:ilvl w:val="1"/>
          <w:numId w:val="42"/>
        </w:numPr>
        <w:jc w:val="center"/>
        <w:rPr>
          <w:b/>
          <w:sz w:val="22"/>
          <w:szCs w:val="22"/>
          <w:lang w:val="hr-HR"/>
        </w:rPr>
      </w:pPr>
      <w:r w:rsidRPr="00996996">
        <w:rPr>
          <w:b/>
          <w:sz w:val="22"/>
          <w:szCs w:val="22"/>
          <w:lang w:val="hr-HR"/>
        </w:rPr>
        <w:t>Unapređenje života umirovljenika (projekti udruga umirovljenika)</w:t>
      </w:r>
    </w:p>
    <w:p w:rsidR="00996996" w:rsidRPr="00996996" w:rsidRDefault="00996996" w:rsidP="00996996">
      <w:pPr>
        <w:rPr>
          <w:sz w:val="22"/>
          <w:szCs w:val="22"/>
          <w:lang w:val="hr-HR"/>
        </w:rPr>
      </w:pPr>
    </w:p>
    <w:p w:rsidR="00996996" w:rsidRPr="00996996" w:rsidRDefault="00996996" w:rsidP="00996996">
      <w:pPr>
        <w:pStyle w:val="Odlomakpopisa"/>
        <w:numPr>
          <w:ilvl w:val="2"/>
          <w:numId w:val="42"/>
        </w:numPr>
        <w:rPr>
          <w:b/>
          <w:sz w:val="22"/>
          <w:szCs w:val="22"/>
          <w:lang w:val="hr-HR"/>
        </w:rPr>
      </w:pPr>
      <w:r w:rsidRPr="00996996">
        <w:rPr>
          <w:b/>
          <w:sz w:val="22"/>
          <w:szCs w:val="22"/>
          <w:lang w:val="hr-HR"/>
        </w:rPr>
        <w:t>Opis problema čijem se rješavanju želi doprinijeti:</w:t>
      </w:r>
    </w:p>
    <w:p w:rsidR="00996996" w:rsidRPr="00996996" w:rsidRDefault="00996996" w:rsidP="00996996">
      <w:pPr>
        <w:jc w:val="both"/>
        <w:rPr>
          <w:iCs/>
          <w:sz w:val="22"/>
          <w:szCs w:val="22"/>
          <w:lang w:val="hr-HR"/>
        </w:rPr>
      </w:pPr>
      <w:r w:rsidRPr="00996996">
        <w:rPr>
          <w:sz w:val="22"/>
          <w:szCs w:val="22"/>
          <w:lang w:val="hr-HR"/>
        </w:rPr>
        <w:t>Starije osobe (umirovljenici) su prepoznati kao dobna skupina koja zahtjeva posebnu skrb. U Ustavu Republike Hrvatske, Zakonu o socijalnoj skrbi i Obiteljskom zakonu navode se kao posebna skupina koja zahtjeva dodatnu društvenu brigu i odgovornost.</w:t>
      </w:r>
      <w:r w:rsidRPr="00996996">
        <w:rPr>
          <w:iCs/>
          <w:sz w:val="22"/>
          <w:szCs w:val="22"/>
          <w:lang w:val="hr-HR"/>
        </w:rPr>
        <w:t xml:space="preserve"> U području uspostave sustavnog pristupa u skrbi za starije osobe j</w:t>
      </w:r>
      <w:r w:rsidRPr="00996996">
        <w:rPr>
          <w:sz w:val="22"/>
          <w:szCs w:val="22"/>
          <w:lang w:val="hr-HR"/>
        </w:rPr>
        <w:t xml:space="preserve">edan od ciljeva koji se nastoje postići u skrbi za starije osobe jest korištenje </w:t>
      </w:r>
      <w:proofErr w:type="spellStart"/>
      <w:r w:rsidRPr="00996996">
        <w:rPr>
          <w:sz w:val="22"/>
          <w:szCs w:val="22"/>
          <w:lang w:val="hr-HR"/>
        </w:rPr>
        <w:t>izvaninstitucijskih</w:t>
      </w:r>
      <w:proofErr w:type="spellEnd"/>
      <w:r w:rsidRPr="00996996">
        <w:rPr>
          <w:sz w:val="22"/>
          <w:szCs w:val="22"/>
          <w:lang w:val="hr-HR"/>
        </w:rPr>
        <w:t xml:space="preserve"> oblika pomoći koji im osiguravaju veću kvalitetu života odnosno </w:t>
      </w:r>
      <w:r w:rsidRPr="00996996">
        <w:rPr>
          <w:iCs/>
          <w:sz w:val="22"/>
          <w:szCs w:val="22"/>
          <w:lang w:val="hr-HR"/>
        </w:rPr>
        <w:t xml:space="preserve">razvijanje različitih oblika socijalnih usluga koje pridonose uključivanju starijih osoba u život zajednice. </w:t>
      </w:r>
    </w:p>
    <w:p w:rsidR="00996996" w:rsidRPr="00996996" w:rsidRDefault="00996996" w:rsidP="00996996">
      <w:pPr>
        <w:rPr>
          <w:b/>
          <w:iCs/>
          <w:sz w:val="22"/>
          <w:szCs w:val="22"/>
          <w:lang w:val="hr-HR"/>
        </w:rPr>
      </w:pPr>
    </w:p>
    <w:p w:rsidR="00996996" w:rsidRPr="00996996" w:rsidRDefault="00996996" w:rsidP="00996996">
      <w:pPr>
        <w:pStyle w:val="Odlomakpopisa"/>
        <w:numPr>
          <w:ilvl w:val="2"/>
          <w:numId w:val="42"/>
        </w:numPr>
        <w:jc w:val="both"/>
        <w:rPr>
          <w:b/>
          <w:iCs/>
          <w:sz w:val="22"/>
          <w:szCs w:val="22"/>
          <w:lang w:val="hr-HR"/>
        </w:rPr>
      </w:pPr>
      <w:r w:rsidRPr="00996996">
        <w:rPr>
          <w:b/>
          <w:iCs/>
          <w:sz w:val="22"/>
          <w:szCs w:val="22"/>
          <w:lang w:val="hr-HR"/>
        </w:rPr>
        <w:t>Ciljevi:</w:t>
      </w:r>
    </w:p>
    <w:p w:rsidR="00996996" w:rsidRPr="00996996" w:rsidRDefault="00996996" w:rsidP="00996996">
      <w:pPr>
        <w:ind w:left="426"/>
        <w:jc w:val="both"/>
        <w:rPr>
          <w:iCs/>
          <w:sz w:val="22"/>
          <w:szCs w:val="22"/>
          <w:lang w:val="hr-HR"/>
        </w:rPr>
      </w:pPr>
      <w:r w:rsidRPr="00996996">
        <w:rPr>
          <w:b/>
          <w:iCs/>
          <w:sz w:val="22"/>
          <w:szCs w:val="22"/>
          <w:lang w:val="hr-HR"/>
        </w:rPr>
        <w:t xml:space="preserve">      Glavni cilj:</w:t>
      </w:r>
      <w:r w:rsidRPr="00996996">
        <w:rPr>
          <w:iCs/>
          <w:sz w:val="22"/>
          <w:szCs w:val="22"/>
          <w:lang w:val="hr-HR"/>
        </w:rPr>
        <w:t xml:space="preserve"> Pružiti podršku projektima organizacija civilnog društva s ciljem kvalitetnijeg uključivanja umirovljenika i građana starije dobi u život lokalne zajednice.</w:t>
      </w:r>
    </w:p>
    <w:p w:rsidR="00996996" w:rsidRPr="00996996" w:rsidRDefault="00996996" w:rsidP="00996996">
      <w:pPr>
        <w:ind w:left="12" w:firstLine="708"/>
        <w:rPr>
          <w:b/>
          <w:iCs/>
          <w:sz w:val="22"/>
          <w:szCs w:val="22"/>
          <w:lang w:val="hr-HR"/>
        </w:rPr>
      </w:pPr>
      <w:r w:rsidRPr="00996996">
        <w:rPr>
          <w:b/>
          <w:iCs/>
          <w:sz w:val="22"/>
          <w:szCs w:val="22"/>
          <w:lang w:val="hr-HR"/>
        </w:rPr>
        <w:t>Posebni ciljevi:</w:t>
      </w:r>
    </w:p>
    <w:p w:rsidR="00996996" w:rsidRPr="00996996" w:rsidRDefault="00996996" w:rsidP="00996996">
      <w:pPr>
        <w:pStyle w:val="Odlomakpopisa"/>
        <w:numPr>
          <w:ilvl w:val="0"/>
          <w:numId w:val="24"/>
        </w:numPr>
        <w:rPr>
          <w:b/>
          <w:iCs/>
          <w:sz w:val="22"/>
          <w:szCs w:val="22"/>
          <w:lang w:val="hr-HR"/>
        </w:rPr>
      </w:pPr>
      <w:r w:rsidRPr="00996996">
        <w:rPr>
          <w:iCs/>
          <w:sz w:val="22"/>
          <w:szCs w:val="22"/>
          <w:lang w:val="hr-HR"/>
        </w:rPr>
        <w:t>unapređenje kvalitete života umirovljenika i građana starije dobi na području Grada Osijeka putem organiziranih dnevnih aktivnosti</w:t>
      </w:r>
    </w:p>
    <w:p w:rsidR="00996996" w:rsidRPr="00996996" w:rsidRDefault="00996996" w:rsidP="00996996">
      <w:pPr>
        <w:pStyle w:val="Odlomakpopisa"/>
        <w:numPr>
          <w:ilvl w:val="0"/>
          <w:numId w:val="24"/>
        </w:numPr>
        <w:rPr>
          <w:b/>
          <w:iCs/>
          <w:sz w:val="22"/>
          <w:szCs w:val="22"/>
          <w:lang w:val="hr-HR"/>
        </w:rPr>
      </w:pPr>
      <w:r w:rsidRPr="00996996">
        <w:rPr>
          <w:iCs/>
          <w:sz w:val="22"/>
          <w:szCs w:val="22"/>
          <w:lang w:val="hr-HR"/>
        </w:rPr>
        <w:t>unapređenje i očuvanje zdravlja i prevencija bolesti (javnozdravstvene aktivnosti) umirovljenika i građana starije dobi</w:t>
      </w:r>
    </w:p>
    <w:p w:rsidR="00996996" w:rsidRPr="00996996" w:rsidRDefault="00996996" w:rsidP="00996996">
      <w:pPr>
        <w:rPr>
          <w:iCs/>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Prioriteti za dodjelu sredstava:</w:t>
      </w:r>
    </w:p>
    <w:p w:rsidR="00996996" w:rsidRPr="00996996" w:rsidRDefault="00996996" w:rsidP="00996996">
      <w:pPr>
        <w:pStyle w:val="Odlomakpopisa"/>
        <w:numPr>
          <w:ilvl w:val="0"/>
          <w:numId w:val="25"/>
        </w:numPr>
        <w:rPr>
          <w:b/>
          <w:iCs/>
          <w:sz w:val="22"/>
          <w:szCs w:val="22"/>
          <w:lang w:val="hr-HR"/>
        </w:rPr>
      </w:pPr>
      <w:r w:rsidRPr="00996996">
        <w:rPr>
          <w:iCs/>
          <w:sz w:val="22"/>
          <w:szCs w:val="22"/>
          <w:lang w:val="hr-HR"/>
        </w:rPr>
        <w:t xml:space="preserve">organiziranje aktivnosti (radionice, druženja i sl.) koje su prilagođene potrebama i interesima umirovljenika i građana starije dobi </w:t>
      </w:r>
    </w:p>
    <w:p w:rsidR="00996996" w:rsidRPr="00996996" w:rsidRDefault="00996996" w:rsidP="00996996">
      <w:pPr>
        <w:pStyle w:val="Odlomakpopisa"/>
        <w:numPr>
          <w:ilvl w:val="0"/>
          <w:numId w:val="25"/>
        </w:numPr>
        <w:rPr>
          <w:b/>
          <w:iCs/>
          <w:sz w:val="22"/>
          <w:szCs w:val="22"/>
          <w:lang w:val="hr-HR"/>
        </w:rPr>
      </w:pPr>
      <w:r w:rsidRPr="00996996">
        <w:rPr>
          <w:iCs/>
          <w:sz w:val="22"/>
          <w:szCs w:val="22"/>
          <w:lang w:val="hr-HR"/>
        </w:rPr>
        <w:t>organiziranje aktivnosti usmjerenih na promicanje zdravlja i prevenciju bolesti (javnozdravstvene aktivnosti) umirovljenika i građana starije životne dobi</w:t>
      </w:r>
    </w:p>
    <w:p w:rsidR="00996996" w:rsidRPr="00996996" w:rsidRDefault="00996996" w:rsidP="00996996">
      <w:pPr>
        <w:rPr>
          <w:iCs/>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Prihvatljive aktivnosti:</w:t>
      </w:r>
    </w:p>
    <w:p w:rsidR="00996996" w:rsidRPr="00996996" w:rsidRDefault="00996996" w:rsidP="00996996">
      <w:pPr>
        <w:pStyle w:val="Odlomakpopisa"/>
        <w:numPr>
          <w:ilvl w:val="0"/>
          <w:numId w:val="26"/>
        </w:numPr>
        <w:rPr>
          <w:b/>
          <w:iCs/>
          <w:sz w:val="22"/>
          <w:szCs w:val="22"/>
          <w:lang w:val="hr-HR"/>
        </w:rPr>
      </w:pPr>
      <w:r w:rsidRPr="00996996">
        <w:rPr>
          <w:iCs/>
          <w:sz w:val="22"/>
          <w:szCs w:val="22"/>
          <w:lang w:val="hr-HR"/>
        </w:rPr>
        <w:t>organiziranje dnevnih aktivnosti (kreativne radionice, edukacijske sportsko-rekreativne, kulturno-zdravstvene, glazbene, informatičke, druženje i druge aktivnosti kojima se pridonosi ostvarivanju ciljeva ovog natječaja)</w:t>
      </w:r>
    </w:p>
    <w:p w:rsidR="00996996" w:rsidRPr="00996996" w:rsidRDefault="00996996" w:rsidP="00996996">
      <w:pPr>
        <w:ind w:left="360"/>
        <w:jc w:val="both"/>
        <w:rPr>
          <w:sz w:val="22"/>
          <w:szCs w:val="22"/>
          <w:lang w:val="hr-HR"/>
        </w:rPr>
      </w:pPr>
    </w:p>
    <w:p w:rsidR="00996996" w:rsidRPr="00996996" w:rsidRDefault="00996996" w:rsidP="00996996">
      <w:pPr>
        <w:ind w:left="360"/>
        <w:jc w:val="both"/>
        <w:rPr>
          <w:sz w:val="22"/>
          <w:szCs w:val="22"/>
          <w:lang w:val="hr-HR"/>
        </w:rPr>
      </w:pPr>
      <w:r w:rsidRPr="00996996">
        <w:rPr>
          <w:sz w:val="22"/>
          <w:szCs w:val="22"/>
          <w:lang w:val="hr-HR"/>
        </w:rPr>
        <w:lastRenderedPageBreak/>
        <w:t>Način pružanja usluga ovisi o mogućnostima i interesima korisnika koji iz ukupne ponude usluga sukladno vlastitim interesima, željama i sklonostima odabiru pojedine od njih. Usluge organiziranih dnevnih aktivnosti provode se tjedno za svaku grupu aktivnosti. Pojedina grupa aktivnosti može se provoditi jedan ili više dana tjedno, a traje dok je korisnik spreman sudjelovati u organiziranim dnevnim aktivnostima</w:t>
      </w:r>
    </w:p>
    <w:p w:rsidR="00996996" w:rsidRPr="00996996" w:rsidRDefault="00996996" w:rsidP="00996996">
      <w:pPr>
        <w:pStyle w:val="Odlomakpopisa"/>
        <w:numPr>
          <w:ilvl w:val="0"/>
          <w:numId w:val="26"/>
        </w:numPr>
        <w:jc w:val="both"/>
        <w:rPr>
          <w:sz w:val="22"/>
          <w:szCs w:val="22"/>
          <w:lang w:val="hr-HR"/>
        </w:rPr>
      </w:pPr>
      <w:r w:rsidRPr="00996996">
        <w:rPr>
          <w:sz w:val="22"/>
          <w:szCs w:val="22"/>
          <w:lang w:val="hr-HR"/>
        </w:rPr>
        <w:t xml:space="preserve">obilježavanje značajnih datuma i važnih obljetnica </w:t>
      </w:r>
    </w:p>
    <w:p w:rsidR="00996996" w:rsidRPr="00996996" w:rsidRDefault="00996996" w:rsidP="00996996">
      <w:pPr>
        <w:pStyle w:val="Odlomakpopisa"/>
        <w:numPr>
          <w:ilvl w:val="0"/>
          <w:numId w:val="26"/>
        </w:numPr>
        <w:jc w:val="both"/>
        <w:rPr>
          <w:sz w:val="22"/>
          <w:szCs w:val="22"/>
          <w:lang w:val="hr-HR"/>
        </w:rPr>
      </w:pPr>
      <w:r w:rsidRPr="00996996">
        <w:rPr>
          <w:sz w:val="22"/>
          <w:szCs w:val="22"/>
          <w:lang w:val="hr-HR"/>
        </w:rPr>
        <w:t>organiziranje  zdravstvenih aktivnosti na unapređenju zdravlja i prevenciji bolesti kod starijih osoba</w:t>
      </w:r>
    </w:p>
    <w:p w:rsidR="00996996" w:rsidRPr="00996996" w:rsidRDefault="00996996" w:rsidP="00996996">
      <w:pPr>
        <w:pStyle w:val="Odlomakpopisa"/>
        <w:numPr>
          <w:ilvl w:val="0"/>
          <w:numId w:val="26"/>
        </w:numPr>
        <w:jc w:val="both"/>
        <w:rPr>
          <w:sz w:val="22"/>
          <w:szCs w:val="22"/>
          <w:lang w:val="hr-HR"/>
        </w:rPr>
      </w:pPr>
      <w:r w:rsidRPr="00996996">
        <w:rPr>
          <w:sz w:val="22"/>
          <w:szCs w:val="22"/>
          <w:lang w:val="hr-HR"/>
        </w:rPr>
        <w:t>organiziranje edukacija, seminara, predavanja, tribina</w:t>
      </w:r>
    </w:p>
    <w:p w:rsidR="00996996" w:rsidRPr="00996996" w:rsidRDefault="00996996" w:rsidP="00996996">
      <w:pPr>
        <w:pStyle w:val="Odlomakpopisa"/>
        <w:numPr>
          <w:ilvl w:val="0"/>
          <w:numId w:val="26"/>
        </w:numPr>
        <w:jc w:val="both"/>
        <w:rPr>
          <w:sz w:val="22"/>
          <w:szCs w:val="22"/>
          <w:lang w:val="hr-HR"/>
        </w:rPr>
      </w:pPr>
      <w:r w:rsidRPr="00996996">
        <w:rPr>
          <w:sz w:val="22"/>
          <w:szCs w:val="22"/>
          <w:lang w:val="hr-HR"/>
        </w:rPr>
        <w:t>individualni i grupni rad s korisnicima.</w:t>
      </w:r>
    </w:p>
    <w:p w:rsidR="00996996" w:rsidRPr="00996996" w:rsidRDefault="00996996" w:rsidP="00996996">
      <w:pPr>
        <w:rPr>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Planirani iznos i ukupna vrijednost</w:t>
      </w:r>
    </w:p>
    <w:p w:rsidR="00996996" w:rsidRPr="00996996" w:rsidRDefault="00996996" w:rsidP="00996996">
      <w:pPr>
        <w:ind w:firstLine="360"/>
        <w:rPr>
          <w:sz w:val="22"/>
          <w:szCs w:val="22"/>
          <w:lang w:val="hr-HR"/>
        </w:rPr>
      </w:pPr>
      <w:r w:rsidRPr="00996996">
        <w:rPr>
          <w:sz w:val="22"/>
          <w:szCs w:val="22"/>
          <w:lang w:val="hr-HR"/>
        </w:rPr>
        <w:t xml:space="preserve">Iznos raspoloživih sredstava: 150.000,00 kuna </w:t>
      </w:r>
    </w:p>
    <w:p w:rsidR="00996996" w:rsidRPr="00996996" w:rsidRDefault="00996996" w:rsidP="00996996">
      <w:pPr>
        <w:ind w:left="360"/>
        <w:rPr>
          <w:sz w:val="22"/>
          <w:szCs w:val="22"/>
          <w:lang w:val="hr-HR"/>
        </w:rPr>
      </w:pPr>
      <w:r w:rsidRPr="00996996">
        <w:rPr>
          <w:sz w:val="22"/>
          <w:szCs w:val="22"/>
          <w:lang w:val="hr-HR"/>
        </w:rPr>
        <w:t xml:space="preserve">Raspon sredstava namijenjen za financiranje pojedinog projekta i programa: od 5.000,00 do 30.000,00 kuna </w:t>
      </w:r>
    </w:p>
    <w:p w:rsidR="00996996" w:rsidRPr="00996996" w:rsidRDefault="00996996" w:rsidP="00996996">
      <w:pPr>
        <w:ind w:firstLine="360"/>
        <w:rPr>
          <w:sz w:val="22"/>
          <w:szCs w:val="22"/>
          <w:lang w:val="hr-HR"/>
        </w:rPr>
      </w:pPr>
      <w:r w:rsidRPr="00996996">
        <w:rPr>
          <w:sz w:val="22"/>
          <w:szCs w:val="22"/>
          <w:lang w:val="hr-HR"/>
        </w:rPr>
        <w:t>Očekivani broj projekata i programa koji će se ugovoriti za financiranje: 7</w:t>
      </w:r>
    </w:p>
    <w:p w:rsidR="00996996" w:rsidRPr="00996996" w:rsidRDefault="00996996" w:rsidP="00996996">
      <w:pPr>
        <w:ind w:left="360"/>
        <w:jc w:val="both"/>
        <w:rPr>
          <w:sz w:val="22"/>
          <w:szCs w:val="22"/>
          <w:lang w:val="hr-HR"/>
        </w:rPr>
      </w:pPr>
      <w:r w:rsidRPr="00996996">
        <w:rPr>
          <w:sz w:val="22"/>
          <w:szCs w:val="22"/>
          <w:lang w:val="hr-HR"/>
        </w:rPr>
        <w:t>Upravno tijelo Grada Osijeka nadležno za provedbu: Upravni odjel za socijalnu zaštitu, umirovljenike i zdravstvo.</w:t>
      </w:r>
    </w:p>
    <w:p w:rsidR="00996996" w:rsidRPr="00996996" w:rsidRDefault="00996996" w:rsidP="00996996">
      <w:pPr>
        <w:ind w:left="360"/>
        <w:jc w:val="both"/>
        <w:rPr>
          <w:sz w:val="22"/>
          <w:szCs w:val="22"/>
          <w:lang w:val="hr-HR"/>
        </w:rPr>
      </w:pPr>
    </w:p>
    <w:p w:rsidR="00996996" w:rsidRPr="00996996" w:rsidRDefault="00996996" w:rsidP="00996996">
      <w:pPr>
        <w:rPr>
          <w:sz w:val="22"/>
          <w:szCs w:val="22"/>
          <w:lang w:val="hr-HR"/>
        </w:rPr>
      </w:pPr>
    </w:p>
    <w:p w:rsidR="00996996" w:rsidRPr="00996996" w:rsidRDefault="00996996" w:rsidP="00996996">
      <w:pPr>
        <w:pStyle w:val="Odlomakpopisa"/>
        <w:numPr>
          <w:ilvl w:val="1"/>
          <w:numId w:val="42"/>
        </w:numPr>
        <w:jc w:val="center"/>
        <w:rPr>
          <w:b/>
          <w:sz w:val="22"/>
          <w:szCs w:val="22"/>
          <w:lang w:val="hr-HR"/>
        </w:rPr>
      </w:pPr>
      <w:r w:rsidRPr="00996996">
        <w:rPr>
          <w:b/>
          <w:sz w:val="22"/>
          <w:szCs w:val="22"/>
          <w:lang w:val="hr-HR"/>
        </w:rPr>
        <w:t>Podrška obitelji</w:t>
      </w:r>
    </w:p>
    <w:p w:rsidR="00996996" w:rsidRPr="00996996" w:rsidRDefault="00996996" w:rsidP="00996996">
      <w:pPr>
        <w:tabs>
          <w:tab w:val="left" w:pos="1260"/>
        </w:tabs>
        <w:rPr>
          <w:sz w:val="22"/>
          <w:szCs w:val="22"/>
          <w:lang w:val="hr-HR"/>
        </w:rPr>
      </w:pPr>
      <w:r w:rsidRPr="00996996">
        <w:rPr>
          <w:sz w:val="22"/>
          <w:szCs w:val="22"/>
          <w:lang w:val="hr-HR"/>
        </w:rPr>
        <w:tab/>
      </w:r>
    </w:p>
    <w:p w:rsidR="00996996" w:rsidRPr="00996996" w:rsidRDefault="00996996" w:rsidP="00996996">
      <w:pPr>
        <w:pStyle w:val="Odlomakpopisa"/>
        <w:numPr>
          <w:ilvl w:val="2"/>
          <w:numId w:val="42"/>
        </w:numPr>
        <w:jc w:val="both"/>
        <w:rPr>
          <w:b/>
          <w:sz w:val="22"/>
          <w:szCs w:val="22"/>
          <w:lang w:val="hr-HR"/>
        </w:rPr>
      </w:pPr>
      <w:r w:rsidRPr="00996996">
        <w:rPr>
          <w:b/>
          <w:sz w:val="22"/>
          <w:szCs w:val="22"/>
          <w:lang w:val="hr-HR"/>
        </w:rPr>
        <w:t>Opis problema čijem se rješavanju želi doprinijeti:</w:t>
      </w:r>
    </w:p>
    <w:p w:rsidR="00996996" w:rsidRPr="00996996" w:rsidRDefault="00996996" w:rsidP="00996996">
      <w:pPr>
        <w:pStyle w:val="Odlomakpopisa"/>
        <w:ind w:left="1080"/>
        <w:jc w:val="both"/>
        <w:rPr>
          <w:b/>
          <w:sz w:val="22"/>
          <w:szCs w:val="22"/>
          <w:lang w:val="hr-HR"/>
        </w:rPr>
      </w:pPr>
    </w:p>
    <w:p w:rsidR="00996996" w:rsidRPr="00996996" w:rsidRDefault="00996996" w:rsidP="00996996">
      <w:pPr>
        <w:ind w:left="284"/>
        <w:jc w:val="both"/>
        <w:rPr>
          <w:sz w:val="22"/>
          <w:szCs w:val="22"/>
          <w:shd w:val="clear" w:color="auto" w:fill="FFFFFF"/>
          <w:lang w:val="hr-HR"/>
        </w:rPr>
      </w:pPr>
      <w:r w:rsidRPr="00996996">
        <w:rPr>
          <w:sz w:val="22"/>
          <w:szCs w:val="22"/>
          <w:shd w:val="clear" w:color="auto" w:fill="FFFFFF"/>
          <w:lang w:val="hr-HR"/>
        </w:rPr>
        <w:t>Temeljem Konvencije UN-a o pravima djeteta, svako dijete ima pravo na roditeljstvo koje promiče njegovu dobrobit i puni razvoj potencijala. Potreba da se društveni čimbenici bave roditeljskom skrbi proizlazi upravo iz spomenutog dokumenta koji je definirao prava djeteta, ali i odredio okvir u kojem se sagledavaju odnosi između roditelja i djece, te roditeljska i društvena odgovornost.</w:t>
      </w:r>
      <w:r w:rsidRPr="00996996">
        <w:rPr>
          <w:sz w:val="22"/>
          <w:szCs w:val="22"/>
          <w:lang w:val="hr-HR"/>
        </w:rPr>
        <w:t xml:space="preserve"> </w:t>
      </w:r>
      <w:r w:rsidRPr="00996996">
        <w:rPr>
          <w:sz w:val="22"/>
          <w:szCs w:val="22"/>
          <w:shd w:val="clear" w:color="auto" w:fill="FFFFFF"/>
          <w:lang w:val="hr-HR"/>
        </w:rPr>
        <w:t xml:space="preserve">Odgovorno roditeljstvo nije samo odgovornost roditelja nego i društvene zajednice. </w:t>
      </w:r>
      <w:r w:rsidRPr="00996996">
        <w:rPr>
          <w:noProof/>
          <w:sz w:val="22"/>
          <w:szCs w:val="22"/>
          <w:lang w:val="hr-HR"/>
        </w:rPr>
        <w:t xml:space="preserve">Aktivnosti koje organizacije civilnog društva provode kroz programe namijenjene podršci obitelji pomoći će roditeljima da upoznaju razvoj djeteta, </w:t>
      </w:r>
      <w:r w:rsidRPr="00996996">
        <w:rPr>
          <w:sz w:val="22"/>
          <w:szCs w:val="22"/>
          <w:lang w:val="hr-HR"/>
        </w:rPr>
        <w:t xml:space="preserve">uspostave odnose u obitelji koji će povoljno djelovati na taj razvoj, da imaju realna očekivanja od svoje djece, da nauče više o roditeljstvu, stavovima, uvjerenjima i ciljevima te u konačnici ostvare bolji odnos s djecom. </w:t>
      </w:r>
    </w:p>
    <w:p w:rsidR="00996996" w:rsidRPr="00996996" w:rsidRDefault="00996996" w:rsidP="00996996">
      <w:pPr>
        <w:jc w:val="both"/>
        <w:rPr>
          <w:color w:val="FF0000"/>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Ciljevi:</w:t>
      </w:r>
    </w:p>
    <w:p w:rsidR="00996996" w:rsidRPr="00996996" w:rsidRDefault="00996996" w:rsidP="00996996">
      <w:pPr>
        <w:ind w:left="372"/>
        <w:jc w:val="both"/>
        <w:rPr>
          <w:iCs/>
          <w:sz w:val="22"/>
          <w:szCs w:val="22"/>
          <w:lang w:val="hr-HR"/>
        </w:rPr>
      </w:pPr>
      <w:r w:rsidRPr="00996996">
        <w:rPr>
          <w:b/>
          <w:iCs/>
          <w:sz w:val="22"/>
          <w:szCs w:val="22"/>
          <w:lang w:val="hr-HR"/>
        </w:rPr>
        <w:t>Glavni cilj:</w:t>
      </w:r>
      <w:r w:rsidRPr="00996996">
        <w:rPr>
          <w:iCs/>
          <w:sz w:val="22"/>
          <w:szCs w:val="22"/>
          <w:lang w:val="hr-HR"/>
        </w:rPr>
        <w:t xml:space="preserve"> Jačanje svijesti o vrijednostima obiteljskog i roditeljskog odgoja za zdrav razvoj djeteta</w:t>
      </w:r>
    </w:p>
    <w:p w:rsidR="00996996" w:rsidRPr="00996996" w:rsidRDefault="00996996" w:rsidP="00996996">
      <w:pPr>
        <w:ind w:left="372" w:firstLine="348"/>
        <w:jc w:val="both"/>
        <w:rPr>
          <w:b/>
          <w:iCs/>
          <w:sz w:val="22"/>
          <w:szCs w:val="22"/>
          <w:lang w:val="hr-HR"/>
        </w:rPr>
      </w:pPr>
      <w:r w:rsidRPr="00996996">
        <w:rPr>
          <w:b/>
          <w:iCs/>
          <w:sz w:val="22"/>
          <w:szCs w:val="22"/>
          <w:lang w:val="hr-HR"/>
        </w:rPr>
        <w:t>Posebni ciljevi:</w:t>
      </w:r>
    </w:p>
    <w:p w:rsidR="00996996" w:rsidRPr="00996996" w:rsidRDefault="00996996" w:rsidP="00996996">
      <w:pPr>
        <w:pStyle w:val="Odlomakpopisa"/>
        <w:rPr>
          <w:iCs/>
          <w:sz w:val="22"/>
          <w:szCs w:val="22"/>
          <w:lang w:val="hr-HR"/>
        </w:rPr>
      </w:pPr>
      <w:r w:rsidRPr="00996996">
        <w:rPr>
          <w:b/>
          <w:iCs/>
          <w:sz w:val="22"/>
          <w:szCs w:val="22"/>
          <w:lang w:val="hr-HR"/>
        </w:rPr>
        <w:t xml:space="preserve">-     </w:t>
      </w:r>
      <w:r w:rsidRPr="00996996">
        <w:rPr>
          <w:iCs/>
          <w:sz w:val="22"/>
          <w:szCs w:val="22"/>
          <w:lang w:val="hr-HR"/>
        </w:rPr>
        <w:t xml:space="preserve">uspostavljanje sustava podrške obitelji </w:t>
      </w:r>
    </w:p>
    <w:p w:rsidR="00996996" w:rsidRPr="00996996" w:rsidRDefault="00996996" w:rsidP="00996996">
      <w:pPr>
        <w:pStyle w:val="Odlomakpopisa"/>
        <w:numPr>
          <w:ilvl w:val="0"/>
          <w:numId w:val="27"/>
        </w:numPr>
        <w:rPr>
          <w:iCs/>
          <w:sz w:val="22"/>
          <w:szCs w:val="22"/>
          <w:lang w:val="hr-HR"/>
        </w:rPr>
      </w:pPr>
      <w:r w:rsidRPr="00996996">
        <w:rPr>
          <w:iCs/>
          <w:sz w:val="22"/>
          <w:szCs w:val="22"/>
          <w:lang w:val="hr-HR"/>
        </w:rPr>
        <w:t>razvijanje kulture odgovornog i kompetentnog roditeljstva</w:t>
      </w:r>
    </w:p>
    <w:p w:rsidR="00996996" w:rsidRPr="00996996" w:rsidRDefault="00996996" w:rsidP="00996996">
      <w:pPr>
        <w:rPr>
          <w:b/>
          <w:color w:val="FF0000"/>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Prioriteti za dodjelu sredstava:</w:t>
      </w:r>
    </w:p>
    <w:p w:rsidR="00996996" w:rsidRPr="00996996" w:rsidRDefault="00996996" w:rsidP="00996996">
      <w:pPr>
        <w:pStyle w:val="Odlomakpopisa"/>
        <w:numPr>
          <w:ilvl w:val="0"/>
          <w:numId w:val="28"/>
        </w:numPr>
        <w:rPr>
          <w:b/>
          <w:iCs/>
          <w:sz w:val="22"/>
          <w:szCs w:val="22"/>
          <w:lang w:val="hr-HR"/>
        </w:rPr>
      </w:pPr>
      <w:r w:rsidRPr="00996996">
        <w:rPr>
          <w:iCs/>
          <w:sz w:val="22"/>
          <w:szCs w:val="22"/>
          <w:lang w:val="hr-HR"/>
        </w:rPr>
        <w:t xml:space="preserve">promoviranje odgovornog i kvalitetnog roditeljstva i pomoć roditeljima u odgoju i razvoju djeteta </w:t>
      </w:r>
    </w:p>
    <w:p w:rsidR="00996996" w:rsidRPr="00996996" w:rsidRDefault="00996996" w:rsidP="00996996">
      <w:pPr>
        <w:pStyle w:val="Odlomakpopisa"/>
        <w:numPr>
          <w:ilvl w:val="0"/>
          <w:numId w:val="28"/>
        </w:numPr>
        <w:rPr>
          <w:b/>
          <w:iCs/>
          <w:sz w:val="22"/>
          <w:szCs w:val="22"/>
          <w:lang w:val="hr-HR"/>
        </w:rPr>
      </w:pPr>
      <w:r w:rsidRPr="00996996">
        <w:rPr>
          <w:iCs/>
          <w:sz w:val="22"/>
          <w:szCs w:val="22"/>
          <w:lang w:val="hr-HR"/>
        </w:rPr>
        <w:t>promoviranje volonterstva</w:t>
      </w:r>
    </w:p>
    <w:p w:rsidR="00996996" w:rsidRPr="00996996" w:rsidRDefault="00996996" w:rsidP="00996996">
      <w:pPr>
        <w:rPr>
          <w:iCs/>
          <w:color w:val="FF0000"/>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Prihvatljive aktivnosti:</w:t>
      </w:r>
    </w:p>
    <w:p w:rsidR="00996996" w:rsidRPr="00996996" w:rsidRDefault="00996996" w:rsidP="00996996">
      <w:pPr>
        <w:pStyle w:val="Odlomakpopisa"/>
        <w:numPr>
          <w:ilvl w:val="0"/>
          <w:numId w:val="29"/>
        </w:numPr>
        <w:rPr>
          <w:b/>
          <w:iCs/>
          <w:sz w:val="22"/>
          <w:szCs w:val="22"/>
          <w:lang w:val="hr-HR"/>
        </w:rPr>
      </w:pPr>
      <w:r w:rsidRPr="00996996">
        <w:rPr>
          <w:sz w:val="22"/>
          <w:szCs w:val="22"/>
          <w:lang w:val="hr-HR"/>
        </w:rPr>
        <w:t>unapređenje dostupnosti i kvalitete podrške obitelji putem radionica, škola za roditelje, telefonskog informiranja i sl.</w:t>
      </w:r>
    </w:p>
    <w:p w:rsidR="00996996" w:rsidRPr="00996996" w:rsidRDefault="00996996" w:rsidP="00996996">
      <w:pPr>
        <w:pStyle w:val="Odlomakpopisa"/>
        <w:numPr>
          <w:ilvl w:val="0"/>
          <w:numId w:val="29"/>
        </w:numPr>
        <w:rPr>
          <w:b/>
          <w:iCs/>
          <w:sz w:val="22"/>
          <w:szCs w:val="22"/>
          <w:lang w:val="hr-HR"/>
        </w:rPr>
      </w:pPr>
      <w:r w:rsidRPr="00996996">
        <w:rPr>
          <w:iCs/>
          <w:sz w:val="22"/>
          <w:szCs w:val="22"/>
          <w:lang w:val="hr-HR"/>
        </w:rPr>
        <w:t>individualni i grupni rad s korisnicima</w:t>
      </w:r>
    </w:p>
    <w:p w:rsidR="00996996" w:rsidRPr="00996996" w:rsidRDefault="00996996" w:rsidP="00996996">
      <w:pPr>
        <w:pStyle w:val="Odlomakpopisa"/>
        <w:numPr>
          <w:ilvl w:val="0"/>
          <w:numId w:val="29"/>
        </w:numPr>
        <w:rPr>
          <w:b/>
          <w:iCs/>
          <w:sz w:val="22"/>
          <w:szCs w:val="22"/>
          <w:lang w:val="hr-HR"/>
        </w:rPr>
      </w:pPr>
      <w:r w:rsidRPr="00996996">
        <w:rPr>
          <w:sz w:val="22"/>
          <w:szCs w:val="22"/>
          <w:lang w:val="hr-HR"/>
        </w:rPr>
        <w:t xml:space="preserve">obilježavanje značajnih datuma i važnijih događaja </w:t>
      </w:r>
    </w:p>
    <w:p w:rsidR="00996996" w:rsidRPr="00996996" w:rsidRDefault="00996996" w:rsidP="00996996">
      <w:pPr>
        <w:pStyle w:val="Odlomakpopisa"/>
        <w:numPr>
          <w:ilvl w:val="0"/>
          <w:numId w:val="29"/>
        </w:numPr>
        <w:rPr>
          <w:b/>
          <w:iCs/>
          <w:sz w:val="22"/>
          <w:szCs w:val="22"/>
          <w:lang w:val="hr-HR"/>
        </w:rPr>
      </w:pPr>
      <w:r w:rsidRPr="00996996">
        <w:rPr>
          <w:sz w:val="22"/>
          <w:szCs w:val="22"/>
          <w:lang w:val="hr-HR"/>
        </w:rPr>
        <w:t>organiziranje edukacija, seminara, predavanja, tribina</w:t>
      </w:r>
    </w:p>
    <w:p w:rsidR="00996996" w:rsidRPr="00996996" w:rsidRDefault="00996996" w:rsidP="00996996">
      <w:pPr>
        <w:rPr>
          <w:color w:val="FF0000"/>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Planirani iznos i ukupna vrijednost</w:t>
      </w:r>
    </w:p>
    <w:p w:rsidR="00996996" w:rsidRPr="00996996" w:rsidRDefault="00996996" w:rsidP="00996996">
      <w:pPr>
        <w:ind w:firstLine="360"/>
        <w:rPr>
          <w:sz w:val="22"/>
          <w:szCs w:val="22"/>
          <w:lang w:val="hr-HR"/>
        </w:rPr>
      </w:pPr>
      <w:r w:rsidRPr="00996996">
        <w:rPr>
          <w:sz w:val="22"/>
          <w:szCs w:val="22"/>
          <w:lang w:val="hr-HR"/>
        </w:rPr>
        <w:t xml:space="preserve">Iznos raspoloživih sredstava: 30.000,00 kuna </w:t>
      </w:r>
    </w:p>
    <w:p w:rsidR="00996996" w:rsidRPr="00996996" w:rsidRDefault="00996996" w:rsidP="00996996">
      <w:pPr>
        <w:ind w:left="360"/>
        <w:rPr>
          <w:sz w:val="22"/>
          <w:szCs w:val="22"/>
          <w:lang w:val="hr-HR"/>
        </w:rPr>
      </w:pPr>
      <w:r w:rsidRPr="00996996">
        <w:rPr>
          <w:sz w:val="22"/>
          <w:szCs w:val="22"/>
          <w:lang w:val="hr-HR"/>
        </w:rPr>
        <w:lastRenderedPageBreak/>
        <w:t xml:space="preserve">Raspon sredstava namijenjen za financiranje pojedinog projekta i programa: od 5.000,00 do 30.000,00 kuna </w:t>
      </w:r>
    </w:p>
    <w:p w:rsidR="00996996" w:rsidRPr="00996996" w:rsidRDefault="00996996" w:rsidP="00996996">
      <w:pPr>
        <w:ind w:firstLine="360"/>
        <w:rPr>
          <w:sz w:val="22"/>
          <w:szCs w:val="22"/>
          <w:lang w:val="hr-HR"/>
        </w:rPr>
      </w:pPr>
      <w:r w:rsidRPr="00996996">
        <w:rPr>
          <w:sz w:val="22"/>
          <w:szCs w:val="22"/>
          <w:lang w:val="hr-HR"/>
        </w:rPr>
        <w:t>Očekivani broj projekata i programa koji će se ugovoriti za financiranje: 5</w:t>
      </w:r>
    </w:p>
    <w:p w:rsidR="00996996" w:rsidRPr="00996996" w:rsidRDefault="00996996" w:rsidP="00996996">
      <w:pPr>
        <w:ind w:left="360"/>
        <w:jc w:val="both"/>
        <w:rPr>
          <w:color w:val="FF0000"/>
          <w:sz w:val="22"/>
          <w:szCs w:val="22"/>
          <w:lang w:val="hr-HR"/>
        </w:rPr>
      </w:pPr>
      <w:r w:rsidRPr="00996996">
        <w:rPr>
          <w:sz w:val="22"/>
          <w:szCs w:val="22"/>
          <w:lang w:val="hr-HR"/>
        </w:rPr>
        <w:t>Upravno tijelo Grada Osijeka nadležno za provedbu: Upravni odjel za socijalnu zaštitu, umirovljenike i zdravstvo</w:t>
      </w:r>
      <w:r w:rsidRPr="00996996">
        <w:rPr>
          <w:color w:val="FF0000"/>
          <w:sz w:val="22"/>
          <w:szCs w:val="22"/>
          <w:lang w:val="hr-HR"/>
        </w:rPr>
        <w:t>.</w:t>
      </w:r>
    </w:p>
    <w:p w:rsidR="00996996" w:rsidRPr="00996996" w:rsidRDefault="00996996" w:rsidP="00996996">
      <w:pPr>
        <w:rPr>
          <w:color w:val="FF0000"/>
          <w:sz w:val="22"/>
          <w:szCs w:val="22"/>
          <w:lang w:val="hr-HR"/>
        </w:rPr>
      </w:pPr>
    </w:p>
    <w:p w:rsidR="00996996" w:rsidRPr="00996996" w:rsidRDefault="00996996" w:rsidP="00996996">
      <w:pPr>
        <w:numPr>
          <w:ilvl w:val="1"/>
          <w:numId w:val="42"/>
        </w:numPr>
        <w:jc w:val="center"/>
        <w:rPr>
          <w:b/>
          <w:sz w:val="22"/>
          <w:szCs w:val="22"/>
          <w:lang w:val="hr-HR"/>
        </w:rPr>
      </w:pPr>
      <w:r w:rsidRPr="00996996">
        <w:rPr>
          <w:b/>
          <w:sz w:val="22"/>
          <w:szCs w:val="22"/>
          <w:lang w:val="hr-HR"/>
        </w:rPr>
        <w:t>Edukativni programi i aktivnosti  o pravima i dobrobiti djece</w:t>
      </w:r>
    </w:p>
    <w:p w:rsidR="00996996" w:rsidRPr="00996996" w:rsidRDefault="00996996" w:rsidP="00996996">
      <w:pPr>
        <w:rPr>
          <w:sz w:val="22"/>
          <w:szCs w:val="22"/>
          <w:lang w:val="hr-HR"/>
        </w:rPr>
      </w:pPr>
      <w:r w:rsidRPr="00996996">
        <w:rPr>
          <w:sz w:val="22"/>
          <w:szCs w:val="22"/>
          <w:lang w:val="hr-HR"/>
        </w:rPr>
        <w:tab/>
      </w:r>
    </w:p>
    <w:p w:rsidR="00996996" w:rsidRPr="00996996" w:rsidRDefault="00996996" w:rsidP="00996996">
      <w:pPr>
        <w:numPr>
          <w:ilvl w:val="2"/>
          <w:numId w:val="42"/>
        </w:numPr>
        <w:rPr>
          <w:b/>
          <w:sz w:val="22"/>
          <w:szCs w:val="22"/>
          <w:lang w:val="hr-HR"/>
        </w:rPr>
      </w:pPr>
      <w:r w:rsidRPr="00996996">
        <w:rPr>
          <w:b/>
          <w:sz w:val="22"/>
          <w:szCs w:val="22"/>
          <w:lang w:val="hr-HR"/>
        </w:rPr>
        <w:t>Opis problema čijem se rješavanju želi doprinijeti:</w:t>
      </w:r>
    </w:p>
    <w:p w:rsidR="00996996" w:rsidRPr="00996996" w:rsidRDefault="00996996" w:rsidP="00996996">
      <w:pPr>
        <w:jc w:val="both"/>
        <w:rPr>
          <w:rFonts w:eastAsia="Calibri"/>
          <w:sz w:val="22"/>
          <w:szCs w:val="22"/>
          <w:lang w:val="hr-HR"/>
        </w:rPr>
      </w:pPr>
      <w:r w:rsidRPr="00996996">
        <w:rPr>
          <w:sz w:val="22"/>
          <w:szCs w:val="22"/>
          <w:lang w:val="hr-HR" w:eastAsia="hr-HR"/>
        </w:rPr>
        <w:t xml:space="preserve">Djeca nisu dovoljno uključena u društvo te im nedostaje znanja o tome gdje bi se mogla uključiti. Stoga je važno </w:t>
      </w:r>
      <w:r w:rsidRPr="00996996">
        <w:rPr>
          <w:rStyle w:val="hps"/>
          <w:sz w:val="22"/>
          <w:szCs w:val="22"/>
          <w:lang w:val="hr-HR"/>
        </w:rPr>
        <w:t>poduzimanje odgovarajućih aktivnosti na ovom području u suradnji s organizacijama civilnoga društva, odnosno uključivanje djece u donošenje odluka koje se odnose na njihovu dobrobit, kao i poučavanje o tome kako ovo pravo ostvariti.</w:t>
      </w:r>
    </w:p>
    <w:p w:rsidR="00996996" w:rsidRPr="00996996" w:rsidRDefault="00996996" w:rsidP="00996996">
      <w:pPr>
        <w:rPr>
          <w:color w:val="FF0000"/>
          <w:sz w:val="22"/>
          <w:szCs w:val="22"/>
          <w:lang w:val="hr-HR"/>
        </w:rPr>
      </w:pPr>
    </w:p>
    <w:p w:rsidR="00996996" w:rsidRPr="00996996" w:rsidRDefault="00996996" w:rsidP="00996996">
      <w:pPr>
        <w:numPr>
          <w:ilvl w:val="2"/>
          <w:numId w:val="42"/>
        </w:numPr>
        <w:rPr>
          <w:b/>
          <w:iCs/>
          <w:sz w:val="22"/>
          <w:szCs w:val="22"/>
          <w:lang w:val="hr-HR"/>
        </w:rPr>
      </w:pPr>
      <w:r w:rsidRPr="00996996">
        <w:rPr>
          <w:b/>
          <w:iCs/>
          <w:sz w:val="22"/>
          <w:szCs w:val="22"/>
          <w:lang w:val="hr-HR"/>
        </w:rPr>
        <w:t>Ciljevi:</w:t>
      </w:r>
    </w:p>
    <w:p w:rsidR="00996996" w:rsidRPr="00996996" w:rsidRDefault="00996996" w:rsidP="00996996">
      <w:pPr>
        <w:rPr>
          <w:iCs/>
          <w:sz w:val="22"/>
          <w:szCs w:val="22"/>
          <w:lang w:val="hr-HR"/>
        </w:rPr>
      </w:pPr>
      <w:r w:rsidRPr="00996996">
        <w:rPr>
          <w:b/>
          <w:iCs/>
          <w:sz w:val="22"/>
          <w:szCs w:val="22"/>
          <w:lang w:val="hr-HR"/>
        </w:rPr>
        <w:t>Glavni cilj:</w:t>
      </w:r>
      <w:r w:rsidRPr="00996996">
        <w:rPr>
          <w:iCs/>
          <w:sz w:val="22"/>
          <w:szCs w:val="22"/>
          <w:lang w:val="hr-HR"/>
        </w:rPr>
        <w:t xml:space="preserve">  Unapređenje zaštite prava i dobrobiti djece</w:t>
      </w:r>
    </w:p>
    <w:p w:rsidR="00996996" w:rsidRPr="00996996" w:rsidRDefault="00996996" w:rsidP="00996996">
      <w:pPr>
        <w:rPr>
          <w:b/>
          <w:iCs/>
          <w:sz w:val="22"/>
          <w:szCs w:val="22"/>
          <w:lang w:val="hr-HR"/>
        </w:rPr>
      </w:pPr>
      <w:r w:rsidRPr="00996996">
        <w:rPr>
          <w:b/>
          <w:iCs/>
          <w:sz w:val="22"/>
          <w:szCs w:val="22"/>
          <w:lang w:val="hr-HR"/>
        </w:rPr>
        <w:t>Posebni ciljevi:</w:t>
      </w:r>
    </w:p>
    <w:p w:rsidR="00996996" w:rsidRPr="00996996" w:rsidRDefault="00996996" w:rsidP="00996996">
      <w:pPr>
        <w:ind w:firstLine="708"/>
        <w:rPr>
          <w:iCs/>
          <w:sz w:val="22"/>
          <w:szCs w:val="22"/>
          <w:lang w:val="hr-HR"/>
        </w:rPr>
      </w:pPr>
      <w:r w:rsidRPr="00996996">
        <w:rPr>
          <w:b/>
          <w:iCs/>
          <w:sz w:val="22"/>
          <w:szCs w:val="22"/>
          <w:lang w:val="hr-HR"/>
        </w:rPr>
        <w:t xml:space="preserve">-     </w:t>
      </w:r>
      <w:r w:rsidRPr="00996996">
        <w:rPr>
          <w:iCs/>
          <w:sz w:val="22"/>
          <w:szCs w:val="22"/>
          <w:lang w:val="hr-HR"/>
        </w:rPr>
        <w:t>jačanje položaja djece u zajednici</w:t>
      </w:r>
    </w:p>
    <w:p w:rsidR="00996996" w:rsidRPr="00996996" w:rsidRDefault="00996996" w:rsidP="00996996">
      <w:pPr>
        <w:numPr>
          <w:ilvl w:val="0"/>
          <w:numId w:val="27"/>
        </w:numPr>
        <w:rPr>
          <w:iCs/>
          <w:sz w:val="22"/>
          <w:szCs w:val="22"/>
          <w:lang w:val="hr-HR"/>
        </w:rPr>
      </w:pPr>
      <w:r w:rsidRPr="00996996">
        <w:rPr>
          <w:iCs/>
          <w:sz w:val="22"/>
          <w:szCs w:val="22"/>
          <w:lang w:val="hr-HR"/>
        </w:rPr>
        <w:t>praćenje i promicanje dječjih prava</w:t>
      </w:r>
    </w:p>
    <w:p w:rsidR="00996996" w:rsidRPr="00996996" w:rsidRDefault="00996996" w:rsidP="00996996">
      <w:pPr>
        <w:numPr>
          <w:ilvl w:val="0"/>
          <w:numId w:val="27"/>
        </w:numPr>
        <w:rPr>
          <w:iCs/>
          <w:sz w:val="22"/>
          <w:szCs w:val="22"/>
          <w:lang w:val="hr-HR"/>
        </w:rPr>
      </w:pPr>
      <w:r w:rsidRPr="00996996">
        <w:rPr>
          <w:iCs/>
          <w:sz w:val="22"/>
          <w:szCs w:val="22"/>
          <w:lang w:val="hr-HR"/>
        </w:rPr>
        <w:t>informiranje djece o pravima djeteta i organizacija akcija za ostvarivanje tih prava i potreba uz aktivno sudjelovanje djecu u ukupnom društvenom životu</w:t>
      </w:r>
    </w:p>
    <w:p w:rsidR="00996996" w:rsidRPr="00996996" w:rsidRDefault="00996996" w:rsidP="00996996">
      <w:pPr>
        <w:numPr>
          <w:ilvl w:val="0"/>
          <w:numId w:val="27"/>
        </w:numPr>
        <w:rPr>
          <w:iCs/>
          <w:sz w:val="22"/>
          <w:szCs w:val="22"/>
          <w:lang w:val="hr-HR"/>
        </w:rPr>
      </w:pPr>
      <w:r w:rsidRPr="00996996">
        <w:rPr>
          <w:iCs/>
          <w:sz w:val="22"/>
          <w:szCs w:val="22"/>
          <w:lang w:val="hr-HR"/>
        </w:rPr>
        <w:t xml:space="preserve">provođenje organiziranih aktivnosti s djecom i za djecu u slobodno vrijeme radi poticanja njihove kreativnosti, stvaralaštva i samopouzdanja i njihove participacije u lokalnoj zajednici </w:t>
      </w:r>
    </w:p>
    <w:p w:rsidR="00996996" w:rsidRPr="00996996" w:rsidRDefault="00996996" w:rsidP="00996996">
      <w:pPr>
        <w:rPr>
          <w:b/>
          <w:sz w:val="22"/>
          <w:szCs w:val="22"/>
          <w:lang w:val="hr-HR"/>
        </w:rPr>
      </w:pPr>
    </w:p>
    <w:p w:rsidR="00996996" w:rsidRPr="00996996" w:rsidRDefault="00996996" w:rsidP="00996996">
      <w:pPr>
        <w:numPr>
          <w:ilvl w:val="2"/>
          <w:numId w:val="42"/>
        </w:numPr>
        <w:rPr>
          <w:b/>
          <w:iCs/>
          <w:sz w:val="22"/>
          <w:szCs w:val="22"/>
          <w:lang w:val="hr-HR"/>
        </w:rPr>
      </w:pPr>
      <w:r w:rsidRPr="00996996">
        <w:rPr>
          <w:b/>
          <w:iCs/>
          <w:sz w:val="22"/>
          <w:szCs w:val="22"/>
          <w:lang w:val="hr-HR"/>
        </w:rPr>
        <w:t>Prioriteti za dodjelu sredstava:</w:t>
      </w:r>
    </w:p>
    <w:p w:rsidR="00996996" w:rsidRPr="00996996" w:rsidRDefault="00996996" w:rsidP="00996996">
      <w:pPr>
        <w:numPr>
          <w:ilvl w:val="0"/>
          <w:numId w:val="28"/>
        </w:numPr>
        <w:rPr>
          <w:b/>
          <w:iCs/>
          <w:sz w:val="22"/>
          <w:szCs w:val="22"/>
          <w:lang w:val="hr-HR"/>
        </w:rPr>
      </w:pPr>
      <w:r w:rsidRPr="00996996">
        <w:rPr>
          <w:iCs/>
          <w:sz w:val="22"/>
          <w:szCs w:val="22"/>
          <w:lang w:val="hr-HR"/>
        </w:rPr>
        <w:t>promoviranje prava i dobrobiti djece kao ravnopravnog člana zajednice kroz osmišljene i organizirane aktivnosti s djecom i za djecu u njihovo slobodno vrijeme</w:t>
      </w:r>
    </w:p>
    <w:p w:rsidR="00996996" w:rsidRPr="00996996" w:rsidRDefault="00996996" w:rsidP="00996996">
      <w:pPr>
        <w:numPr>
          <w:ilvl w:val="0"/>
          <w:numId w:val="28"/>
        </w:numPr>
        <w:rPr>
          <w:b/>
          <w:iCs/>
          <w:color w:val="FF0000"/>
          <w:sz w:val="22"/>
          <w:szCs w:val="22"/>
          <w:lang w:val="hr-HR"/>
        </w:rPr>
      </w:pPr>
      <w:r w:rsidRPr="00996996">
        <w:rPr>
          <w:iCs/>
          <w:sz w:val="22"/>
          <w:szCs w:val="22"/>
          <w:lang w:val="hr-HR"/>
        </w:rPr>
        <w:t>promoviranje volonterstva</w:t>
      </w:r>
    </w:p>
    <w:p w:rsidR="00996996" w:rsidRPr="00996996" w:rsidRDefault="00996996" w:rsidP="00996996">
      <w:pPr>
        <w:rPr>
          <w:iCs/>
          <w:color w:val="FF0000"/>
          <w:sz w:val="22"/>
          <w:szCs w:val="22"/>
          <w:lang w:val="hr-HR"/>
        </w:rPr>
      </w:pPr>
    </w:p>
    <w:p w:rsidR="00996996" w:rsidRPr="00996996" w:rsidRDefault="00996996" w:rsidP="00996996">
      <w:pPr>
        <w:numPr>
          <w:ilvl w:val="2"/>
          <w:numId w:val="42"/>
        </w:numPr>
        <w:rPr>
          <w:b/>
          <w:iCs/>
          <w:sz w:val="22"/>
          <w:szCs w:val="22"/>
          <w:lang w:val="hr-HR"/>
        </w:rPr>
      </w:pPr>
      <w:r w:rsidRPr="00996996">
        <w:rPr>
          <w:b/>
          <w:iCs/>
          <w:sz w:val="22"/>
          <w:szCs w:val="22"/>
          <w:lang w:val="hr-HR"/>
        </w:rPr>
        <w:t>Prihvatljive aktivnosti:</w:t>
      </w:r>
    </w:p>
    <w:p w:rsidR="00996996" w:rsidRPr="00996996" w:rsidRDefault="00996996" w:rsidP="00996996">
      <w:pPr>
        <w:numPr>
          <w:ilvl w:val="0"/>
          <w:numId w:val="29"/>
        </w:numPr>
        <w:rPr>
          <w:b/>
          <w:iCs/>
          <w:sz w:val="22"/>
          <w:szCs w:val="22"/>
          <w:lang w:val="hr-HR"/>
        </w:rPr>
      </w:pPr>
      <w:r w:rsidRPr="00996996">
        <w:rPr>
          <w:iCs/>
          <w:sz w:val="22"/>
          <w:szCs w:val="22"/>
          <w:lang w:val="hr-HR"/>
        </w:rPr>
        <w:t>radionice za djecu</w:t>
      </w:r>
    </w:p>
    <w:p w:rsidR="00996996" w:rsidRPr="00996996" w:rsidRDefault="00996996" w:rsidP="00996996">
      <w:pPr>
        <w:numPr>
          <w:ilvl w:val="0"/>
          <w:numId w:val="29"/>
        </w:numPr>
        <w:rPr>
          <w:b/>
          <w:iCs/>
          <w:sz w:val="22"/>
          <w:szCs w:val="22"/>
          <w:lang w:val="hr-HR"/>
        </w:rPr>
      </w:pPr>
      <w:r w:rsidRPr="00996996">
        <w:rPr>
          <w:iCs/>
          <w:sz w:val="22"/>
          <w:szCs w:val="22"/>
          <w:lang w:val="hr-HR"/>
        </w:rPr>
        <w:t>individualni i grupni rad s korisnicima</w:t>
      </w:r>
    </w:p>
    <w:p w:rsidR="00996996" w:rsidRPr="00996996" w:rsidRDefault="00996996" w:rsidP="00996996">
      <w:pPr>
        <w:numPr>
          <w:ilvl w:val="0"/>
          <w:numId w:val="29"/>
        </w:numPr>
        <w:rPr>
          <w:b/>
          <w:iCs/>
          <w:sz w:val="22"/>
          <w:szCs w:val="22"/>
          <w:lang w:val="hr-HR"/>
        </w:rPr>
      </w:pPr>
      <w:r w:rsidRPr="00996996">
        <w:rPr>
          <w:sz w:val="22"/>
          <w:szCs w:val="22"/>
          <w:lang w:val="hr-HR"/>
        </w:rPr>
        <w:t xml:space="preserve">obilježavanje značajnih datuma i važnijih događaja </w:t>
      </w:r>
    </w:p>
    <w:p w:rsidR="00996996" w:rsidRPr="00996996" w:rsidRDefault="00996996" w:rsidP="00996996">
      <w:pPr>
        <w:numPr>
          <w:ilvl w:val="0"/>
          <w:numId w:val="29"/>
        </w:numPr>
        <w:rPr>
          <w:b/>
          <w:iCs/>
          <w:sz w:val="22"/>
          <w:szCs w:val="22"/>
          <w:lang w:val="hr-HR"/>
        </w:rPr>
      </w:pPr>
      <w:r w:rsidRPr="00996996">
        <w:rPr>
          <w:sz w:val="22"/>
          <w:szCs w:val="22"/>
          <w:lang w:val="hr-HR"/>
        </w:rPr>
        <w:t>održavanje događaja u svrhu osvješćivanja i informiranja o zaštiti dječjih prava</w:t>
      </w:r>
    </w:p>
    <w:p w:rsidR="00996996" w:rsidRPr="00996996" w:rsidRDefault="00996996" w:rsidP="00996996">
      <w:pPr>
        <w:numPr>
          <w:ilvl w:val="0"/>
          <w:numId w:val="29"/>
        </w:numPr>
        <w:rPr>
          <w:b/>
          <w:iCs/>
          <w:sz w:val="22"/>
          <w:szCs w:val="22"/>
          <w:lang w:val="hr-HR"/>
        </w:rPr>
      </w:pPr>
      <w:r w:rsidRPr="00996996">
        <w:rPr>
          <w:sz w:val="22"/>
          <w:szCs w:val="22"/>
          <w:lang w:val="hr-HR"/>
        </w:rPr>
        <w:t>organiziranje edukacija, seminara, predavanja, tribina</w:t>
      </w:r>
    </w:p>
    <w:p w:rsidR="00996996" w:rsidRPr="00996996" w:rsidRDefault="00996996" w:rsidP="00996996">
      <w:pPr>
        <w:rPr>
          <w:color w:val="FF0000"/>
          <w:sz w:val="22"/>
          <w:szCs w:val="22"/>
          <w:lang w:val="hr-HR"/>
        </w:rPr>
      </w:pPr>
    </w:p>
    <w:p w:rsidR="00996996" w:rsidRPr="00996996" w:rsidRDefault="00996996" w:rsidP="00996996">
      <w:pPr>
        <w:numPr>
          <w:ilvl w:val="2"/>
          <w:numId w:val="42"/>
        </w:numPr>
        <w:rPr>
          <w:b/>
          <w:iCs/>
          <w:sz w:val="22"/>
          <w:szCs w:val="22"/>
          <w:lang w:val="hr-HR"/>
        </w:rPr>
      </w:pPr>
      <w:r w:rsidRPr="00996996">
        <w:rPr>
          <w:b/>
          <w:iCs/>
          <w:sz w:val="22"/>
          <w:szCs w:val="22"/>
          <w:lang w:val="hr-HR"/>
        </w:rPr>
        <w:t>Planirani iznos i ukupna vrijednost</w:t>
      </w:r>
    </w:p>
    <w:p w:rsidR="00996996" w:rsidRPr="00996996" w:rsidRDefault="00996996" w:rsidP="00996996">
      <w:pPr>
        <w:rPr>
          <w:sz w:val="22"/>
          <w:szCs w:val="22"/>
          <w:lang w:val="hr-HR"/>
        </w:rPr>
      </w:pPr>
      <w:r w:rsidRPr="00996996">
        <w:rPr>
          <w:sz w:val="22"/>
          <w:szCs w:val="22"/>
          <w:lang w:val="hr-HR"/>
        </w:rPr>
        <w:t xml:space="preserve">Iznos raspoloživih sredstava: 20.000,00 kuna </w:t>
      </w:r>
    </w:p>
    <w:p w:rsidR="00996996" w:rsidRPr="00996996" w:rsidRDefault="00996996" w:rsidP="00996996">
      <w:pPr>
        <w:rPr>
          <w:sz w:val="22"/>
          <w:szCs w:val="22"/>
          <w:lang w:val="hr-HR"/>
        </w:rPr>
      </w:pPr>
      <w:r w:rsidRPr="00996996">
        <w:rPr>
          <w:sz w:val="22"/>
          <w:szCs w:val="22"/>
          <w:lang w:val="hr-HR"/>
        </w:rPr>
        <w:t xml:space="preserve">Raspon sredstava namijenjen za financiranje pojedinog projekta i programa: od 5.000,00 do 20.000,00 kuna </w:t>
      </w:r>
    </w:p>
    <w:p w:rsidR="00996996" w:rsidRPr="00996996" w:rsidRDefault="00996996" w:rsidP="00996996">
      <w:pPr>
        <w:rPr>
          <w:sz w:val="22"/>
          <w:szCs w:val="22"/>
          <w:lang w:val="hr-HR"/>
        </w:rPr>
      </w:pPr>
      <w:r w:rsidRPr="00996996">
        <w:rPr>
          <w:sz w:val="22"/>
          <w:szCs w:val="22"/>
          <w:lang w:val="hr-HR"/>
        </w:rPr>
        <w:t>Očekivani broj projekata i programa koji će se ugovoriti za financiranje: 5</w:t>
      </w:r>
    </w:p>
    <w:p w:rsidR="00996996" w:rsidRPr="00996996" w:rsidRDefault="00996996" w:rsidP="00996996">
      <w:pPr>
        <w:rPr>
          <w:sz w:val="22"/>
          <w:szCs w:val="22"/>
          <w:lang w:val="hr-HR"/>
        </w:rPr>
      </w:pPr>
      <w:r w:rsidRPr="00996996">
        <w:rPr>
          <w:sz w:val="22"/>
          <w:szCs w:val="22"/>
          <w:lang w:val="hr-HR"/>
        </w:rPr>
        <w:t>Upravno tijelo Grada Osijeka nadležno za provedbu: Upravni odjel za socijalnu zaštitu, umirovljenike i zdravstvo.</w:t>
      </w:r>
    </w:p>
    <w:p w:rsidR="00996996" w:rsidRPr="00996996" w:rsidRDefault="00996996" w:rsidP="00996996">
      <w:pPr>
        <w:rPr>
          <w:sz w:val="22"/>
          <w:szCs w:val="22"/>
          <w:lang w:val="hr-HR"/>
        </w:rPr>
      </w:pPr>
    </w:p>
    <w:p w:rsidR="00996996" w:rsidRPr="00996996" w:rsidRDefault="00996996" w:rsidP="00996996">
      <w:pPr>
        <w:pStyle w:val="Odlomakpopisa"/>
        <w:numPr>
          <w:ilvl w:val="1"/>
          <w:numId w:val="42"/>
        </w:numPr>
        <w:jc w:val="center"/>
        <w:rPr>
          <w:b/>
          <w:color w:val="FF0000"/>
          <w:sz w:val="22"/>
          <w:szCs w:val="22"/>
          <w:lang w:val="hr-HR"/>
        </w:rPr>
      </w:pPr>
      <w:r w:rsidRPr="00996996">
        <w:rPr>
          <w:b/>
          <w:sz w:val="22"/>
          <w:szCs w:val="22"/>
          <w:lang w:val="hr-HR"/>
        </w:rPr>
        <w:t>Pružanje psihosocijalne pomoći i SOS telefon</w:t>
      </w:r>
    </w:p>
    <w:p w:rsidR="00996996" w:rsidRPr="00996996" w:rsidRDefault="00996996" w:rsidP="00996996">
      <w:pPr>
        <w:rPr>
          <w:sz w:val="22"/>
          <w:szCs w:val="22"/>
          <w:lang w:val="hr-HR"/>
        </w:rPr>
      </w:pPr>
    </w:p>
    <w:p w:rsidR="00996996" w:rsidRPr="00996996" w:rsidRDefault="00996996" w:rsidP="00996996">
      <w:pPr>
        <w:pStyle w:val="Odlomakpopisa"/>
        <w:numPr>
          <w:ilvl w:val="2"/>
          <w:numId w:val="42"/>
        </w:numPr>
        <w:rPr>
          <w:b/>
          <w:sz w:val="22"/>
          <w:szCs w:val="22"/>
          <w:lang w:val="hr-HR"/>
        </w:rPr>
      </w:pPr>
      <w:r w:rsidRPr="00996996">
        <w:rPr>
          <w:b/>
          <w:sz w:val="22"/>
          <w:szCs w:val="22"/>
          <w:lang w:val="hr-HR"/>
        </w:rPr>
        <w:t>Opis problema čijem se rješavanju želi doprinijeti:</w:t>
      </w:r>
    </w:p>
    <w:p w:rsidR="00996996" w:rsidRPr="00996996" w:rsidRDefault="00996996" w:rsidP="00996996">
      <w:pPr>
        <w:jc w:val="both"/>
        <w:rPr>
          <w:sz w:val="22"/>
          <w:szCs w:val="22"/>
          <w:lang w:val="hr-HR"/>
        </w:rPr>
      </w:pPr>
      <w:r w:rsidRPr="00996996">
        <w:rPr>
          <w:iCs/>
          <w:sz w:val="22"/>
          <w:szCs w:val="22"/>
          <w:lang w:val="hr-HR"/>
        </w:rPr>
        <w:t xml:space="preserve">U rješavanju svakodnevnih problema građanima koji trebaju stručnu pomoć treba omogućiti besplatnu psihološku pomoć. </w:t>
      </w:r>
      <w:r w:rsidRPr="00996996">
        <w:rPr>
          <w:sz w:val="22"/>
          <w:szCs w:val="22"/>
          <w:lang w:val="hr-HR"/>
        </w:rPr>
        <w:t>Psihologija se bavi svim područjima ljudskog djelovanja i života pa tako može pomoći kod vršnjačkog nasilja, nasilja u obitelji ili biti podrška ovisniku i sl. jer omogućuje da bolje upoznamo sebe i da se lakše nosimo s problemima. U poboljšanju kvalitete života građana važnu ulogu imaju udruge koje okupljaju stručnjake te pružaju besplatne psihološke sadržaje putem SOS telefona kao svojevrsnu samopomoć pri rješavanju problema.</w:t>
      </w:r>
    </w:p>
    <w:p w:rsidR="00996996" w:rsidRPr="00996996" w:rsidRDefault="00996996" w:rsidP="00996996">
      <w:pPr>
        <w:rPr>
          <w:i/>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lastRenderedPageBreak/>
        <w:t>Ciljevi:</w:t>
      </w:r>
    </w:p>
    <w:p w:rsidR="00996996" w:rsidRPr="00996996" w:rsidRDefault="00996996" w:rsidP="00996996">
      <w:pPr>
        <w:ind w:left="372" w:firstLine="708"/>
        <w:rPr>
          <w:iCs/>
          <w:sz w:val="22"/>
          <w:szCs w:val="22"/>
          <w:lang w:val="hr-HR"/>
        </w:rPr>
      </w:pPr>
      <w:r w:rsidRPr="00996996">
        <w:rPr>
          <w:b/>
          <w:iCs/>
          <w:sz w:val="22"/>
          <w:szCs w:val="22"/>
          <w:lang w:val="hr-HR"/>
        </w:rPr>
        <w:t>Glavni cilj:</w:t>
      </w:r>
      <w:r w:rsidRPr="00996996">
        <w:rPr>
          <w:iCs/>
          <w:sz w:val="22"/>
          <w:szCs w:val="22"/>
          <w:lang w:val="hr-HR"/>
        </w:rPr>
        <w:t xml:space="preserve"> Pružanje besplatne preventivne i savjetodavne psihološke pomoći osobama u potrebi</w:t>
      </w:r>
    </w:p>
    <w:p w:rsidR="00996996" w:rsidRPr="00996996" w:rsidRDefault="00996996" w:rsidP="00996996">
      <w:pPr>
        <w:ind w:firstLine="360"/>
        <w:rPr>
          <w:b/>
          <w:iCs/>
          <w:sz w:val="22"/>
          <w:szCs w:val="22"/>
          <w:lang w:val="hr-HR"/>
        </w:rPr>
      </w:pPr>
      <w:r w:rsidRPr="00996996">
        <w:rPr>
          <w:b/>
          <w:iCs/>
          <w:sz w:val="22"/>
          <w:szCs w:val="22"/>
          <w:lang w:val="hr-HR"/>
        </w:rPr>
        <w:t>Posebni ciljevi:</w:t>
      </w:r>
    </w:p>
    <w:p w:rsidR="00996996" w:rsidRPr="00996996" w:rsidRDefault="00996996" w:rsidP="00996996">
      <w:pPr>
        <w:pStyle w:val="Odlomakpopisa"/>
        <w:numPr>
          <w:ilvl w:val="0"/>
          <w:numId w:val="30"/>
        </w:numPr>
        <w:rPr>
          <w:b/>
          <w:iCs/>
          <w:sz w:val="22"/>
          <w:szCs w:val="22"/>
          <w:lang w:val="hr-HR"/>
        </w:rPr>
      </w:pPr>
      <w:r w:rsidRPr="00996996">
        <w:rPr>
          <w:iCs/>
          <w:sz w:val="22"/>
          <w:szCs w:val="22"/>
          <w:lang w:val="hr-HR"/>
        </w:rPr>
        <w:t>poboljšanje mentalnog zdravlja i kvalitete života građana i zaštita ljudskih, a posebno dječjih prava</w:t>
      </w:r>
    </w:p>
    <w:p w:rsidR="00996996" w:rsidRPr="00996996" w:rsidRDefault="00996996" w:rsidP="00996996">
      <w:pPr>
        <w:numPr>
          <w:ilvl w:val="0"/>
          <w:numId w:val="20"/>
        </w:numPr>
        <w:rPr>
          <w:iCs/>
          <w:sz w:val="22"/>
          <w:szCs w:val="22"/>
          <w:lang w:val="hr-HR"/>
        </w:rPr>
      </w:pPr>
      <w:r w:rsidRPr="00996996">
        <w:rPr>
          <w:iCs/>
          <w:sz w:val="22"/>
          <w:szCs w:val="22"/>
          <w:lang w:val="hr-HR"/>
        </w:rPr>
        <w:t>uspostava kontinuirane besplatne savjetodavne psihološke pomoći putem savjetovališta i SOS telefonske linije za sve građane u potrebi</w:t>
      </w:r>
    </w:p>
    <w:p w:rsidR="00996996" w:rsidRPr="00996996" w:rsidRDefault="00996996" w:rsidP="00996996">
      <w:pPr>
        <w:numPr>
          <w:ilvl w:val="0"/>
          <w:numId w:val="20"/>
        </w:numPr>
        <w:rPr>
          <w:iCs/>
          <w:sz w:val="22"/>
          <w:szCs w:val="22"/>
          <w:lang w:val="hr-HR"/>
        </w:rPr>
      </w:pPr>
      <w:r w:rsidRPr="00996996">
        <w:rPr>
          <w:iCs/>
          <w:sz w:val="22"/>
          <w:szCs w:val="22"/>
          <w:lang w:val="hr-HR"/>
        </w:rPr>
        <w:t>formiranje tima stručnjaka (psihologa) radi unapređivanja prakse u pružanju kvalitetne besplatne psihološke pomoći za građane</w:t>
      </w:r>
    </w:p>
    <w:p w:rsidR="00996996" w:rsidRPr="00996996" w:rsidRDefault="00996996" w:rsidP="00996996">
      <w:pPr>
        <w:rPr>
          <w:b/>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Prioriteti za dodjelu sredstava:</w:t>
      </w:r>
    </w:p>
    <w:p w:rsidR="00996996" w:rsidRPr="00996996" w:rsidRDefault="00996996" w:rsidP="00996996">
      <w:pPr>
        <w:pStyle w:val="Odlomakpopisa"/>
        <w:numPr>
          <w:ilvl w:val="0"/>
          <w:numId w:val="31"/>
        </w:numPr>
        <w:rPr>
          <w:b/>
          <w:iCs/>
          <w:sz w:val="22"/>
          <w:szCs w:val="22"/>
          <w:lang w:val="hr-HR"/>
        </w:rPr>
      </w:pPr>
      <w:r w:rsidRPr="00996996">
        <w:rPr>
          <w:iCs/>
          <w:sz w:val="22"/>
          <w:szCs w:val="22"/>
          <w:lang w:val="hr-HR"/>
        </w:rPr>
        <w:t>pružanje psihosocijalnog tretmana pojedincima, obiteljima, grupama u nevolji putem organiziranog besplatnog individualnog i grupnog savjetovanja</w:t>
      </w:r>
    </w:p>
    <w:p w:rsidR="00996996" w:rsidRPr="00996996" w:rsidRDefault="00996996" w:rsidP="00996996">
      <w:pPr>
        <w:pStyle w:val="Odlomakpopisa"/>
        <w:numPr>
          <w:ilvl w:val="0"/>
          <w:numId w:val="31"/>
        </w:numPr>
        <w:rPr>
          <w:b/>
          <w:iCs/>
          <w:sz w:val="22"/>
          <w:szCs w:val="22"/>
          <w:lang w:val="hr-HR"/>
        </w:rPr>
      </w:pPr>
      <w:r w:rsidRPr="00996996">
        <w:rPr>
          <w:iCs/>
          <w:sz w:val="22"/>
          <w:szCs w:val="22"/>
          <w:lang w:val="hr-HR"/>
        </w:rPr>
        <w:t>savjetovanje pojedinaca u potrebi putem organiziranog besplatnog SOS telefona za sve građane u potrebi</w:t>
      </w:r>
    </w:p>
    <w:p w:rsidR="00996996" w:rsidRPr="00996996" w:rsidRDefault="00996996" w:rsidP="00996996">
      <w:pPr>
        <w:pStyle w:val="Odlomakpopisa"/>
        <w:numPr>
          <w:ilvl w:val="0"/>
          <w:numId w:val="31"/>
        </w:numPr>
        <w:rPr>
          <w:b/>
          <w:iCs/>
          <w:sz w:val="22"/>
          <w:szCs w:val="22"/>
          <w:lang w:val="hr-HR"/>
        </w:rPr>
      </w:pPr>
      <w:r w:rsidRPr="00996996">
        <w:rPr>
          <w:iCs/>
          <w:sz w:val="22"/>
          <w:szCs w:val="22"/>
          <w:lang w:val="hr-HR"/>
        </w:rPr>
        <w:t>organiziranje educiranog tima stručnjaka – psihologa za pružanje psihosocijalnih sadržaja</w:t>
      </w:r>
    </w:p>
    <w:p w:rsidR="00996996" w:rsidRPr="00996996" w:rsidRDefault="00996996" w:rsidP="00996996">
      <w:pPr>
        <w:rPr>
          <w:iCs/>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Prihvatljive aktivnosti</w:t>
      </w:r>
    </w:p>
    <w:p w:rsidR="00996996" w:rsidRPr="00996996" w:rsidRDefault="00996996" w:rsidP="00996996">
      <w:pPr>
        <w:pStyle w:val="Odlomakpopisa"/>
        <w:numPr>
          <w:ilvl w:val="0"/>
          <w:numId w:val="32"/>
        </w:numPr>
        <w:rPr>
          <w:b/>
          <w:iCs/>
          <w:sz w:val="22"/>
          <w:szCs w:val="22"/>
          <w:lang w:val="hr-HR"/>
        </w:rPr>
      </w:pPr>
      <w:r w:rsidRPr="00996996">
        <w:rPr>
          <w:sz w:val="22"/>
          <w:szCs w:val="22"/>
          <w:lang w:val="hr-HR"/>
        </w:rPr>
        <w:t>programi besplatnog individualnog i grupnog savjetovanja putem organiziranog Savjetovališta</w:t>
      </w:r>
    </w:p>
    <w:p w:rsidR="00996996" w:rsidRPr="00996996" w:rsidRDefault="00996996" w:rsidP="00996996">
      <w:pPr>
        <w:pStyle w:val="Odlomakpopisa"/>
        <w:numPr>
          <w:ilvl w:val="0"/>
          <w:numId w:val="32"/>
        </w:numPr>
        <w:rPr>
          <w:b/>
          <w:iCs/>
          <w:sz w:val="22"/>
          <w:szCs w:val="22"/>
          <w:lang w:val="hr-HR"/>
        </w:rPr>
      </w:pPr>
      <w:r w:rsidRPr="00996996">
        <w:rPr>
          <w:sz w:val="22"/>
          <w:szCs w:val="22"/>
          <w:lang w:val="hr-HR"/>
        </w:rPr>
        <w:t>pružanje psihosocijalne pomoći putem SOS besplatne telefonske linije</w:t>
      </w:r>
    </w:p>
    <w:p w:rsidR="00996996" w:rsidRPr="00996996" w:rsidRDefault="00996996" w:rsidP="00996996">
      <w:pPr>
        <w:pStyle w:val="Odlomakpopisa"/>
        <w:numPr>
          <w:ilvl w:val="0"/>
          <w:numId w:val="32"/>
        </w:numPr>
        <w:rPr>
          <w:b/>
          <w:iCs/>
          <w:sz w:val="22"/>
          <w:szCs w:val="22"/>
          <w:lang w:val="hr-HR"/>
        </w:rPr>
      </w:pPr>
      <w:r w:rsidRPr="00996996">
        <w:rPr>
          <w:sz w:val="22"/>
          <w:szCs w:val="22"/>
          <w:lang w:val="hr-HR"/>
        </w:rPr>
        <w:t>održavanje događaja u svrhu osvješćivanja građana i informiranja o psihologijskim temama (edukacije, seminari, predavanja, tribine)</w:t>
      </w:r>
    </w:p>
    <w:p w:rsidR="00996996" w:rsidRPr="00996996" w:rsidRDefault="00996996" w:rsidP="00996996">
      <w:pPr>
        <w:pStyle w:val="Odlomakpopisa"/>
        <w:numPr>
          <w:ilvl w:val="0"/>
          <w:numId w:val="32"/>
        </w:numPr>
        <w:rPr>
          <w:b/>
          <w:iCs/>
          <w:sz w:val="22"/>
          <w:szCs w:val="22"/>
          <w:lang w:val="hr-HR"/>
        </w:rPr>
      </w:pPr>
      <w:r w:rsidRPr="00996996">
        <w:rPr>
          <w:sz w:val="22"/>
          <w:szCs w:val="22"/>
          <w:lang w:val="hr-HR"/>
        </w:rPr>
        <w:t xml:space="preserve">obilježavanje značajnih datuma i važnijih događaja </w:t>
      </w:r>
    </w:p>
    <w:p w:rsidR="00996996" w:rsidRPr="00996996" w:rsidRDefault="00996996" w:rsidP="00996996">
      <w:pPr>
        <w:rPr>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Planirani iznos i ukupna vrijednost</w:t>
      </w:r>
    </w:p>
    <w:p w:rsidR="00996996" w:rsidRPr="00996996" w:rsidRDefault="00996996" w:rsidP="00996996">
      <w:pPr>
        <w:ind w:firstLine="360"/>
        <w:rPr>
          <w:sz w:val="22"/>
          <w:szCs w:val="22"/>
          <w:lang w:val="hr-HR"/>
        </w:rPr>
      </w:pPr>
      <w:r w:rsidRPr="00996996">
        <w:rPr>
          <w:sz w:val="22"/>
          <w:szCs w:val="22"/>
          <w:lang w:val="hr-HR"/>
        </w:rPr>
        <w:t xml:space="preserve">Iznos raspoloživih sredstava: 40.000,00 kuna </w:t>
      </w:r>
    </w:p>
    <w:p w:rsidR="00996996" w:rsidRPr="00996996" w:rsidRDefault="00996996" w:rsidP="00996996">
      <w:pPr>
        <w:ind w:left="360"/>
        <w:rPr>
          <w:sz w:val="22"/>
          <w:szCs w:val="22"/>
          <w:lang w:val="hr-HR"/>
        </w:rPr>
      </w:pPr>
      <w:r w:rsidRPr="00996996">
        <w:rPr>
          <w:sz w:val="22"/>
          <w:szCs w:val="22"/>
          <w:lang w:val="hr-HR"/>
        </w:rPr>
        <w:t xml:space="preserve">Raspon sredstava namijenjen za financiranje pojedinog projekta i programa: od 5.000,00 do 40.000,00 kuna </w:t>
      </w:r>
    </w:p>
    <w:p w:rsidR="00996996" w:rsidRPr="00996996" w:rsidRDefault="00996996" w:rsidP="00996996">
      <w:pPr>
        <w:ind w:firstLine="360"/>
        <w:rPr>
          <w:sz w:val="22"/>
          <w:szCs w:val="22"/>
          <w:lang w:val="hr-HR"/>
        </w:rPr>
      </w:pPr>
      <w:r w:rsidRPr="00996996">
        <w:rPr>
          <w:sz w:val="22"/>
          <w:szCs w:val="22"/>
          <w:lang w:val="hr-HR"/>
        </w:rPr>
        <w:t>Očekivani broj projekata i programa koji će se ugovoriti za financiranje: 5</w:t>
      </w:r>
    </w:p>
    <w:p w:rsidR="00996996" w:rsidRPr="00996996" w:rsidRDefault="00996996" w:rsidP="00996996">
      <w:pPr>
        <w:ind w:left="360"/>
        <w:jc w:val="both"/>
        <w:rPr>
          <w:sz w:val="22"/>
          <w:szCs w:val="22"/>
          <w:lang w:val="hr-HR"/>
        </w:rPr>
      </w:pPr>
      <w:r w:rsidRPr="00996996">
        <w:rPr>
          <w:sz w:val="22"/>
          <w:szCs w:val="22"/>
          <w:lang w:val="hr-HR"/>
        </w:rPr>
        <w:t>Upravno tijelo Grada Osijeka nadležno za provedbu: Upravni odjel za socijalnu zaštitu, umirovljenike i zdravstvo.</w:t>
      </w:r>
    </w:p>
    <w:p w:rsidR="00996996" w:rsidRPr="00996996" w:rsidRDefault="00996996" w:rsidP="00996996">
      <w:pPr>
        <w:rPr>
          <w:sz w:val="22"/>
          <w:szCs w:val="22"/>
          <w:lang w:val="hr-HR"/>
        </w:rPr>
      </w:pPr>
    </w:p>
    <w:p w:rsidR="00996996" w:rsidRPr="00996996" w:rsidRDefault="00996996" w:rsidP="00996996">
      <w:pPr>
        <w:rPr>
          <w:sz w:val="22"/>
          <w:szCs w:val="22"/>
          <w:lang w:val="hr-HR"/>
        </w:rPr>
      </w:pPr>
    </w:p>
    <w:p w:rsidR="00996996" w:rsidRPr="00996996" w:rsidRDefault="00996996" w:rsidP="00996996">
      <w:pPr>
        <w:pStyle w:val="Odlomakpopisa"/>
        <w:numPr>
          <w:ilvl w:val="1"/>
          <w:numId w:val="42"/>
        </w:numPr>
        <w:jc w:val="center"/>
        <w:rPr>
          <w:b/>
          <w:sz w:val="22"/>
          <w:szCs w:val="22"/>
          <w:lang w:val="hr-HR"/>
        </w:rPr>
      </w:pPr>
      <w:r w:rsidRPr="00996996">
        <w:rPr>
          <w:b/>
          <w:sz w:val="22"/>
          <w:szCs w:val="22"/>
          <w:lang w:val="hr-HR"/>
        </w:rPr>
        <w:t>Prevencija poremećaja u ponašanju djece i mladih</w:t>
      </w:r>
    </w:p>
    <w:p w:rsidR="00996996" w:rsidRPr="00996996" w:rsidRDefault="00996996" w:rsidP="00996996">
      <w:pPr>
        <w:rPr>
          <w:b/>
          <w:sz w:val="22"/>
          <w:szCs w:val="22"/>
          <w:lang w:val="hr-HR"/>
        </w:rPr>
      </w:pPr>
    </w:p>
    <w:p w:rsidR="00996996" w:rsidRPr="00996996" w:rsidRDefault="00996996" w:rsidP="00996996">
      <w:pPr>
        <w:pStyle w:val="Odlomakpopisa"/>
        <w:numPr>
          <w:ilvl w:val="2"/>
          <w:numId w:val="42"/>
        </w:numPr>
        <w:rPr>
          <w:b/>
          <w:sz w:val="22"/>
          <w:szCs w:val="22"/>
          <w:lang w:val="hr-HR"/>
        </w:rPr>
      </w:pPr>
      <w:r w:rsidRPr="00996996">
        <w:rPr>
          <w:b/>
          <w:sz w:val="22"/>
          <w:szCs w:val="22"/>
          <w:lang w:val="hr-HR"/>
        </w:rPr>
        <w:t>Opis problema čijem se rješavanju želi doprinijeti:</w:t>
      </w:r>
    </w:p>
    <w:p w:rsidR="00996996" w:rsidRPr="00996996" w:rsidRDefault="00996996" w:rsidP="00996996">
      <w:pPr>
        <w:ind w:left="360"/>
        <w:jc w:val="both"/>
        <w:rPr>
          <w:sz w:val="22"/>
          <w:szCs w:val="22"/>
          <w:lang w:val="hr-HR"/>
        </w:rPr>
      </w:pPr>
      <w:r w:rsidRPr="00996996">
        <w:rPr>
          <w:sz w:val="22"/>
          <w:szCs w:val="22"/>
          <w:lang w:val="hr-HR"/>
        </w:rPr>
        <w:t>Poremećaj u ponašanju je ponašanje koje se znatnije razlikuje od uobičajenog ponašanja većine djece i mladih određene sredine, ponašanje koje je štetno i/ili opasno kako za osobu koja se tako ponaša, tako i za njenu širu okolinu, te ponašanje koje zbog toga iziskuje dodatnu stručnu i/ili širu društvenu pomoć radi uspješne socijalne integracije takve osobe. Mnoga rizična ponašanja djece i mladih jedino je moguće prevenirati podizanjem kvalitete života u svakodnevnim socijalnim zajednicama. Ovim natječajem želi se poticati provedba i razvoj inovativnih aktivnosti za djecu, mlade i obitelj koje imaju za cilj smanjiti rizik i povećati zaštitu od rizičnih ponašanja.</w:t>
      </w:r>
    </w:p>
    <w:p w:rsidR="00996996" w:rsidRPr="00996996" w:rsidRDefault="00996996" w:rsidP="00996996">
      <w:pPr>
        <w:rPr>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Ciljevi:</w:t>
      </w:r>
    </w:p>
    <w:p w:rsidR="00996996" w:rsidRPr="00996996" w:rsidRDefault="00996996" w:rsidP="00996996">
      <w:pPr>
        <w:ind w:left="732" w:firstLine="348"/>
        <w:rPr>
          <w:b/>
          <w:iCs/>
          <w:sz w:val="22"/>
          <w:szCs w:val="22"/>
          <w:lang w:val="hr-HR"/>
        </w:rPr>
      </w:pPr>
      <w:r w:rsidRPr="00996996">
        <w:rPr>
          <w:b/>
          <w:iCs/>
          <w:sz w:val="22"/>
          <w:szCs w:val="22"/>
          <w:lang w:val="hr-HR"/>
        </w:rPr>
        <w:t>Glavni cilj:</w:t>
      </w:r>
      <w:r w:rsidRPr="00996996">
        <w:rPr>
          <w:iCs/>
          <w:sz w:val="22"/>
          <w:szCs w:val="22"/>
          <w:lang w:val="hr-HR"/>
        </w:rPr>
        <w:t xml:space="preserve"> Prevencija neprimjernih i rizičnih ponašanja djece i mladih</w:t>
      </w:r>
    </w:p>
    <w:p w:rsidR="00996996" w:rsidRPr="00996996" w:rsidRDefault="00996996" w:rsidP="00996996">
      <w:pPr>
        <w:ind w:firstLine="708"/>
        <w:rPr>
          <w:b/>
          <w:iCs/>
          <w:sz w:val="22"/>
          <w:szCs w:val="22"/>
          <w:lang w:val="hr-HR"/>
        </w:rPr>
      </w:pPr>
      <w:r w:rsidRPr="00996996">
        <w:rPr>
          <w:b/>
          <w:iCs/>
          <w:sz w:val="22"/>
          <w:szCs w:val="22"/>
          <w:lang w:val="hr-HR"/>
        </w:rPr>
        <w:t>Posebni ciljevi:</w:t>
      </w:r>
    </w:p>
    <w:p w:rsidR="00996996" w:rsidRPr="00996996" w:rsidRDefault="00996996" w:rsidP="00996996">
      <w:pPr>
        <w:pStyle w:val="Odlomakpopisa"/>
        <w:numPr>
          <w:ilvl w:val="0"/>
          <w:numId w:val="33"/>
        </w:numPr>
        <w:rPr>
          <w:b/>
          <w:iCs/>
          <w:sz w:val="22"/>
          <w:szCs w:val="22"/>
          <w:lang w:val="hr-HR"/>
        </w:rPr>
      </w:pPr>
      <w:r w:rsidRPr="00996996">
        <w:rPr>
          <w:iCs/>
          <w:sz w:val="22"/>
          <w:szCs w:val="22"/>
          <w:lang w:val="hr-HR"/>
        </w:rPr>
        <w:t>poboljšanje kvalitete života djece i mladih i motivirati ih na zdrave načine življenja u zajednici</w:t>
      </w:r>
    </w:p>
    <w:p w:rsidR="00996996" w:rsidRPr="00996996" w:rsidRDefault="00996996" w:rsidP="00996996">
      <w:pPr>
        <w:pStyle w:val="Odlomakpopisa"/>
        <w:numPr>
          <w:ilvl w:val="0"/>
          <w:numId w:val="33"/>
        </w:numPr>
        <w:rPr>
          <w:b/>
          <w:iCs/>
          <w:sz w:val="22"/>
          <w:szCs w:val="22"/>
          <w:lang w:val="hr-HR"/>
        </w:rPr>
      </w:pPr>
      <w:proofErr w:type="spellStart"/>
      <w:r w:rsidRPr="00996996">
        <w:rPr>
          <w:iCs/>
          <w:sz w:val="22"/>
          <w:szCs w:val="22"/>
          <w:lang w:val="hr-HR"/>
        </w:rPr>
        <w:t>preveniranje</w:t>
      </w:r>
      <w:proofErr w:type="spellEnd"/>
      <w:r w:rsidRPr="00996996">
        <w:rPr>
          <w:iCs/>
          <w:sz w:val="22"/>
          <w:szCs w:val="22"/>
          <w:lang w:val="hr-HR"/>
        </w:rPr>
        <w:t xml:space="preserve"> ili smanjenje broja rizičnog ponašanja djece i mladih</w:t>
      </w:r>
    </w:p>
    <w:p w:rsidR="00996996" w:rsidRPr="00996996" w:rsidRDefault="00996996" w:rsidP="00996996">
      <w:pPr>
        <w:pStyle w:val="Odlomakpopisa"/>
        <w:numPr>
          <w:ilvl w:val="0"/>
          <w:numId w:val="33"/>
        </w:numPr>
        <w:rPr>
          <w:b/>
          <w:iCs/>
          <w:sz w:val="22"/>
          <w:szCs w:val="22"/>
          <w:lang w:val="hr-HR"/>
        </w:rPr>
      </w:pPr>
      <w:r w:rsidRPr="00996996">
        <w:rPr>
          <w:sz w:val="22"/>
          <w:szCs w:val="22"/>
          <w:lang w:val="hr-HR"/>
        </w:rPr>
        <w:t>pružanje podrške djeci i mladima, a posebno djeci iz socijalno ugroženih obitelji</w:t>
      </w:r>
    </w:p>
    <w:p w:rsidR="00996996" w:rsidRPr="00996996" w:rsidRDefault="00996996" w:rsidP="00996996">
      <w:pPr>
        <w:jc w:val="both"/>
        <w:rPr>
          <w:sz w:val="22"/>
          <w:szCs w:val="22"/>
          <w:lang w:val="hr-HR"/>
        </w:rPr>
      </w:pPr>
    </w:p>
    <w:p w:rsidR="00996996" w:rsidRPr="00996996" w:rsidRDefault="00996996" w:rsidP="00996996">
      <w:pPr>
        <w:pStyle w:val="Odlomakpopisa"/>
        <w:numPr>
          <w:ilvl w:val="2"/>
          <w:numId w:val="42"/>
        </w:numPr>
        <w:jc w:val="both"/>
        <w:rPr>
          <w:b/>
          <w:iCs/>
          <w:sz w:val="22"/>
          <w:szCs w:val="22"/>
          <w:lang w:val="hr-HR"/>
        </w:rPr>
      </w:pPr>
      <w:r w:rsidRPr="00996996">
        <w:rPr>
          <w:b/>
          <w:iCs/>
          <w:sz w:val="22"/>
          <w:szCs w:val="22"/>
          <w:lang w:val="hr-HR"/>
        </w:rPr>
        <w:t>Prioriteti za dodjelu sredstava:</w:t>
      </w:r>
    </w:p>
    <w:p w:rsidR="00996996" w:rsidRPr="00996996" w:rsidRDefault="00996996" w:rsidP="00996996">
      <w:pPr>
        <w:pStyle w:val="Odlomakpopisa"/>
        <w:numPr>
          <w:ilvl w:val="0"/>
          <w:numId w:val="34"/>
        </w:numPr>
        <w:jc w:val="both"/>
        <w:rPr>
          <w:b/>
          <w:iCs/>
          <w:sz w:val="22"/>
          <w:szCs w:val="22"/>
          <w:lang w:val="hr-HR"/>
        </w:rPr>
      </w:pPr>
      <w:r w:rsidRPr="00996996">
        <w:rPr>
          <w:iCs/>
          <w:sz w:val="22"/>
          <w:szCs w:val="22"/>
          <w:lang w:val="hr-HR"/>
        </w:rPr>
        <w:lastRenderedPageBreak/>
        <w:t>organiziranje besplatnih kvalitetnih aktivnosti za poticanje kreativnosti i stvaralaštva djece i mladih u njihovo slobodno vrijeme</w:t>
      </w:r>
    </w:p>
    <w:p w:rsidR="00996996" w:rsidRPr="00996996" w:rsidRDefault="00996996" w:rsidP="00996996">
      <w:pPr>
        <w:pStyle w:val="Odlomakpopisa"/>
        <w:numPr>
          <w:ilvl w:val="0"/>
          <w:numId w:val="34"/>
        </w:numPr>
        <w:jc w:val="both"/>
        <w:rPr>
          <w:b/>
          <w:iCs/>
          <w:sz w:val="22"/>
          <w:szCs w:val="22"/>
          <w:lang w:val="hr-HR"/>
        </w:rPr>
      </w:pPr>
      <w:r w:rsidRPr="00996996">
        <w:rPr>
          <w:sz w:val="22"/>
          <w:szCs w:val="22"/>
          <w:lang w:val="hr-HR"/>
        </w:rPr>
        <w:t xml:space="preserve">organiziranje događanja za djecu i mlade s ciljem podizanja kvalitete života djece i mladih u lokalnoj zajednici </w:t>
      </w:r>
    </w:p>
    <w:p w:rsidR="00996996" w:rsidRPr="00996996" w:rsidRDefault="00996996" w:rsidP="00996996">
      <w:pPr>
        <w:pStyle w:val="Odlomakpopisa"/>
        <w:numPr>
          <w:ilvl w:val="0"/>
          <w:numId w:val="34"/>
        </w:numPr>
        <w:jc w:val="both"/>
        <w:rPr>
          <w:b/>
          <w:iCs/>
          <w:sz w:val="22"/>
          <w:szCs w:val="22"/>
          <w:lang w:val="hr-HR"/>
        </w:rPr>
      </w:pPr>
      <w:r w:rsidRPr="00996996">
        <w:rPr>
          <w:sz w:val="22"/>
          <w:szCs w:val="22"/>
          <w:lang w:val="hr-HR"/>
        </w:rPr>
        <w:t>osiguranje pružanja podrške djeci i mladima te roditeljima</w:t>
      </w:r>
    </w:p>
    <w:p w:rsidR="00996996" w:rsidRPr="00996996" w:rsidRDefault="00996996" w:rsidP="00996996">
      <w:pPr>
        <w:pStyle w:val="Odlomakpopisa"/>
        <w:numPr>
          <w:ilvl w:val="0"/>
          <w:numId w:val="34"/>
        </w:numPr>
        <w:jc w:val="both"/>
        <w:rPr>
          <w:b/>
          <w:iCs/>
          <w:sz w:val="22"/>
          <w:szCs w:val="22"/>
          <w:lang w:val="hr-HR"/>
        </w:rPr>
      </w:pPr>
      <w:r w:rsidRPr="00996996">
        <w:rPr>
          <w:sz w:val="22"/>
          <w:szCs w:val="22"/>
          <w:lang w:val="hr-HR"/>
        </w:rPr>
        <w:t>promicanje volonterstva.</w:t>
      </w:r>
    </w:p>
    <w:p w:rsidR="00996996" w:rsidRPr="00996996" w:rsidRDefault="00996996" w:rsidP="00996996">
      <w:pPr>
        <w:jc w:val="both"/>
        <w:rPr>
          <w:iCs/>
          <w:sz w:val="22"/>
          <w:szCs w:val="22"/>
          <w:lang w:val="hr-HR"/>
        </w:rPr>
      </w:pPr>
    </w:p>
    <w:p w:rsidR="00996996" w:rsidRPr="00996996" w:rsidRDefault="00996996" w:rsidP="00996996">
      <w:pPr>
        <w:pStyle w:val="Odlomakpopisa"/>
        <w:numPr>
          <w:ilvl w:val="2"/>
          <w:numId w:val="42"/>
        </w:numPr>
        <w:jc w:val="both"/>
        <w:rPr>
          <w:b/>
          <w:iCs/>
          <w:sz w:val="22"/>
          <w:szCs w:val="22"/>
          <w:lang w:val="hr-HR"/>
        </w:rPr>
      </w:pPr>
      <w:r w:rsidRPr="00996996">
        <w:rPr>
          <w:b/>
          <w:iCs/>
          <w:sz w:val="22"/>
          <w:szCs w:val="22"/>
          <w:lang w:val="hr-HR"/>
        </w:rPr>
        <w:t>Prihvatljive aktivnosti:</w:t>
      </w:r>
    </w:p>
    <w:p w:rsidR="00996996" w:rsidRPr="00996996" w:rsidRDefault="00996996" w:rsidP="00996996">
      <w:pPr>
        <w:pStyle w:val="Odlomakpopisa"/>
        <w:numPr>
          <w:ilvl w:val="0"/>
          <w:numId w:val="35"/>
        </w:numPr>
        <w:ind w:left="1211"/>
        <w:jc w:val="both"/>
        <w:rPr>
          <w:b/>
          <w:iCs/>
          <w:sz w:val="22"/>
          <w:szCs w:val="22"/>
          <w:lang w:val="hr-HR"/>
        </w:rPr>
      </w:pPr>
      <w:r w:rsidRPr="00996996">
        <w:rPr>
          <w:sz w:val="22"/>
          <w:szCs w:val="22"/>
          <w:lang w:val="hr-HR"/>
        </w:rPr>
        <w:t>razne tematske radionice za djecu i mlade za razvoj socijalnih vještina i kreativnosti</w:t>
      </w:r>
    </w:p>
    <w:p w:rsidR="00996996" w:rsidRPr="00996996" w:rsidRDefault="00996996" w:rsidP="00996996">
      <w:pPr>
        <w:pStyle w:val="Odlomakpopisa"/>
        <w:numPr>
          <w:ilvl w:val="0"/>
          <w:numId w:val="35"/>
        </w:numPr>
        <w:ind w:left="1211"/>
        <w:jc w:val="both"/>
        <w:rPr>
          <w:b/>
          <w:iCs/>
          <w:sz w:val="22"/>
          <w:szCs w:val="22"/>
          <w:lang w:val="hr-HR"/>
        </w:rPr>
      </w:pPr>
      <w:r w:rsidRPr="00996996">
        <w:rPr>
          <w:sz w:val="22"/>
          <w:szCs w:val="22"/>
          <w:lang w:val="hr-HR"/>
        </w:rPr>
        <w:t>edukativno-promotivne aktivnosti</w:t>
      </w:r>
    </w:p>
    <w:p w:rsidR="00996996" w:rsidRPr="00996996" w:rsidRDefault="00996996" w:rsidP="00996996">
      <w:pPr>
        <w:pStyle w:val="Odlomakpopisa"/>
        <w:numPr>
          <w:ilvl w:val="0"/>
          <w:numId w:val="35"/>
        </w:numPr>
        <w:ind w:left="1211"/>
        <w:jc w:val="both"/>
        <w:rPr>
          <w:b/>
          <w:iCs/>
          <w:sz w:val="22"/>
          <w:szCs w:val="22"/>
          <w:lang w:val="hr-HR"/>
        </w:rPr>
      </w:pPr>
      <w:r w:rsidRPr="00996996">
        <w:rPr>
          <w:sz w:val="22"/>
          <w:szCs w:val="22"/>
          <w:lang w:val="hr-HR"/>
        </w:rPr>
        <w:t>organizacija događanja (akcija, inicijativa i dr.) s ciljem podizanja kvalitete življenja djece</w:t>
      </w:r>
    </w:p>
    <w:p w:rsidR="00996996" w:rsidRPr="00996996" w:rsidRDefault="00996996" w:rsidP="00996996">
      <w:pPr>
        <w:pStyle w:val="Odlomakpopisa"/>
        <w:numPr>
          <w:ilvl w:val="0"/>
          <w:numId w:val="35"/>
        </w:numPr>
        <w:ind w:left="1211"/>
        <w:jc w:val="both"/>
        <w:rPr>
          <w:b/>
          <w:iCs/>
          <w:sz w:val="22"/>
          <w:szCs w:val="22"/>
          <w:lang w:val="hr-HR"/>
        </w:rPr>
      </w:pPr>
      <w:r w:rsidRPr="00996996">
        <w:rPr>
          <w:sz w:val="22"/>
          <w:szCs w:val="22"/>
          <w:lang w:val="hr-HR"/>
        </w:rPr>
        <w:t xml:space="preserve">pružanje podrške djeci i roditeljima u odgoju djece </w:t>
      </w:r>
    </w:p>
    <w:p w:rsidR="00996996" w:rsidRPr="00996996" w:rsidRDefault="00996996" w:rsidP="00996996">
      <w:pPr>
        <w:pStyle w:val="Odlomakpopisa"/>
        <w:numPr>
          <w:ilvl w:val="0"/>
          <w:numId w:val="35"/>
        </w:numPr>
        <w:ind w:left="1211"/>
        <w:jc w:val="both"/>
        <w:rPr>
          <w:b/>
          <w:iCs/>
          <w:sz w:val="22"/>
          <w:szCs w:val="22"/>
          <w:lang w:val="hr-HR"/>
        </w:rPr>
      </w:pPr>
      <w:r w:rsidRPr="00996996">
        <w:rPr>
          <w:sz w:val="22"/>
          <w:szCs w:val="22"/>
          <w:lang w:val="hr-HR"/>
        </w:rPr>
        <w:t xml:space="preserve">obilježavanje značajnih datuma i važnijih događaja </w:t>
      </w:r>
    </w:p>
    <w:p w:rsidR="00996996" w:rsidRPr="00996996" w:rsidRDefault="00996996" w:rsidP="00996996">
      <w:pPr>
        <w:rPr>
          <w:sz w:val="22"/>
          <w:szCs w:val="22"/>
          <w:lang w:val="hr-HR"/>
        </w:rPr>
      </w:pPr>
    </w:p>
    <w:p w:rsidR="00996996" w:rsidRPr="00996996" w:rsidRDefault="00996996" w:rsidP="00996996">
      <w:pPr>
        <w:pStyle w:val="Odlomakpopisa"/>
        <w:numPr>
          <w:ilvl w:val="2"/>
          <w:numId w:val="42"/>
        </w:numPr>
        <w:rPr>
          <w:b/>
          <w:iCs/>
          <w:sz w:val="22"/>
          <w:szCs w:val="22"/>
          <w:lang w:val="hr-HR"/>
        </w:rPr>
      </w:pPr>
      <w:r w:rsidRPr="00996996">
        <w:rPr>
          <w:b/>
          <w:iCs/>
          <w:sz w:val="22"/>
          <w:szCs w:val="22"/>
          <w:lang w:val="hr-HR"/>
        </w:rPr>
        <w:t>Planirani iznos i ukupna vrijednost</w:t>
      </w:r>
    </w:p>
    <w:p w:rsidR="00996996" w:rsidRPr="00996996" w:rsidRDefault="00996996" w:rsidP="00996996">
      <w:pPr>
        <w:ind w:firstLine="360"/>
        <w:rPr>
          <w:sz w:val="22"/>
          <w:szCs w:val="22"/>
          <w:lang w:val="hr-HR"/>
        </w:rPr>
      </w:pPr>
      <w:r w:rsidRPr="00996996">
        <w:rPr>
          <w:sz w:val="22"/>
          <w:szCs w:val="22"/>
          <w:lang w:val="hr-HR"/>
        </w:rPr>
        <w:t xml:space="preserve">Iznos raspoloživih sredstava:  40.000,00 kuna </w:t>
      </w:r>
    </w:p>
    <w:p w:rsidR="00996996" w:rsidRPr="00996996" w:rsidRDefault="00996996" w:rsidP="00996996">
      <w:pPr>
        <w:ind w:left="360"/>
        <w:rPr>
          <w:sz w:val="22"/>
          <w:szCs w:val="22"/>
          <w:lang w:val="hr-HR"/>
        </w:rPr>
      </w:pPr>
      <w:r w:rsidRPr="00996996">
        <w:rPr>
          <w:sz w:val="22"/>
          <w:szCs w:val="22"/>
          <w:lang w:val="hr-HR"/>
        </w:rPr>
        <w:t xml:space="preserve">Raspon sredstava namijenjen za financiranje pojedinog projekta i programa: od 5.000,00 do 40.000,00 kuna </w:t>
      </w:r>
    </w:p>
    <w:p w:rsidR="00996996" w:rsidRPr="00996996" w:rsidRDefault="00996996" w:rsidP="00996996">
      <w:pPr>
        <w:ind w:firstLine="360"/>
        <w:rPr>
          <w:sz w:val="22"/>
          <w:szCs w:val="22"/>
          <w:lang w:val="hr-HR"/>
        </w:rPr>
      </w:pPr>
      <w:r w:rsidRPr="00996996">
        <w:rPr>
          <w:sz w:val="22"/>
          <w:szCs w:val="22"/>
          <w:lang w:val="hr-HR"/>
        </w:rPr>
        <w:t>Očekivani broj projekata i programa koji će se ugovoriti za financiranje: 5</w:t>
      </w:r>
    </w:p>
    <w:p w:rsidR="00996996" w:rsidRPr="00996996" w:rsidRDefault="00996996" w:rsidP="00996996">
      <w:pPr>
        <w:ind w:left="360"/>
        <w:jc w:val="both"/>
        <w:rPr>
          <w:sz w:val="22"/>
          <w:szCs w:val="22"/>
          <w:lang w:val="hr-HR"/>
        </w:rPr>
      </w:pPr>
      <w:r w:rsidRPr="00996996">
        <w:rPr>
          <w:sz w:val="22"/>
          <w:szCs w:val="22"/>
          <w:lang w:val="hr-HR"/>
        </w:rPr>
        <w:t>Upravno tijelo Grada Osijeka nadležno za provedbu: Upravni odjel za socijalnu zaštitu, umirovljenike i zdravstvo.</w:t>
      </w:r>
    </w:p>
    <w:p w:rsidR="00996996" w:rsidRPr="00996996" w:rsidRDefault="00996996" w:rsidP="00996996">
      <w:pPr>
        <w:ind w:firstLine="360"/>
        <w:rPr>
          <w:sz w:val="22"/>
          <w:szCs w:val="22"/>
          <w:lang w:val="hr-HR"/>
        </w:rPr>
      </w:pPr>
    </w:p>
    <w:p w:rsidR="00996996" w:rsidRPr="00996996" w:rsidRDefault="00996996" w:rsidP="00996996">
      <w:pPr>
        <w:ind w:firstLine="360"/>
        <w:rPr>
          <w:sz w:val="22"/>
          <w:szCs w:val="22"/>
          <w:lang w:val="hr-HR"/>
        </w:rPr>
      </w:pPr>
    </w:p>
    <w:p w:rsidR="00996996" w:rsidRPr="00996996" w:rsidRDefault="00996996" w:rsidP="00996996">
      <w:pPr>
        <w:pStyle w:val="Odlomakpopisa"/>
        <w:numPr>
          <w:ilvl w:val="1"/>
          <w:numId w:val="42"/>
        </w:numPr>
        <w:jc w:val="center"/>
        <w:rPr>
          <w:b/>
          <w:sz w:val="22"/>
          <w:szCs w:val="22"/>
          <w:lang w:val="hr-HR"/>
        </w:rPr>
      </w:pPr>
      <w:r w:rsidRPr="00996996">
        <w:rPr>
          <w:b/>
          <w:sz w:val="22"/>
          <w:szCs w:val="22"/>
          <w:lang w:val="hr-HR"/>
        </w:rPr>
        <w:t>Zaštita djece i mladih</w:t>
      </w:r>
    </w:p>
    <w:p w:rsidR="00996996" w:rsidRPr="00996996" w:rsidRDefault="00996996" w:rsidP="00996996">
      <w:pPr>
        <w:rPr>
          <w:sz w:val="22"/>
          <w:szCs w:val="22"/>
          <w:lang w:val="hr-HR"/>
        </w:rPr>
      </w:pPr>
    </w:p>
    <w:p w:rsidR="00996996" w:rsidRPr="00996996" w:rsidRDefault="00996996" w:rsidP="00996996">
      <w:pPr>
        <w:rPr>
          <w:b/>
          <w:sz w:val="22"/>
          <w:szCs w:val="22"/>
          <w:lang w:val="hr-HR"/>
        </w:rPr>
      </w:pPr>
      <w:r w:rsidRPr="00996996">
        <w:rPr>
          <w:b/>
          <w:sz w:val="22"/>
          <w:szCs w:val="22"/>
          <w:lang w:val="hr-HR"/>
        </w:rPr>
        <w:t>10.7.1.</w:t>
      </w:r>
      <w:r w:rsidRPr="00996996">
        <w:rPr>
          <w:b/>
          <w:sz w:val="22"/>
          <w:szCs w:val="22"/>
          <w:lang w:val="hr-HR"/>
        </w:rPr>
        <w:tab/>
        <w:t>Opis problema čijem se rješavanju želi doprinijeti:</w:t>
      </w:r>
    </w:p>
    <w:p w:rsidR="00996996" w:rsidRPr="00996996" w:rsidRDefault="00996996" w:rsidP="00996996">
      <w:pPr>
        <w:jc w:val="both"/>
        <w:rPr>
          <w:sz w:val="22"/>
          <w:szCs w:val="22"/>
          <w:lang w:val="hr-HR"/>
        </w:rPr>
      </w:pPr>
      <w:r w:rsidRPr="00996996">
        <w:rPr>
          <w:sz w:val="22"/>
          <w:szCs w:val="22"/>
          <w:lang w:val="hr-HR"/>
        </w:rPr>
        <w:t>Sva djeca imaju pravo na jednako uživanje i zaštitu njihovih prava i temeljnih sloboda. Međutim, postojeća praksa pokazuje da su neka djeca izloženija većem riziku ugrožavanja njihovih prava te da im je sukladno tome potrebno pružiti posebnu pozornost i osigurati mjere za njihovu zaštitu.</w:t>
      </w:r>
      <w:r w:rsidRPr="00996996">
        <w:rPr>
          <w:rFonts w:ascii="Arial" w:hAnsi="Arial" w:cs="Arial"/>
          <w:color w:val="222222"/>
          <w:sz w:val="22"/>
          <w:szCs w:val="22"/>
          <w:shd w:val="clear" w:color="auto" w:fill="FFFFFF"/>
          <w:lang w:val="hr-HR"/>
        </w:rPr>
        <w:t xml:space="preserve"> </w:t>
      </w:r>
      <w:r w:rsidRPr="00996996">
        <w:rPr>
          <w:sz w:val="22"/>
          <w:szCs w:val="22"/>
          <w:shd w:val="clear" w:color="auto" w:fill="FFFFFF"/>
          <w:lang w:val="hr-HR"/>
        </w:rPr>
        <w:t>Aktivnostima organizacija civilnog društva nastoji se povećati stupanj informiranosti djece i mladih za prepoznavanje nasilnih oblika ponašanja (emocionalno, tjelesno, seksualno nasilje) te primjereno reagiranje u slučaju nasilja kao i o dostupnosti odgovarajućih oblika pomoći i podrške.</w:t>
      </w:r>
    </w:p>
    <w:p w:rsidR="00996996" w:rsidRPr="00996996" w:rsidRDefault="00996996" w:rsidP="00996996">
      <w:pPr>
        <w:rPr>
          <w:sz w:val="22"/>
          <w:szCs w:val="22"/>
          <w:lang w:val="hr-HR"/>
        </w:rPr>
      </w:pPr>
    </w:p>
    <w:p w:rsidR="00996996" w:rsidRPr="00996996" w:rsidRDefault="00996996" w:rsidP="00996996">
      <w:pPr>
        <w:rPr>
          <w:b/>
          <w:sz w:val="22"/>
          <w:szCs w:val="22"/>
          <w:lang w:val="hr-HR"/>
        </w:rPr>
      </w:pPr>
      <w:r w:rsidRPr="00996996">
        <w:rPr>
          <w:b/>
          <w:sz w:val="22"/>
          <w:szCs w:val="22"/>
          <w:lang w:val="hr-HR"/>
        </w:rPr>
        <w:t>10.7.2.</w:t>
      </w:r>
      <w:r w:rsidRPr="00996996">
        <w:rPr>
          <w:b/>
          <w:sz w:val="22"/>
          <w:szCs w:val="22"/>
          <w:lang w:val="hr-HR"/>
        </w:rPr>
        <w:tab/>
        <w:t xml:space="preserve">Ciljevi: </w:t>
      </w:r>
    </w:p>
    <w:p w:rsidR="00996996" w:rsidRPr="00996996" w:rsidRDefault="00996996" w:rsidP="00996996">
      <w:pPr>
        <w:ind w:firstLine="708"/>
        <w:rPr>
          <w:iCs/>
          <w:sz w:val="22"/>
          <w:szCs w:val="22"/>
          <w:lang w:val="hr-HR"/>
        </w:rPr>
      </w:pPr>
      <w:r w:rsidRPr="00996996">
        <w:rPr>
          <w:b/>
          <w:iCs/>
          <w:sz w:val="22"/>
          <w:szCs w:val="22"/>
          <w:lang w:val="hr-HR"/>
        </w:rPr>
        <w:t>Glavni cilj</w:t>
      </w:r>
      <w:r w:rsidRPr="00996996">
        <w:rPr>
          <w:iCs/>
          <w:sz w:val="22"/>
          <w:szCs w:val="22"/>
          <w:lang w:val="hr-HR"/>
        </w:rPr>
        <w:t>: Poboljšati svijest javnosti o zaštiti djece i mladih u svakodnevnom životu</w:t>
      </w:r>
    </w:p>
    <w:p w:rsidR="00996996" w:rsidRPr="00996996" w:rsidRDefault="00996996" w:rsidP="00996996">
      <w:pPr>
        <w:ind w:firstLine="708"/>
        <w:rPr>
          <w:b/>
          <w:iCs/>
          <w:sz w:val="22"/>
          <w:szCs w:val="22"/>
          <w:lang w:val="hr-HR"/>
        </w:rPr>
      </w:pPr>
      <w:r w:rsidRPr="00996996">
        <w:rPr>
          <w:b/>
          <w:iCs/>
          <w:sz w:val="22"/>
          <w:szCs w:val="22"/>
          <w:lang w:val="hr-HR"/>
        </w:rPr>
        <w:t>Posebni ciljevi:</w:t>
      </w:r>
    </w:p>
    <w:p w:rsidR="00996996" w:rsidRPr="00996996" w:rsidRDefault="00996996" w:rsidP="00996996">
      <w:pPr>
        <w:pStyle w:val="Odlomakpopisa"/>
        <w:numPr>
          <w:ilvl w:val="0"/>
          <w:numId w:val="36"/>
        </w:numPr>
        <w:snapToGrid w:val="0"/>
        <w:rPr>
          <w:b/>
          <w:iCs/>
          <w:sz w:val="22"/>
          <w:szCs w:val="22"/>
          <w:lang w:val="hr-HR"/>
        </w:rPr>
      </w:pPr>
      <w:r w:rsidRPr="00996996">
        <w:rPr>
          <w:iCs/>
          <w:sz w:val="22"/>
          <w:szCs w:val="22"/>
          <w:lang w:val="hr-HR"/>
        </w:rPr>
        <w:t xml:space="preserve">senzibiliziranje javnosti za probleme djece i mladih </w:t>
      </w:r>
    </w:p>
    <w:p w:rsidR="00996996" w:rsidRPr="00996996" w:rsidRDefault="00996996" w:rsidP="00996996">
      <w:pPr>
        <w:pStyle w:val="Odlomakpopisa"/>
        <w:numPr>
          <w:ilvl w:val="0"/>
          <w:numId w:val="36"/>
        </w:numPr>
        <w:snapToGrid w:val="0"/>
        <w:rPr>
          <w:b/>
          <w:iCs/>
          <w:sz w:val="22"/>
          <w:szCs w:val="22"/>
          <w:lang w:val="hr-HR"/>
        </w:rPr>
      </w:pPr>
      <w:r w:rsidRPr="00996996">
        <w:rPr>
          <w:iCs/>
          <w:sz w:val="22"/>
          <w:szCs w:val="22"/>
          <w:lang w:val="hr-HR"/>
        </w:rPr>
        <w:t>podizanje svijesti djece o mogućim izazovima s kojima se susreću u svakodnevnom životu (</w:t>
      </w:r>
      <w:r w:rsidRPr="00996996">
        <w:rPr>
          <w:sz w:val="22"/>
          <w:szCs w:val="22"/>
          <w:shd w:val="clear" w:color="auto" w:fill="FFFFFF"/>
          <w:lang w:val="hr-HR"/>
        </w:rPr>
        <w:t>emocionalno, tjelesno, seksualno nasilje)</w:t>
      </w:r>
    </w:p>
    <w:p w:rsidR="00996996" w:rsidRPr="00996996" w:rsidRDefault="00996996" w:rsidP="00996996">
      <w:pPr>
        <w:pStyle w:val="Odlomakpopisa"/>
        <w:numPr>
          <w:ilvl w:val="0"/>
          <w:numId w:val="36"/>
        </w:numPr>
        <w:snapToGrid w:val="0"/>
        <w:rPr>
          <w:b/>
          <w:iCs/>
          <w:sz w:val="22"/>
          <w:szCs w:val="22"/>
          <w:lang w:val="hr-HR"/>
        </w:rPr>
      </w:pPr>
      <w:r w:rsidRPr="00996996">
        <w:rPr>
          <w:iCs/>
          <w:sz w:val="22"/>
          <w:szCs w:val="22"/>
          <w:lang w:val="hr-HR"/>
        </w:rPr>
        <w:t>promocija i poticanje na zaštitu djece i mladih</w:t>
      </w:r>
    </w:p>
    <w:p w:rsidR="00996996" w:rsidRPr="00996996" w:rsidRDefault="00996996" w:rsidP="00996996">
      <w:pPr>
        <w:rPr>
          <w:iCs/>
          <w:sz w:val="22"/>
          <w:szCs w:val="22"/>
          <w:lang w:val="hr-HR"/>
        </w:rPr>
      </w:pPr>
    </w:p>
    <w:p w:rsidR="00996996" w:rsidRPr="00996996" w:rsidRDefault="00996996" w:rsidP="00996996">
      <w:pPr>
        <w:rPr>
          <w:b/>
          <w:sz w:val="22"/>
          <w:szCs w:val="22"/>
          <w:lang w:val="hr-HR"/>
        </w:rPr>
      </w:pPr>
      <w:r w:rsidRPr="00996996">
        <w:rPr>
          <w:b/>
          <w:sz w:val="22"/>
          <w:szCs w:val="22"/>
          <w:lang w:val="hr-HR"/>
        </w:rPr>
        <w:t>10.7.3.</w:t>
      </w:r>
      <w:r w:rsidRPr="00996996">
        <w:rPr>
          <w:b/>
          <w:sz w:val="22"/>
          <w:szCs w:val="22"/>
          <w:lang w:val="hr-HR"/>
        </w:rPr>
        <w:tab/>
        <w:t>Prioriteti za dodjelu sredstava:</w:t>
      </w:r>
    </w:p>
    <w:p w:rsidR="00996996" w:rsidRPr="00996996" w:rsidRDefault="00996996" w:rsidP="00996996">
      <w:pPr>
        <w:pStyle w:val="Odlomakpopisa"/>
        <w:numPr>
          <w:ilvl w:val="0"/>
          <w:numId w:val="37"/>
        </w:numPr>
        <w:snapToGrid w:val="0"/>
        <w:jc w:val="both"/>
        <w:rPr>
          <w:b/>
          <w:iCs/>
          <w:sz w:val="22"/>
          <w:szCs w:val="22"/>
          <w:lang w:val="hr-HR"/>
        </w:rPr>
      </w:pPr>
      <w:r w:rsidRPr="00996996">
        <w:rPr>
          <w:iCs/>
          <w:sz w:val="22"/>
          <w:szCs w:val="22"/>
          <w:lang w:val="hr-HR"/>
        </w:rPr>
        <w:t xml:space="preserve">organiziranje preventivnih i edukativnih aktivnosti koji su umjereni promicanju, unapređivanju i zaštiti djece i mladih </w:t>
      </w:r>
      <w:r w:rsidRPr="00996996">
        <w:rPr>
          <w:sz w:val="22"/>
          <w:szCs w:val="22"/>
          <w:lang w:val="hr-HR"/>
        </w:rPr>
        <w:t>(</w:t>
      </w:r>
      <w:r w:rsidRPr="00996996">
        <w:rPr>
          <w:iCs/>
          <w:sz w:val="22"/>
          <w:szCs w:val="22"/>
          <w:lang w:val="hr-HR"/>
        </w:rPr>
        <w:t>pružanje podrške kroz informiranje, edukacije i savjetovanje o zaštiti djece i mladih</w:t>
      </w:r>
    </w:p>
    <w:p w:rsidR="00996996" w:rsidRPr="00996996" w:rsidRDefault="00996996" w:rsidP="00996996">
      <w:pPr>
        <w:pStyle w:val="Odlomakpopisa"/>
        <w:numPr>
          <w:ilvl w:val="0"/>
          <w:numId w:val="37"/>
        </w:numPr>
        <w:snapToGrid w:val="0"/>
        <w:jc w:val="both"/>
        <w:rPr>
          <w:b/>
          <w:iCs/>
          <w:sz w:val="22"/>
          <w:szCs w:val="22"/>
          <w:lang w:val="hr-HR"/>
        </w:rPr>
      </w:pPr>
    </w:p>
    <w:p w:rsidR="00996996" w:rsidRPr="00996996" w:rsidRDefault="00996996" w:rsidP="00996996">
      <w:pPr>
        <w:pStyle w:val="Odlomakpopisa"/>
        <w:numPr>
          <w:ilvl w:val="0"/>
          <w:numId w:val="37"/>
        </w:numPr>
        <w:snapToGrid w:val="0"/>
        <w:jc w:val="both"/>
        <w:rPr>
          <w:b/>
          <w:iCs/>
          <w:sz w:val="22"/>
          <w:szCs w:val="22"/>
          <w:lang w:val="hr-HR"/>
        </w:rPr>
      </w:pPr>
      <w:r w:rsidRPr="00996996">
        <w:rPr>
          <w:iCs/>
          <w:sz w:val="22"/>
          <w:szCs w:val="22"/>
          <w:lang w:val="hr-HR"/>
        </w:rPr>
        <w:t>promicanje volonterstva.</w:t>
      </w:r>
    </w:p>
    <w:p w:rsidR="00996996" w:rsidRPr="00996996" w:rsidRDefault="00996996" w:rsidP="00996996">
      <w:pPr>
        <w:rPr>
          <w:sz w:val="22"/>
          <w:szCs w:val="22"/>
          <w:lang w:val="hr-HR"/>
        </w:rPr>
      </w:pPr>
    </w:p>
    <w:p w:rsidR="00996996" w:rsidRPr="00996996" w:rsidRDefault="00996996" w:rsidP="00996996">
      <w:pPr>
        <w:rPr>
          <w:b/>
          <w:sz w:val="22"/>
          <w:szCs w:val="22"/>
          <w:lang w:val="hr-HR"/>
        </w:rPr>
      </w:pPr>
      <w:r w:rsidRPr="00996996">
        <w:rPr>
          <w:b/>
          <w:sz w:val="22"/>
          <w:szCs w:val="22"/>
          <w:lang w:val="hr-HR"/>
        </w:rPr>
        <w:t>10.7.4.</w:t>
      </w:r>
      <w:r w:rsidRPr="00996996">
        <w:rPr>
          <w:b/>
          <w:sz w:val="22"/>
          <w:szCs w:val="22"/>
          <w:lang w:val="hr-HR"/>
        </w:rPr>
        <w:tab/>
        <w:t>Prihvatljive aktivnosti:</w:t>
      </w:r>
    </w:p>
    <w:p w:rsidR="00996996" w:rsidRPr="00996996" w:rsidRDefault="00996996" w:rsidP="00996996">
      <w:pPr>
        <w:pStyle w:val="Odlomakpopisa"/>
        <w:numPr>
          <w:ilvl w:val="0"/>
          <w:numId w:val="38"/>
        </w:numPr>
        <w:snapToGrid w:val="0"/>
        <w:rPr>
          <w:b/>
          <w:iCs/>
          <w:sz w:val="22"/>
          <w:szCs w:val="22"/>
          <w:lang w:val="hr-HR"/>
        </w:rPr>
      </w:pPr>
      <w:r w:rsidRPr="00996996">
        <w:rPr>
          <w:sz w:val="22"/>
          <w:szCs w:val="22"/>
          <w:lang w:val="hr-HR"/>
        </w:rPr>
        <w:t>edukativno-promotivne aktivnosti</w:t>
      </w:r>
    </w:p>
    <w:p w:rsidR="00996996" w:rsidRPr="00996996" w:rsidRDefault="00996996" w:rsidP="00996996">
      <w:pPr>
        <w:pStyle w:val="Odlomakpopisa"/>
        <w:numPr>
          <w:ilvl w:val="0"/>
          <w:numId w:val="38"/>
        </w:numPr>
        <w:snapToGrid w:val="0"/>
        <w:rPr>
          <w:b/>
          <w:iCs/>
          <w:sz w:val="22"/>
          <w:szCs w:val="22"/>
          <w:lang w:val="hr-HR"/>
        </w:rPr>
      </w:pPr>
      <w:r w:rsidRPr="00996996">
        <w:rPr>
          <w:sz w:val="22"/>
          <w:szCs w:val="22"/>
          <w:lang w:val="hr-HR"/>
        </w:rPr>
        <w:t>radionice, edukacije, predavanja, seminari i dr.</w:t>
      </w:r>
    </w:p>
    <w:p w:rsidR="00996996" w:rsidRPr="00996996" w:rsidRDefault="00996996" w:rsidP="00996996">
      <w:pPr>
        <w:pStyle w:val="Odlomakpopisa"/>
        <w:numPr>
          <w:ilvl w:val="0"/>
          <w:numId w:val="38"/>
        </w:numPr>
        <w:snapToGrid w:val="0"/>
        <w:rPr>
          <w:b/>
          <w:iCs/>
          <w:sz w:val="22"/>
          <w:szCs w:val="22"/>
          <w:lang w:val="hr-HR"/>
        </w:rPr>
      </w:pPr>
      <w:r w:rsidRPr="00996996">
        <w:rPr>
          <w:sz w:val="22"/>
          <w:szCs w:val="22"/>
          <w:lang w:val="hr-HR"/>
        </w:rPr>
        <w:t xml:space="preserve">organizacija događanja (akcija, inicijativa i dr.) </w:t>
      </w:r>
    </w:p>
    <w:p w:rsidR="00996996" w:rsidRPr="00996996" w:rsidRDefault="00996996" w:rsidP="00996996">
      <w:pPr>
        <w:pStyle w:val="Odlomakpopisa"/>
        <w:numPr>
          <w:ilvl w:val="0"/>
          <w:numId w:val="38"/>
        </w:numPr>
        <w:snapToGrid w:val="0"/>
        <w:rPr>
          <w:b/>
          <w:iCs/>
          <w:sz w:val="22"/>
          <w:szCs w:val="22"/>
          <w:lang w:val="hr-HR"/>
        </w:rPr>
      </w:pPr>
      <w:r w:rsidRPr="00996996">
        <w:rPr>
          <w:sz w:val="22"/>
          <w:szCs w:val="22"/>
          <w:lang w:val="hr-HR"/>
        </w:rPr>
        <w:t xml:space="preserve">obilježavanje značajnih datuma i važnijih događaja </w:t>
      </w:r>
    </w:p>
    <w:p w:rsidR="00996996" w:rsidRPr="00996996" w:rsidRDefault="00996996" w:rsidP="00996996">
      <w:pPr>
        <w:rPr>
          <w:color w:val="FF0000"/>
          <w:sz w:val="22"/>
          <w:szCs w:val="22"/>
          <w:lang w:val="hr-HR"/>
        </w:rPr>
      </w:pPr>
    </w:p>
    <w:p w:rsidR="00996996" w:rsidRPr="00996996" w:rsidRDefault="00996996" w:rsidP="00996996">
      <w:pPr>
        <w:rPr>
          <w:b/>
          <w:sz w:val="22"/>
          <w:szCs w:val="22"/>
          <w:lang w:val="hr-HR"/>
        </w:rPr>
      </w:pPr>
      <w:r w:rsidRPr="00996996">
        <w:rPr>
          <w:b/>
          <w:sz w:val="22"/>
          <w:szCs w:val="22"/>
          <w:lang w:val="hr-HR"/>
        </w:rPr>
        <w:t>10.7.5.</w:t>
      </w:r>
      <w:r w:rsidRPr="00996996">
        <w:rPr>
          <w:b/>
          <w:sz w:val="22"/>
          <w:szCs w:val="22"/>
          <w:lang w:val="hr-HR"/>
        </w:rPr>
        <w:tab/>
        <w:t>Planirani iznos i ukupna vrijednost</w:t>
      </w:r>
    </w:p>
    <w:p w:rsidR="00996996" w:rsidRPr="00996996" w:rsidRDefault="00996996" w:rsidP="00996996">
      <w:pPr>
        <w:rPr>
          <w:sz w:val="22"/>
          <w:szCs w:val="22"/>
          <w:lang w:val="hr-HR"/>
        </w:rPr>
      </w:pPr>
      <w:r w:rsidRPr="00996996">
        <w:rPr>
          <w:sz w:val="22"/>
          <w:szCs w:val="22"/>
          <w:lang w:val="hr-HR"/>
        </w:rPr>
        <w:lastRenderedPageBreak/>
        <w:t xml:space="preserve">Iznos raspoloživih sredstava:  30.000,00 kuna </w:t>
      </w:r>
    </w:p>
    <w:p w:rsidR="00996996" w:rsidRPr="00996996" w:rsidRDefault="00996996" w:rsidP="00996996">
      <w:pPr>
        <w:rPr>
          <w:sz w:val="22"/>
          <w:szCs w:val="22"/>
          <w:lang w:val="hr-HR"/>
        </w:rPr>
      </w:pPr>
      <w:r w:rsidRPr="00996996">
        <w:rPr>
          <w:sz w:val="22"/>
          <w:szCs w:val="22"/>
          <w:lang w:val="hr-HR"/>
        </w:rPr>
        <w:t xml:space="preserve">Raspon sredstava namijenjen za financiranje pojedinog projekta i programa: od 5.000,00 do 30.000,00 kuna </w:t>
      </w:r>
    </w:p>
    <w:p w:rsidR="00996996" w:rsidRPr="00996996" w:rsidRDefault="00996996" w:rsidP="00996996">
      <w:pPr>
        <w:rPr>
          <w:sz w:val="22"/>
          <w:szCs w:val="22"/>
          <w:lang w:val="hr-HR"/>
        </w:rPr>
      </w:pPr>
      <w:r w:rsidRPr="00996996">
        <w:rPr>
          <w:sz w:val="22"/>
          <w:szCs w:val="22"/>
          <w:lang w:val="hr-HR"/>
        </w:rPr>
        <w:t>Očekivani broj projekata i programa koji će se ugovoriti za financiranje: 5</w:t>
      </w:r>
    </w:p>
    <w:p w:rsidR="00996996" w:rsidRPr="00996996" w:rsidRDefault="00996996" w:rsidP="00996996">
      <w:pPr>
        <w:rPr>
          <w:sz w:val="22"/>
          <w:szCs w:val="22"/>
          <w:lang w:val="hr-HR"/>
        </w:rPr>
      </w:pPr>
      <w:r w:rsidRPr="00996996">
        <w:rPr>
          <w:sz w:val="22"/>
          <w:szCs w:val="22"/>
          <w:lang w:val="hr-HR"/>
        </w:rPr>
        <w:t>Upravno tijelo Grada Osijeka nadležno za provedbu: Upravni odjel za socijalnu zaštitu, umirovljenike i zdravstvo.</w:t>
      </w:r>
    </w:p>
    <w:p w:rsidR="00996996" w:rsidRPr="00996996" w:rsidRDefault="00996996" w:rsidP="00996996">
      <w:pPr>
        <w:rPr>
          <w:color w:val="FF0000"/>
          <w:sz w:val="22"/>
          <w:szCs w:val="22"/>
          <w:lang w:val="hr-HR"/>
        </w:rPr>
      </w:pPr>
    </w:p>
    <w:p w:rsidR="00996996" w:rsidRPr="00996996" w:rsidRDefault="00996996" w:rsidP="00996996">
      <w:pPr>
        <w:rPr>
          <w:color w:val="FF0000"/>
          <w:sz w:val="22"/>
          <w:szCs w:val="22"/>
          <w:lang w:val="hr-HR"/>
        </w:rPr>
      </w:pPr>
    </w:p>
    <w:p w:rsidR="00996996" w:rsidRPr="00996996" w:rsidRDefault="00996996" w:rsidP="00996996">
      <w:pPr>
        <w:pStyle w:val="Odlomakpopisa"/>
        <w:numPr>
          <w:ilvl w:val="1"/>
          <w:numId w:val="42"/>
        </w:numPr>
        <w:rPr>
          <w:b/>
          <w:sz w:val="22"/>
          <w:szCs w:val="22"/>
          <w:lang w:val="hr-HR"/>
        </w:rPr>
      </w:pPr>
      <w:r w:rsidRPr="00996996">
        <w:rPr>
          <w:b/>
          <w:sz w:val="22"/>
          <w:szCs w:val="22"/>
          <w:lang w:val="hr-HR"/>
        </w:rPr>
        <w:tab/>
        <w:t>Prevencija nasilja nad djecom i među djecom</w:t>
      </w:r>
    </w:p>
    <w:p w:rsidR="00996996" w:rsidRPr="00996996" w:rsidRDefault="00996996" w:rsidP="00996996">
      <w:pPr>
        <w:rPr>
          <w:color w:val="FF0000"/>
          <w:sz w:val="22"/>
          <w:szCs w:val="22"/>
          <w:lang w:val="hr-HR"/>
        </w:rPr>
      </w:pPr>
    </w:p>
    <w:p w:rsidR="00996996" w:rsidRPr="00996996" w:rsidRDefault="00996996" w:rsidP="00996996">
      <w:pPr>
        <w:ind w:firstLine="540"/>
        <w:rPr>
          <w:b/>
          <w:sz w:val="22"/>
          <w:szCs w:val="22"/>
          <w:lang w:val="hr-HR"/>
        </w:rPr>
      </w:pPr>
      <w:r w:rsidRPr="00996996">
        <w:rPr>
          <w:b/>
          <w:sz w:val="22"/>
          <w:szCs w:val="22"/>
          <w:lang w:val="hr-HR"/>
        </w:rPr>
        <w:t>10.8.1.</w:t>
      </w:r>
      <w:r w:rsidRPr="00996996">
        <w:rPr>
          <w:b/>
          <w:sz w:val="22"/>
          <w:szCs w:val="22"/>
          <w:lang w:val="hr-HR"/>
        </w:rPr>
        <w:tab/>
        <w:t>Opis problema čijem se rješavanju želi doprinijeti:</w:t>
      </w:r>
    </w:p>
    <w:p w:rsidR="00996996" w:rsidRPr="00996996" w:rsidRDefault="00996996" w:rsidP="00996996">
      <w:pPr>
        <w:jc w:val="both"/>
        <w:rPr>
          <w:sz w:val="22"/>
          <w:szCs w:val="22"/>
          <w:lang w:val="hr-HR"/>
        </w:rPr>
      </w:pPr>
      <w:r w:rsidRPr="00996996">
        <w:rPr>
          <w:sz w:val="22"/>
          <w:szCs w:val="22"/>
          <w:lang w:val="hr-HR"/>
        </w:rPr>
        <w:t>Uznemiravanje putem interneta te vršnjačko nasilje među djecom i mladima ubrajaju se među najznačajnije socijalne rizike kojima su izložena djeca i mladi. Poseban rizik za rast i razvoj djece u današnje vrijeme informatizacije društva je svakako dostupnost različitih pornografskih sadržaja djeci, ali i uznemiravanje djece putem interneta.</w:t>
      </w:r>
    </w:p>
    <w:p w:rsidR="00996996" w:rsidRPr="00996996" w:rsidRDefault="00996996" w:rsidP="00996996">
      <w:pPr>
        <w:rPr>
          <w:sz w:val="22"/>
          <w:szCs w:val="22"/>
          <w:lang w:val="hr-HR"/>
        </w:rPr>
      </w:pPr>
    </w:p>
    <w:p w:rsidR="00996996" w:rsidRPr="00996996" w:rsidRDefault="00996996" w:rsidP="00996996">
      <w:pPr>
        <w:ind w:firstLine="708"/>
        <w:rPr>
          <w:b/>
          <w:sz w:val="22"/>
          <w:szCs w:val="22"/>
          <w:lang w:val="hr-HR"/>
        </w:rPr>
      </w:pPr>
      <w:r w:rsidRPr="00996996">
        <w:rPr>
          <w:b/>
          <w:sz w:val="22"/>
          <w:szCs w:val="22"/>
          <w:lang w:val="hr-HR"/>
        </w:rPr>
        <w:t>10.8.2.</w:t>
      </w:r>
      <w:r w:rsidRPr="00996996">
        <w:rPr>
          <w:b/>
          <w:sz w:val="22"/>
          <w:szCs w:val="22"/>
          <w:lang w:val="hr-HR"/>
        </w:rPr>
        <w:tab/>
        <w:t>Ciljevi:</w:t>
      </w:r>
    </w:p>
    <w:p w:rsidR="00996996" w:rsidRPr="00996996" w:rsidRDefault="00996996" w:rsidP="00996996">
      <w:pPr>
        <w:ind w:left="708"/>
        <w:jc w:val="both"/>
        <w:rPr>
          <w:bCs/>
          <w:sz w:val="22"/>
          <w:szCs w:val="22"/>
          <w:lang w:val="hr-HR"/>
        </w:rPr>
      </w:pPr>
      <w:r w:rsidRPr="00996996">
        <w:rPr>
          <w:b/>
          <w:sz w:val="22"/>
          <w:szCs w:val="22"/>
          <w:lang w:val="hr-HR"/>
        </w:rPr>
        <w:t xml:space="preserve">Glavni cilj:  </w:t>
      </w:r>
      <w:r w:rsidRPr="00996996">
        <w:rPr>
          <w:bCs/>
          <w:sz w:val="22"/>
          <w:szCs w:val="22"/>
          <w:lang w:val="hr-HR"/>
        </w:rPr>
        <w:t xml:space="preserve">Prevencija elektroničkog nasilja nad i među djecom i mladima (projekti usmjereni zaštiti djece od opasnosti kojima se izlažu prilikom korištenja računala, Interneta i drugih sredstava komuniciranja na daljinu, prevencija nasilja na društvenim mrežama s naglaskom na prevenciju govora mržnje i dr.)  </w:t>
      </w:r>
    </w:p>
    <w:p w:rsidR="00996996" w:rsidRPr="00996996" w:rsidRDefault="00996996" w:rsidP="00996996">
      <w:pPr>
        <w:ind w:left="708"/>
        <w:jc w:val="both"/>
        <w:rPr>
          <w:b/>
          <w:sz w:val="22"/>
          <w:szCs w:val="22"/>
          <w:lang w:val="hr-HR"/>
        </w:rPr>
      </w:pPr>
    </w:p>
    <w:p w:rsidR="00996996" w:rsidRPr="00996996" w:rsidRDefault="00996996" w:rsidP="00996996">
      <w:pPr>
        <w:ind w:firstLine="708"/>
        <w:rPr>
          <w:b/>
          <w:sz w:val="22"/>
          <w:szCs w:val="22"/>
          <w:lang w:val="hr-HR"/>
        </w:rPr>
      </w:pPr>
      <w:r w:rsidRPr="00996996">
        <w:rPr>
          <w:b/>
          <w:sz w:val="22"/>
          <w:szCs w:val="22"/>
          <w:lang w:val="hr-HR"/>
        </w:rPr>
        <w:t>Posebni ciljevi:</w:t>
      </w:r>
    </w:p>
    <w:p w:rsidR="00996996" w:rsidRPr="00996996" w:rsidRDefault="00996996" w:rsidP="00996996">
      <w:pPr>
        <w:pStyle w:val="Odlomakpopisa"/>
        <w:numPr>
          <w:ilvl w:val="0"/>
          <w:numId w:val="35"/>
        </w:numPr>
        <w:shd w:val="clear" w:color="auto" w:fill="FFFFFF"/>
        <w:ind w:left="1211"/>
        <w:jc w:val="both"/>
        <w:textAlignment w:val="top"/>
        <w:rPr>
          <w:snapToGrid/>
          <w:sz w:val="22"/>
          <w:szCs w:val="22"/>
          <w:lang w:val="hr-HR" w:eastAsia="zh-CN"/>
        </w:rPr>
      </w:pPr>
      <w:r w:rsidRPr="00996996">
        <w:rPr>
          <w:snapToGrid/>
          <w:sz w:val="22"/>
          <w:szCs w:val="22"/>
          <w:lang w:val="hr-HR" w:eastAsia="zh-CN"/>
        </w:rPr>
        <w:t>zaštita djece i mladih prilikom korištenja interneta i modernih tehnologija te osmišljavanje sustava i alata za prevenciju zlostavljanja putem interneta i modernih tehnologija</w:t>
      </w:r>
    </w:p>
    <w:p w:rsidR="00996996" w:rsidRPr="00996996" w:rsidRDefault="00996996" w:rsidP="00996996">
      <w:pPr>
        <w:pStyle w:val="Odlomakpopisa"/>
        <w:numPr>
          <w:ilvl w:val="0"/>
          <w:numId w:val="35"/>
        </w:numPr>
        <w:ind w:left="1211"/>
        <w:rPr>
          <w:sz w:val="22"/>
          <w:szCs w:val="22"/>
          <w:lang w:val="hr-HR"/>
        </w:rPr>
      </w:pPr>
      <w:r w:rsidRPr="00996996">
        <w:rPr>
          <w:sz w:val="22"/>
          <w:szCs w:val="22"/>
          <w:lang w:val="hr-HR"/>
        </w:rPr>
        <w:t>smanjenje broja nasilja nad djecom i među djecom</w:t>
      </w:r>
    </w:p>
    <w:p w:rsidR="00996996" w:rsidRPr="00996996" w:rsidRDefault="00996996" w:rsidP="00996996">
      <w:pPr>
        <w:pStyle w:val="Odlomakpopisa"/>
        <w:ind w:left="1211"/>
        <w:rPr>
          <w:b/>
          <w:sz w:val="22"/>
          <w:szCs w:val="22"/>
          <w:lang w:val="hr-HR"/>
        </w:rPr>
      </w:pPr>
    </w:p>
    <w:p w:rsidR="00996996" w:rsidRPr="00996996" w:rsidRDefault="00996996" w:rsidP="00996996">
      <w:pPr>
        <w:ind w:firstLine="708"/>
        <w:rPr>
          <w:b/>
          <w:sz w:val="22"/>
          <w:szCs w:val="22"/>
          <w:lang w:val="hr-HR"/>
        </w:rPr>
      </w:pPr>
      <w:r w:rsidRPr="00996996">
        <w:rPr>
          <w:b/>
          <w:sz w:val="22"/>
          <w:szCs w:val="22"/>
          <w:lang w:val="hr-HR"/>
        </w:rPr>
        <w:t>10.8.3.</w:t>
      </w:r>
      <w:r w:rsidRPr="00996996">
        <w:rPr>
          <w:b/>
          <w:sz w:val="22"/>
          <w:szCs w:val="22"/>
          <w:lang w:val="hr-HR"/>
        </w:rPr>
        <w:tab/>
        <w:t>Prioriteti za dodjelu sredstava:</w:t>
      </w:r>
    </w:p>
    <w:p w:rsidR="00996996" w:rsidRPr="00996996" w:rsidRDefault="00996996" w:rsidP="00996996">
      <w:pPr>
        <w:ind w:firstLine="708"/>
        <w:rPr>
          <w:sz w:val="22"/>
          <w:szCs w:val="22"/>
          <w:lang w:val="hr-HR"/>
        </w:rPr>
      </w:pPr>
      <w:r w:rsidRPr="00996996">
        <w:rPr>
          <w:sz w:val="22"/>
          <w:szCs w:val="22"/>
          <w:lang w:val="hr-HR"/>
        </w:rPr>
        <w:t>-</w:t>
      </w:r>
      <w:r w:rsidRPr="00996996">
        <w:rPr>
          <w:sz w:val="22"/>
          <w:szCs w:val="22"/>
          <w:lang w:val="hr-HR"/>
        </w:rPr>
        <w:tab/>
        <w:t xml:space="preserve">pružanje besplatnih savjetodavnih usluga za djecu i </w:t>
      </w:r>
      <w:proofErr w:type="spellStart"/>
      <w:r w:rsidRPr="00996996">
        <w:rPr>
          <w:sz w:val="22"/>
          <w:szCs w:val="22"/>
          <w:lang w:val="hr-HR"/>
        </w:rPr>
        <w:t>i</w:t>
      </w:r>
      <w:proofErr w:type="spellEnd"/>
      <w:r w:rsidRPr="00996996">
        <w:rPr>
          <w:sz w:val="22"/>
          <w:szCs w:val="22"/>
          <w:lang w:val="hr-HR"/>
        </w:rPr>
        <w:t xml:space="preserve"> roditelje</w:t>
      </w:r>
    </w:p>
    <w:p w:rsidR="00996996" w:rsidRPr="00996996" w:rsidRDefault="00996996" w:rsidP="00996996">
      <w:pPr>
        <w:ind w:left="1413" w:hanging="705"/>
        <w:jc w:val="both"/>
        <w:rPr>
          <w:sz w:val="22"/>
          <w:szCs w:val="22"/>
          <w:lang w:val="hr-HR"/>
        </w:rPr>
      </w:pPr>
      <w:r w:rsidRPr="00996996">
        <w:rPr>
          <w:sz w:val="22"/>
          <w:szCs w:val="22"/>
          <w:lang w:val="hr-HR"/>
        </w:rPr>
        <w:t>-</w:t>
      </w:r>
      <w:r w:rsidRPr="00996996">
        <w:rPr>
          <w:sz w:val="22"/>
          <w:szCs w:val="22"/>
          <w:lang w:val="hr-HR"/>
        </w:rPr>
        <w:tab/>
        <w:t>provedba inovativnih kampanja prevencije nasilja nad i među djecom na društvenim mrežama</w:t>
      </w:r>
    </w:p>
    <w:p w:rsidR="00996996" w:rsidRPr="00996996" w:rsidRDefault="00996996" w:rsidP="00996996">
      <w:pPr>
        <w:ind w:left="1413" w:hanging="705"/>
        <w:rPr>
          <w:sz w:val="22"/>
          <w:szCs w:val="22"/>
          <w:lang w:val="hr-HR"/>
        </w:rPr>
      </w:pPr>
      <w:r w:rsidRPr="00996996">
        <w:rPr>
          <w:sz w:val="22"/>
          <w:szCs w:val="22"/>
          <w:lang w:val="hr-HR"/>
        </w:rPr>
        <w:t xml:space="preserve">- </w:t>
      </w:r>
      <w:r w:rsidRPr="00996996">
        <w:rPr>
          <w:sz w:val="22"/>
          <w:szCs w:val="22"/>
          <w:lang w:val="hr-HR"/>
        </w:rPr>
        <w:tab/>
      </w:r>
      <w:r w:rsidRPr="00996996">
        <w:rPr>
          <w:sz w:val="22"/>
          <w:szCs w:val="22"/>
          <w:lang w:val="hr-HR"/>
        </w:rPr>
        <w:tab/>
        <w:t>promicanje volonterstva</w:t>
      </w:r>
    </w:p>
    <w:p w:rsidR="00996996" w:rsidRPr="00996996" w:rsidRDefault="00996996" w:rsidP="00996996">
      <w:pPr>
        <w:ind w:firstLine="708"/>
        <w:rPr>
          <w:sz w:val="22"/>
          <w:szCs w:val="22"/>
          <w:lang w:val="hr-HR"/>
        </w:rPr>
      </w:pPr>
    </w:p>
    <w:p w:rsidR="00996996" w:rsidRPr="00996996" w:rsidRDefault="00996996" w:rsidP="00996996">
      <w:pPr>
        <w:ind w:firstLine="708"/>
        <w:rPr>
          <w:b/>
          <w:sz w:val="22"/>
          <w:szCs w:val="22"/>
          <w:lang w:val="hr-HR"/>
        </w:rPr>
      </w:pPr>
      <w:r w:rsidRPr="00996996">
        <w:rPr>
          <w:b/>
          <w:sz w:val="22"/>
          <w:szCs w:val="22"/>
          <w:lang w:val="hr-HR"/>
        </w:rPr>
        <w:t>10.8.4.</w:t>
      </w:r>
      <w:r w:rsidRPr="00996996">
        <w:rPr>
          <w:b/>
          <w:sz w:val="22"/>
          <w:szCs w:val="22"/>
          <w:lang w:val="hr-HR"/>
        </w:rPr>
        <w:tab/>
        <w:t>Prihvatljive aktivnosti:</w:t>
      </w:r>
    </w:p>
    <w:p w:rsidR="00996996" w:rsidRPr="00996996" w:rsidRDefault="00996996" w:rsidP="00996996">
      <w:pPr>
        <w:ind w:firstLine="708"/>
        <w:jc w:val="both"/>
        <w:rPr>
          <w:sz w:val="22"/>
          <w:szCs w:val="22"/>
          <w:lang w:val="hr-HR"/>
        </w:rPr>
      </w:pPr>
      <w:r w:rsidRPr="00996996">
        <w:rPr>
          <w:sz w:val="22"/>
          <w:szCs w:val="22"/>
          <w:lang w:val="hr-HR"/>
        </w:rPr>
        <w:t>-</w:t>
      </w:r>
      <w:r w:rsidRPr="00996996">
        <w:rPr>
          <w:sz w:val="22"/>
          <w:szCs w:val="22"/>
          <w:lang w:val="hr-HR"/>
        </w:rPr>
        <w:tab/>
        <w:t xml:space="preserve">neposredan rad s korisnicima (djecom, </w:t>
      </w:r>
      <w:proofErr w:type="spellStart"/>
      <w:r w:rsidRPr="00996996">
        <w:rPr>
          <w:sz w:val="22"/>
          <w:szCs w:val="22"/>
          <w:lang w:val="hr-HR"/>
        </w:rPr>
        <w:t>roditeljima,djelatnicima</w:t>
      </w:r>
      <w:proofErr w:type="spellEnd"/>
      <w:r w:rsidRPr="00996996">
        <w:rPr>
          <w:sz w:val="22"/>
          <w:szCs w:val="22"/>
          <w:lang w:val="hr-HR"/>
        </w:rPr>
        <w:t xml:space="preserve"> ustanova)</w:t>
      </w:r>
    </w:p>
    <w:p w:rsidR="00996996" w:rsidRPr="00996996" w:rsidRDefault="00996996" w:rsidP="00996996">
      <w:pPr>
        <w:ind w:firstLine="708"/>
        <w:jc w:val="both"/>
        <w:rPr>
          <w:sz w:val="22"/>
          <w:szCs w:val="22"/>
          <w:lang w:val="hr-HR"/>
        </w:rPr>
      </w:pPr>
      <w:r w:rsidRPr="00996996">
        <w:rPr>
          <w:sz w:val="22"/>
          <w:szCs w:val="22"/>
          <w:lang w:val="hr-HR"/>
        </w:rPr>
        <w:t>-</w:t>
      </w:r>
      <w:r w:rsidRPr="00996996">
        <w:rPr>
          <w:sz w:val="22"/>
          <w:szCs w:val="22"/>
          <w:lang w:val="hr-HR"/>
        </w:rPr>
        <w:tab/>
        <w:t>savjetodavne usluge za djecu i roditelje</w:t>
      </w:r>
    </w:p>
    <w:p w:rsidR="00996996" w:rsidRPr="00996996" w:rsidRDefault="00996996" w:rsidP="00996996">
      <w:pPr>
        <w:ind w:firstLine="708"/>
        <w:rPr>
          <w:b/>
          <w:iCs/>
          <w:sz w:val="22"/>
          <w:szCs w:val="22"/>
          <w:lang w:val="hr-HR"/>
        </w:rPr>
      </w:pPr>
      <w:r w:rsidRPr="00996996">
        <w:rPr>
          <w:iCs/>
          <w:sz w:val="22"/>
          <w:szCs w:val="22"/>
          <w:lang w:val="hr-HR"/>
        </w:rPr>
        <w:t>-</w:t>
      </w:r>
      <w:r w:rsidRPr="00996996">
        <w:rPr>
          <w:iCs/>
          <w:sz w:val="22"/>
          <w:szCs w:val="22"/>
          <w:lang w:val="hr-HR"/>
        </w:rPr>
        <w:tab/>
        <w:t>individualni i grupni rad s korisnicima</w:t>
      </w:r>
    </w:p>
    <w:p w:rsidR="00996996" w:rsidRPr="00996996" w:rsidRDefault="00996996" w:rsidP="00996996">
      <w:pPr>
        <w:ind w:left="1413" w:hanging="705"/>
        <w:jc w:val="both"/>
        <w:rPr>
          <w:sz w:val="22"/>
          <w:szCs w:val="22"/>
          <w:lang w:val="hr-HR"/>
        </w:rPr>
      </w:pPr>
      <w:r w:rsidRPr="00996996">
        <w:rPr>
          <w:sz w:val="22"/>
          <w:szCs w:val="22"/>
          <w:lang w:val="hr-HR"/>
        </w:rPr>
        <w:t>-</w:t>
      </w:r>
      <w:r w:rsidRPr="00996996">
        <w:rPr>
          <w:sz w:val="22"/>
          <w:szCs w:val="22"/>
          <w:lang w:val="hr-HR"/>
        </w:rPr>
        <w:tab/>
        <w:t>edukacijske aktivnosti usmjerene na zaštitu djece od seksualnog iskorištavanja i zlostavljanja putem interneta ali i drugih oblika zlostavljanja vezanih za uporabu interneta</w:t>
      </w:r>
    </w:p>
    <w:p w:rsidR="00996996" w:rsidRPr="00996996" w:rsidRDefault="00996996" w:rsidP="00996996">
      <w:pPr>
        <w:ind w:left="1413" w:hanging="705"/>
        <w:jc w:val="both"/>
        <w:rPr>
          <w:sz w:val="22"/>
          <w:szCs w:val="22"/>
          <w:lang w:val="hr-HR"/>
        </w:rPr>
      </w:pPr>
      <w:r w:rsidRPr="00996996">
        <w:rPr>
          <w:sz w:val="22"/>
          <w:szCs w:val="22"/>
          <w:lang w:val="hr-HR"/>
        </w:rPr>
        <w:t>-</w:t>
      </w:r>
      <w:r w:rsidRPr="00996996">
        <w:rPr>
          <w:sz w:val="22"/>
          <w:szCs w:val="22"/>
          <w:lang w:val="hr-HR"/>
        </w:rPr>
        <w:tab/>
        <w:t xml:space="preserve">aktivnosti (javna kampanja, radionice, okrugli stolovi i dr.) usmjerene na aktivno zalaganje za sprečavanje svih oblika zlostavljanja djece vezanih uz uporabu interneta. </w:t>
      </w:r>
    </w:p>
    <w:p w:rsidR="00996996" w:rsidRPr="00996996" w:rsidRDefault="00996996" w:rsidP="00996996">
      <w:pPr>
        <w:ind w:firstLine="708"/>
        <w:rPr>
          <w:sz w:val="22"/>
          <w:szCs w:val="22"/>
          <w:lang w:val="hr-HR"/>
        </w:rPr>
      </w:pPr>
    </w:p>
    <w:p w:rsidR="00996996" w:rsidRPr="00996996" w:rsidRDefault="00996996" w:rsidP="00996996">
      <w:pPr>
        <w:ind w:firstLine="708"/>
        <w:rPr>
          <w:b/>
          <w:sz w:val="22"/>
          <w:szCs w:val="22"/>
          <w:lang w:val="hr-HR"/>
        </w:rPr>
      </w:pPr>
      <w:r w:rsidRPr="00996996">
        <w:rPr>
          <w:b/>
          <w:sz w:val="22"/>
          <w:szCs w:val="22"/>
          <w:lang w:val="hr-HR"/>
        </w:rPr>
        <w:t>10.8.5.</w:t>
      </w:r>
      <w:r w:rsidRPr="00996996">
        <w:rPr>
          <w:b/>
          <w:sz w:val="22"/>
          <w:szCs w:val="22"/>
          <w:lang w:val="hr-HR"/>
        </w:rPr>
        <w:tab/>
        <w:t>Planirani iznos i ukupna vrijednost:</w:t>
      </w:r>
    </w:p>
    <w:p w:rsidR="00996996" w:rsidRPr="00996996" w:rsidRDefault="00996996" w:rsidP="00996996">
      <w:pPr>
        <w:rPr>
          <w:sz w:val="22"/>
          <w:szCs w:val="22"/>
          <w:lang w:val="hr-HR"/>
        </w:rPr>
      </w:pPr>
      <w:r w:rsidRPr="00996996">
        <w:rPr>
          <w:sz w:val="22"/>
          <w:szCs w:val="22"/>
          <w:lang w:val="hr-HR"/>
        </w:rPr>
        <w:t xml:space="preserve">Iznos raspoloživih sredstava:  50.000,00 kuna </w:t>
      </w:r>
    </w:p>
    <w:p w:rsidR="00996996" w:rsidRPr="00996996" w:rsidRDefault="00996996" w:rsidP="00996996">
      <w:pPr>
        <w:rPr>
          <w:sz w:val="22"/>
          <w:szCs w:val="22"/>
          <w:lang w:val="hr-HR"/>
        </w:rPr>
      </w:pPr>
      <w:r w:rsidRPr="00996996">
        <w:rPr>
          <w:sz w:val="22"/>
          <w:szCs w:val="22"/>
          <w:lang w:val="hr-HR"/>
        </w:rPr>
        <w:t xml:space="preserve">Raspon sredstava namijenjen za financiranje pojedinog projekta i programa: od 5.000,00 do 50.000,00 kuna </w:t>
      </w:r>
    </w:p>
    <w:p w:rsidR="00996996" w:rsidRPr="00996996" w:rsidRDefault="00996996" w:rsidP="00996996">
      <w:pPr>
        <w:rPr>
          <w:sz w:val="22"/>
          <w:szCs w:val="22"/>
          <w:lang w:val="hr-HR"/>
        </w:rPr>
      </w:pPr>
      <w:r w:rsidRPr="00996996">
        <w:rPr>
          <w:sz w:val="22"/>
          <w:szCs w:val="22"/>
          <w:lang w:val="hr-HR"/>
        </w:rPr>
        <w:t>Očekivani broj projekata i programa koji će se ugovoriti za financiranje: 2</w:t>
      </w:r>
    </w:p>
    <w:p w:rsidR="00996996" w:rsidRPr="00996996" w:rsidRDefault="00996996" w:rsidP="00996996">
      <w:pPr>
        <w:rPr>
          <w:sz w:val="22"/>
          <w:szCs w:val="22"/>
          <w:lang w:val="hr-HR"/>
        </w:rPr>
      </w:pPr>
      <w:r w:rsidRPr="00996996">
        <w:rPr>
          <w:sz w:val="22"/>
          <w:szCs w:val="22"/>
          <w:lang w:val="hr-HR"/>
        </w:rPr>
        <w:t>Upravno tijelo Grada Osijeka nadležno za provedbu: Upravni odjel za socijalnu zaštitu, umirovljenike i zdravstvo.</w:t>
      </w:r>
    </w:p>
    <w:p w:rsidR="00996996" w:rsidRPr="00996996" w:rsidRDefault="00996996" w:rsidP="00996996">
      <w:pPr>
        <w:rPr>
          <w:sz w:val="22"/>
          <w:szCs w:val="22"/>
          <w:lang w:val="hr-HR"/>
        </w:rPr>
      </w:pPr>
    </w:p>
    <w:p w:rsidR="00996996" w:rsidRPr="00996996" w:rsidRDefault="00996996" w:rsidP="00996996">
      <w:pPr>
        <w:rPr>
          <w:sz w:val="22"/>
          <w:szCs w:val="22"/>
          <w:lang w:val="hr-HR"/>
        </w:rPr>
      </w:pPr>
    </w:p>
    <w:p w:rsidR="00996996" w:rsidRPr="00996996" w:rsidRDefault="00996996" w:rsidP="00996996">
      <w:pPr>
        <w:rPr>
          <w:color w:val="FF0000"/>
          <w:sz w:val="22"/>
          <w:szCs w:val="22"/>
          <w:lang w:val="hr-HR"/>
        </w:rPr>
      </w:pPr>
    </w:p>
    <w:p w:rsidR="00CB5297" w:rsidRPr="00996996" w:rsidRDefault="00CB5297" w:rsidP="00776473">
      <w:pPr>
        <w:pStyle w:val="Default"/>
        <w:rPr>
          <w:b/>
        </w:rPr>
      </w:pPr>
    </w:p>
    <w:p w:rsidR="00996996" w:rsidRPr="00996996" w:rsidRDefault="00996996" w:rsidP="00776473">
      <w:pPr>
        <w:pStyle w:val="Default"/>
        <w:rPr>
          <w:b/>
        </w:rPr>
      </w:pPr>
    </w:p>
    <w:p w:rsidR="00134D69" w:rsidRPr="00996996" w:rsidRDefault="00134D69" w:rsidP="00E204D4">
      <w:pPr>
        <w:jc w:val="center"/>
        <w:rPr>
          <w:szCs w:val="24"/>
          <w:lang w:val="hr-HR"/>
        </w:rPr>
      </w:pPr>
    </w:p>
    <w:p w:rsidR="00C125E2" w:rsidRPr="00996996" w:rsidRDefault="00EF62BB" w:rsidP="00E204D4">
      <w:pPr>
        <w:jc w:val="center"/>
        <w:rPr>
          <w:b/>
          <w:szCs w:val="24"/>
          <w:lang w:val="hr-HR"/>
        </w:rPr>
      </w:pPr>
      <w:r w:rsidRPr="00996996">
        <w:rPr>
          <w:b/>
          <w:szCs w:val="24"/>
          <w:lang w:val="hr-HR"/>
        </w:rPr>
        <w:t>11</w:t>
      </w:r>
      <w:r w:rsidR="00C125E2" w:rsidRPr="00996996">
        <w:rPr>
          <w:b/>
          <w:szCs w:val="24"/>
          <w:lang w:val="hr-HR"/>
        </w:rPr>
        <w:t xml:space="preserve">. </w:t>
      </w:r>
      <w:r w:rsidR="00C125E2" w:rsidRPr="00996996">
        <w:rPr>
          <w:b/>
          <w:szCs w:val="24"/>
          <w:lang w:val="hr-HR"/>
        </w:rPr>
        <w:tab/>
        <w:t>Promicanje vrijednosti Domovinskog rata</w:t>
      </w:r>
    </w:p>
    <w:p w:rsidR="00134D69" w:rsidRPr="00996996" w:rsidRDefault="00134D69" w:rsidP="005D08E4">
      <w:pPr>
        <w:rPr>
          <w:szCs w:val="24"/>
          <w:lang w:val="hr-HR"/>
        </w:rPr>
      </w:pPr>
    </w:p>
    <w:p w:rsidR="006C6166" w:rsidRPr="00996996" w:rsidRDefault="00EF62BB" w:rsidP="006C6166">
      <w:pPr>
        <w:rPr>
          <w:b/>
          <w:sz w:val="22"/>
          <w:szCs w:val="22"/>
          <w:lang w:val="hr-HR"/>
        </w:rPr>
      </w:pPr>
      <w:r w:rsidRPr="00996996">
        <w:rPr>
          <w:b/>
          <w:sz w:val="22"/>
          <w:szCs w:val="22"/>
          <w:lang w:val="hr-HR"/>
        </w:rPr>
        <w:t>11</w:t>
      </w:r>
      <w:r w:rsidR="006C6166" w:rsidRPr="00996996">
        <w:rPr>
          <w:b/>
          <w:sz w:val="22"/>
          <w:szCs w:val="22"/>
          <w:lang w:val="hr-HR"/>
        </w:rPr>
        <w:t>.1. Opis problema čijem se rješavanju želi doprinijeti</w:t>
      </w:r>
    </w:p>
    <w:p w:rsidR="006C6166" w:rsidRPr="00996996" w:rsidRDefault="006C6166" w:rsidP="006C6166">
      <w:pPr>
        <w:jc w:val="both"/>
        <w:rPr>
          <w:sz w:val="22"/>
          <w:szCs w:val="22"/>
          <w:lang w:val="hr-HR"/>
        </w:rPr>
      </w:pPr>
      <w:r w:rsidRPr="00996996">
        <w:rPr>
          <w:sz w:val="22"/>
          <w:szCs w:val="22"/>
          <w:lang w:val="hr-HR"/>
        </w:rPr>
        <w:t>Nedovoljna zastupljenost u edukaciji mlađih generacija,  prava istina o Domovinskom ratu, veliki broj oboljenja i suicida hrvatskih branitelja, neriješeni statusni problemi branitelja.</w:t>
      </w:r>
    </w:p>
    <w:p w:rsidR="006C6166" w:rsidRPr="00996996" w:rsidRDefault="006C6166" w:rsidP="006C6166">
      <w:pPr>
        <w:rPr>
          <w:sz w:val="22"/>
          <w:szCs w:val="22"/>
          <w:lang w:val="hr-HR"/>
        </w:rPr>
      </w:pPr>
    </w:p>
    <w:p w:rsidR="006C6166" w:rsidRPr="00996996" w:rsidRDefault="00EF62BB" w:rsidP="006C6166">
      <w:pPr>
        <w:rPr>
          <w:b/>
          <w:sz w:val="22"/>
          <w:szCs w:val="22"/>
          <w:lang w:val="hr-HR"/>
        </w:rPr>
      </w:pPr>
      <w:r w:rsidRPr="00996996">
        <w:rPr>
          <w:b/>
          <w:sz w:val="22"/>
          <w:szCs w:val="22"/>
          <w:lang w:val="hr-HR"/>
        </w:rPr>
        <w:t>11</w:t>
      </w:r>
      <w:r w:rsidR="006C6166" w:rsidRPr="00996996">
        <w:rPr>
          <w:b/>
          <w:sz w:val="22"/>
          <w:szCs w:val="22"/>
          <w:lang w:val="hr-HR"/>
        </w:rPr>
        <w:t>.2. Ciljevi</w:t>
      </w:r>
    </w:p>
    <w:p w:rsidR="006C6166" w:rsidRPr="00996996" w:rsidRDefault="006C6166" w:rsidP="006C6166">
      <w:pPr>
        <w:ind w:firstLine="708"/>
        <w:rPr>
          <w:b/>
          <w:sz w:val="22"/>
          <w:szCs w:val="22"/>
          <w:lang w:val="hr-HR"/>
        </w:rPr>
      </w:pPr>
      <w:r w:rsidRPr="00996996">
        <w:rPr>
          <w:b/>
          <w:sz w:val="22"/>
          <w:szCs w:val="22"/>
          <w:lang w:val="hr-HR"/>
        </w:rPr>
        <w:t>Glavni cilj:</w:t>
      </w:r>
    </w:p>
    <w:p w:rsidR="006C6166" w:rsidRPr="00996996" w:rsidRDefault="006C6166" w:rsidP="006C6166">
      <w:pPr>
        <w:jc w:val="both"/>
        <w:rPr>
          <w:sz w:val="22"/>
          <w:szCs w:val="22"/>
          <w:lang w:val="hr-HR"/>
        </w:rPr>
      </w:pPr>
      <w:r w:rsidRPr="00996996">
        <w:rPr>
          <w:sz w:val="22"/>
          <w:szCs w:val="22"/>
          <w:lang w:val="hr-HR"/>
        </w:rPr>
        <w:t>Domovinski rat i stvaranje Republike Hrvatske prikazati u istinitom i pravom svjetlu, smanjiti broj suicida u braniteljskoj  populaciji, preventivno smanjiti broj oboljenja, integrirati branitelje u društvo, poboljšanje života hrvatskih branitelja, stradalnika i njihovih obitelji</w:t>
      </w:r>
    </w:p>
    <w:p w:rsidR="006C6166" w:rsidRPr="00996996" w:rsidRDefault="006C6166" w:rsidP="006C6166">
      <w:pPr>
        <w:ind w:firstLine="708"/>
        <w:rPr>
          <w:b/>
          <w:sz w:val="22"/>
          <w:szCs w:val="22"/>
          <w:lang w:val="hr-HR"/>
        </w:rPr>
      </w:pPr>
      <w:r w:rsidRPr="00996996">
        <w:rPr>
          <w:b/>
          <w:sz w:val="22"/>
          <w:szCs w:val="22"/>
          <w:lang w:val="hr-HR"/>
        </w:rPr>
        <w:t>Posebni ciljevi:</w:t>
      </w:r>
    </w:p>
    <w:p w:rsidR="006C6166" w:rsidRPr="00996996" w:rsidRDefault="006C6166" w:rsidP="00EE170F">
      <w:pPr>
        <w:numPr>
          <w:ilvl w:val="0"/>
          <w:numId w:val="15"/>
        </w:numPr>
        <w:jc w:val="both"/>
        <w:rPr>
          <w:sz w:val="22"/>
          <w:szCs w:val="22"/>
          <w:lang w:val="hr-HR"/>
        </w:rPr>
      </w:pPr>
      <w:r w:rsidRPr="00996996">
        <w:rPr>
          <w:sz w:val="22"/>
          <w:szCs w:val="22"/>
          <w:lang w:val="hr-HR"/>
        </w:rPr>
        <w:t>provođenje pomoći i samopomoći, resocijalizacije i integracije članova udruge</w:t>
      </w:r>
    </w:p>
    <w:p w:rsidR="006C6166" w:rsidRPr="00996996" w:rsidRDefault="006C6166" w:rsidP="00EE170F">
      <w:pPr>
        <w:numPr>
          <w:ilvl w:val="0"/>
          <w:numId w:val="15"/>
        </w:numPr>
        <w:jc w:val="both"/>
        <w:rPr>
          <w:sz w:val="22"/>
          <w:szCs w:val="22"/>
          <w:lang w:val="hr-HR"/>
        </w:rPr>
      </w:pPr>
      <w:r w:rsidRPr="00996996">
        <w:rPr>
          <w:sz w:val="22"/>
          <w:szCs w:val="22"/>
          <w:lang w:val="hr-HR"/>
        </w:rPr>
        <w:t>unapređenje kvalitete života i pružanje psihosocijalne pomoći braniteljima Domovinskog rata i članovima njihovih obitelji, invalidima Domovinskog rata i članovima njihovih obitelji, civilnim žrtvama Domovinskog rata, obiteljima poginulih i nestalih branitelja i civila Domovinskog rata, članovima obitelji ekshumiranih i identificiranih branitelja</w:t>
      </w:r>
    </w:p>
    <w:p w:rsidR="006C6166" w:rsidRPr="00996996" w:rsidRDefault="006C6166" w:rsidP="00EE170F">
      <w:pPr>
        <w:numPr>
          <w:ilvl w:val="0"/>
          <w:numId w:val="15"/>
        </w:numPr>
        <w:jc w:val="both"/>
        <w:rPr>
          <w:sz w:val="22"/>
          <w:szCs w:val="22"/>
          <w:lang w:val="hr-HR"/>
        </w:rPr>
      </w:pPr>
      <w:r w:rsidRPr="00996996">
        <w:rPr>
          <w:sz w:val="22"/>
          <w:szCs w:val="22"/>
          <w:lang w:val="hr-HR"/>
        </w:rPr>
        <w:t>obilježavanje važnijih obljetnica i očuvanje uspomena na Domovinski rat</w:t>
      </w:r>
    </w:p>
    <w:p w:rsidR="006C6166" w:rsidRPr="00996996" w:rsidRDefault="006C6166" w:rsidP="00EE170F">
      <w:pPr>
        <w:numPr>
          <w:ilvl w:val="0"/>
          <w:numId w:val="15"/>
        </w:numPr>
        <w:jc w:val="both"/>
        <w:rPr>
          <w:sz w:val="22"/>
          <w:szCs w:val="22"/>
          <w:lang w:val="hr-HR"/>
        </w:rPr>
      </w:pPr>
      <w:r w:rsidRPr="00996996">
        <w:rPr>
          <w:sz w:val="22"/>
          <w:szCs w:val="22"/>
          <w:lang w:val="hr-HR"/>
        </w:rPr>
        <w:t>poboljšanje kvalitete života kroz organiziranje sportskih, kulturnih i drugih</w:t>
      </w:r>
      <w:r w:rsidR="00071256" w:rsidRPr="00996996">
        <w:rPr>
          <w:sz w:val="22"/>
          <w:szCs w:val="22"/>
          <w:lang w:val="hr-HR"/>
        </w:rPr>
        <w:t xml:space="preserve"> oblika druženja članova udruge</w:t>
      </w:r>
    </w:p>
    <w:p w:rsidR="00071256" w:rsidRPr="00996996" w:rsidRDefault="00071256" w:rsidP="00071256">
      <w:pPr>
        <w:numPr>
          <w:ilvl w:val="0"/>
          <w:numId w:val="15"/>
        </w:numPr>
        <w:jc w:val="both"/>
        <w:rPr>
          <w:color w:val="000000"/>
          <w:sz w:val="22"/>
          <w:szCs w:val="22"/>
          <w:lang w:val="hr-HR"/>
        </w:rPr>
      </w:pPr>
      <w:r w:rsidRPr="00996996">
        <w:rPr>
          <w:rFonts w:eastAsia="Calibri"/>
          <w:sz w:val="22"/>
          <w:szCs w:val="22"/>
          <w:lang w:val="hr-HR"/>
        </w:rPr>
        <w:t>ostale aktivnosti iz ovog područja kojima se ispunjavaju ciljevi i prioriteti definirani strateškim i planskim dokumentima.</w:t>
      </w:r>
    </w:p>
    <w:p w:rsidR="006C6166" w:rsidRPr="00996996" w:rsidRDefault="006C6166" w:rsidP="006C6166">
      <w:pPr>
        <w:ind w:left="1068"/>
        <w:jc w:val="both"/>
        <w:rPr>
          <w:sz w:val="22"/>
          <w:szCs w:val="22"/>
          <w:lang w:val="hr-HR"/>
        </w:rPr>
      </w:pPr>
    </w:p>
    <w:p w:rsidR="006C6166" w:rsidRPr="00996996" w:rsidRDefault="00EF62BB" w:rsidP="006C6166">
      <w:pPr>
        <w:rPr>
          <w:b/>
          <w:sz w:val="22"/>
          <w:szCs w:val="22"/>
          <w:lang w:val="hr-HR"/>
        </w:rPr>
      </w:pPr>
      <w:r w:rsidRPr="00996996">
        <w:rPr>
          <w:b/>
          <w:sz w:val="22"/>
          <w:szCs w:val="22"/>
          <w:lang w:val="hr-HR"/>
        </w:rPr>
        <w:t>11</w:t>
      </w:r>
      <w:r w:rsidR="006C6166" w:rsidRPr="00996996">
        <w:rPr>
          <w:b/>
          <w:sz w:val="22"/>
          <w:szCs w:val="22"/>
          <w:lang w:val="hr-HR"/>
        </w:rPr>
        <w:t>.3. Prioriteti za dodjelu sredstava</w:t>
      </w:r>
    </w:p>
    <w:p w:rsidR="006C6166" w:rsidRPr="00996996" w:rsidRDefault="006C6166" w:rsidP="00EE170F">
      <w:pPr>
        <w:pStyle w:val="Odlomakpopisa"/>
        <w:numPr>
          <w:ilvl w:val="0"/>
          <w:numId w:val="18"/>
        </w:numPr>
        <w:jc w:val="both"/>
        <w:rPr>
          <w:sz w:val="22"/>
          <w:szCs w:val="22"/>
          <w:lang w:val="hr-HR"/>
        </w:rPr>
      </w:pPr>
      <w:r w:rsidRPr="00996996">
        <w:rPr>
          <w:sz w:val="22"/>
          <w:szCs w:val="22"/>
          <w:lang w:val="hr-HR"/>
        </w:rPr>
        <w:t>edukacije o pomoći i samopomoći, resocijalizaciji i integraciji članova udruge</w:t>
      </w:r>
    </w:p>
    <w:p w:rsidR="006C6166" w:rsidRPr="00996996" w:rsidRDefault="006C6166" w:rsidP="00EE170F">
      <w:pPr>
        <w:pStyle w:val="Odlomakpopisa"/>
        <w:numPr>
          <w:ilvl w:val="0"/>
          <w:numId w:val="18"/>
        </w:numPr>
        <w:jc w:val="both"/>
        <w:rPr>
          <w:sz w:val="22"/>
          <w:szCs w:val="22"/>
          <w:lang w:val="hr-HR"/>
        </w:rPr>
      </w:pPr>
      <w:r w:rsidRPr="00996996">
        <w:rPr>
          <w:sz w:val="22"/>
          <w:szCs w:val="22"/>
          <w:lang w:val="hr-HR"/>
        </w:rPr>
        <w:t>rad na unapređivanju kvalitete života i pružanja psihosocijalne pomoći braniteljima Domovinskog rata i članovima njihovih obitelji, invalidima Domovinskog rata i članovima njihovih obitelji, civilnim žrtvama Domovinskog rata, obiteljima poginulih i nestalih branitelja i civila Domovinskog rata, članovima obitelji ekshumiranih i identificiranih branitelja</w:t>
      </w:r>
    </w:p>
    <w:p w:rsidR="006C6166" w:rsidRPr="00996996" w:rsidRDefault="006C6166" w:rsidP="00EE170F">
      <w:pPr>
        <w:pStyle w:val="Odlomakpopisa"/>
        <w:numPr>
          <w:ilvl w:val="0"/>
          <w:numId w:val="18"/>
        </w:numPr>
        <w:jc w:val="both"/>
        <w:rPr>
          <w:sz w:val="22"/>
          <w:szCs w:val="22"/>
          <w:lang w:val="hr-HR"/>
        </w:rPr>
      </w:pPr>
      <w:r w:rsidRPr="00996996">
        <w:rPr>
          <w:sz w:val="22"/>
          <w:szCs w:val="22"/>
          <w:lang w:val="hr-HR"/>
        </w:rPr>
        <w:t>promoviranje važnijih obljetnica i očuvanja uspomena na Domovinski rat</w:t>
      </w:r>
    </w:p>
    <w:p w:rsidR="006C6166" w:rsidRPr="00996996" w:rsidRDefault="006C6166" w:rsidP="00EE170F">
      <w:pPr>
        <w:pStyle w:val="Odlomakpopisa"/>
        <w:numPr>
          <w:ilvl w:val="0"/>
          <w:numId w:val="18"/>
        </w:numPr>
        <w:jc w:val="both"/>
        <w:rPr>
          <w:sz w:val="22"/>
          <w:szCs w:val="22"/>
          <w:lang w:val="hr-HR"/>
        </w:rPr>
      </w:pPr>
      <w:r w:rsidRPr="00996996">
        <w:rPr>
          <w:sz w:val="22"/>
          <w:szCs w:val="22"/>
          <w:lang w:val="hr-HR"/>
        </w:rPr>
        <w:t>rad na poboljšanju kvalitete života kroz organiziranje sportskih, kulturnih i drugih oblika druženja članova udruge.</w:t>
      </w:r>
    </w:p>
    <w:p w:rsidR="006C6166" w:rsidRPr="00996996" w:rsidRDefault="006C6166" w:rsidP="006C6166">
      <w:pPr>
        <w:rPr>
          <w:sz w:val="22"/>
          <w:szCs w:val="22"/>
          <w:lang w:val="hr-HR"/>
        </w:rPr>
      </w:pPr>
    </w:p>
    <w:p w:rsidR="006C6166" w:rsidRPr="00996996" w:rsidRDefault="00EF62BB" w:rsidP="006C6166">
      <w:pPr>
        <w:rPr>
          <w:b/>
          <w:sz w:val="22"/>
          <w:szCs w:val="22"/>
          <w:lang w:val="hr-HR"/>
        </w:rPr>
      </w:pPr>
      <w:r w:rsidRPr="00996996">
        <w:rPr>
          <w:b/>
          <w:sz w:val="22"/>
          <w:szCs w:val="22"/>
          <w:lang w:val="hr-HR"/>
        </w:rPr>
        <w:t>11</w:t>
      </w:r>
      <w:r w:rsidR="006C6166" w:rsidRPr="00996996">
        <w:rPr>
          <w:b/>
          <w:sz w:val="22"/>
          <w:szCs w:val="22"/>
          <w:lang w:val="hr-HR"/>
        </w:rPr>
        <w:t>.4. Prihvatljive aktivnosti:</w:t>
      </w:r>
    </w:p>
    <w:p w:rsidR="006C6166" w:rsidRPr="00996996" w:rsidRDefault="006C6166" w:rsidP="00EE170F">
      <w:pPr>
        <w:pStyle w:val="Odlomakpopisa"/>
        <w:numPr>
          <w:ilvl w:val="0"/>
          <w:numId w:val="19"/>
        </w:numPr>
        <w:rPr>
          <w:sz w:val="22"/>
          <w:szCs w:val="22"/>
          <w:lang w:val="hr-HR"/>
        </w:rPr>
      </w:pPr>
      <w:r w:rsidRPr="00996996">
        <w:rPr>
          <w:sz w:val="22"/>
          <w:szCs w:val="22"/>
          <w:lang w:val="hr-HR"/>
        </w:rPr>
        <w:t>obilježavanje obljetnica</w:t>
      </w:r>
    </w:p>
    <w:p w:rsidR="006C6166" w:rsidRPr="00996996" w:rsidRDefault="006C6166" w:rsidP="00EE170F">
      <w:pPr>
        <w:pStyle w:val="Odlomakpopisa"/>
        <w:numPr>
          <w:ilvl w:val="0"/>
          <w:numId w:val="19"/>
        </w:numPr>
        <w:rPr>
          <w:sz w:val="22"/>
          <w:szCs w:val="22"/>
          <w:lang w:val="hr-HR"/>
        </w:rPr>
      </w:pPr>
      <w:r w:rsidRPr="00996996">
        <w:rPr>
          <w:sz w:val="22"/>
          <w:szCs w:val="22"/>
          <w:lang w:val="hr-HR"/>
        </w:rPr>
        <w:t>psihosocijalna, pravna i svekolika pomoć braniteljskoj i stradalničkoj populaciji</w:t>
      </w:r>
    </w:p>
    <w:p w:rsidR="006C6166" w:rsidRPr="00996996" w:rsidRDefault="006C6166" w:rsidP="00EE170F">
      <w:pPr>
        <w:pStyle w:val="Odlomakpopisa"/>
        <w:numPr>
          <w:ilvl w:val="0"/>
          <w:numId w:val="19"/>
        </w:numPr>
        <w:rPr>
          <w:sz w:val="22"/>
          <w:szCs w:val="22"/>
          <w:lang w:val="hr-HR"/>
        </w:rPr>
      </w:pPr>
      <w:r w:rsidRPr="00996996">
        <w:rPr>
          <w:sz w:val="22"/>
          <w:szCs w:val="22"/>
          <w:lang w:val="hr-HR"/>
        </w:rPr>
        <w:t>izdavanje i promocija knjiga, sudjelovanje u edukaciji djece i mladeži</w:t>
      </w:r>
    </w:p>
    <w:p w:rsidR="006C6166" w:rsidRPr="00996996" w:rsidRDefault="006C6166" w:rsidP="00EE170F">
      <w:pPr>
        <w:pStyle w:val="Odlomakpopisa"/>
        <w:numPr>
          <w:ilvl w:val="0"/>
          <w:numId w:val="19"/>
        </w:numPr>
        <w:rPr>
          <w:sz w:val="22"/>
          <w:szCs w:val="22"/>
          <w:lang w:val="hr-HR"/>
        </w:rPr>
      </w:pPr>
      <w:r w:rsidRPr="00996996">
        <w:rPr>
          <w:sz w:val="22"/>
          <w:szCs w:val="22"/>
          <w:lang w:val="hr-HR"/>
        </w:rPr>
        <w:t>organizacija okruglih stolova i tribina</w:t>
      </w:r>
    </w:p>
    <w:p w:rsidR="006C6166" w:rsidRPr="00996996" w:rsidRDefault="006C6166" w:rsidP="00EE170F">
      <w:pPr>
        <w:pStyle w:val="Odlomakpopisa"/>
        <w:numPr>
          <w:ilvl w:val="0"/>
          <w:numId w:val="19"/>
        </w:numPr>
        <w:rPr>
          <w:sz w:val="22"/>
          <w:szCs w:val="22"/>
          <w:lang w:val="hr-HR"/>
        </w:rPr>
      </w:pPr>
      <w:r w:rsidRPr="00996996">
        <w:rPr>
          <w:sz w:val="22"/>
          <w:szCs w:val="22"/>
          <w:lang w:val="hr-HR"/>
        </w:rPr>
        <w:t>edukacija braniteljske i stradalničke populacije o informatizaciji</w:t>
      </w:r>
    </w:p>
    <w:p w:rsidR="006C6166" w:rsidRPr="00996996" w:rsidRDefault="006C6166" w:rsidP="00EE170F">
      <w:pPr>
        <w:pStyle w:val="Odlomakpopisa"/>
        <w:numPr>
          <w:ilvl w:val="0"/>
          <w:numId w:val="19"/>
        </w:numPr>
        <w:rPr>
          <w:sz w:val="22"/>
          <w:szCs w:val="22"/>
          <w:lang w:val="hr-HR"/>
        </w:rPr>
      </w:pPr>
      <w:r w:rsidRPr="00996996">
        <w:rPr>
          <w:sz w:val="22"/>
          <w:szCs w:val="22"/>
          <w:lang w:val="hr-HR"/>
        </w:rPr>
        <w:t>organizacija i provođenje športskih, kulturno umjetničkih i drugih aktivnosti</w:t>
      </w:r>
    </w:p>
    <w:p w:rsidR="006C6166" w:rsidRPr="00996996" w:rsidRDefault="006C6166" w:rsidP="006C6166">
      <w:pPr>
        <w:rPr>
          <w:sz w:val="22"/>
          <w:szCs w:val="22"/>
          <w:lang w:val="hr-HR"/>
        </w:rPr>
      </w:pPr>
    </w:p>
    <w:p w:rsidR="006C6166" w:rsidRPr="00996996" w:rsidRDefault="00EF62BB" w:rsidP="006C6166">
      <w:pPr>
        <w:rPr>
          <w:b/>
          <w:sz w:val="22"/>
          <w:szCs w:val="22"/>
          <w:lang w:val="hr-HR"/>
        </w:rPr>
      </w:pPr>
      <w:r w:rsidRPr="00996996">
        <w:rPr>
          <w:b/>
          <w:sz w:val="22"/>
          <w:szCs w:val="22"/>
          <w:lang w:val="hr-HR"/>
        </w:rPr>
        <w:t>11</w:t>
      </w:r>
      <w:r w:rsidR="006C6166" w:rsidRPr="00996996">
        <w:rPr>
          <w:b/>
          <w:sz w:val="22"/>
          <w:szCs w:val="22"/>
          <w:lang w:val="hr-HR"/>
        </w:rPr>
        <w:t>.5. Planirani iznos i ukupna vrijednost</w:t>
      </w:r>
    </w:p>
    <w:p w:rsidR="006C6166" w:rsidRPr="00996996" w:rsidRDefault="00071256" w:rsidP="006C6166">
      <w:pPr>
        <w:rPr>
          <w:sz w:val="22"/>
          <w:szCs w:val="22"/>
          <w:lang w:val="hr-HR"/>
        </w:rPr>
      </w:pPr>
      <w:r w:rsidRPr="00996996">
        <w:rPr>
          <w:sz w:val="22"/>
          <w:szCs w:val="22"/>
          <w:lang w:val="hr-HR"/>
        </w:rPr>
        <w:t>Iznos raspoloživih sredstava: 22</w:t>
      </w:r>
      <w:r w:rsidR="006C6166" w:rsidRPr="00996996">
        <w:rPr>
          <w:sz w:val="22"/>
          <w:szCs w:val="22"/>
          <w:lang w:val="hr-HR"/>
        </w:rPr>
        <w:t>0.000,00 kuna</w:t>
      </w:r>
    </w:p>
    <w:p w:rsidR="006C6166" w:rsidRPr="00996996" w:rsidRDefault="006C6166" w:rsidP="006C6166">
      <w:pPr>
        <w:rPr>
          <w:sz w:val="22"/>
          <w:szCs w:val="22"/>
          <w:lang w:val="hr-HR"/>
        </w:rPr>
      </w:pPr>
      <w:r w:rsidRPr="00996996">
        <w:rPr>
          <w:sz w:val="22"/>
          <w:szCs w:val="22"/>
          <w:lang w:val="hr-HR"/>
        </w:rPr>
        <w:t xml:space="preserve">Raspon sredstava namijenjenih za financiranje pojedinih projekata i programa: </w:t>
      </w:r>
    </w:p>
    <w:p w:rsidR="006C6166" w:rsidRPr="00996996" w:rsidRDefault="006C6166" w:rsidP="006C6166">
      <w:pPr>
        <w:rPr>
          <w:sz w:val="22"/>
          <w:szCs w:val="22"/>
          <w:lang w:val="hr-HR"/>
        </w:rPr>
      </w:pPr>
      <w:r w:rsidRPr="00996996">
        <w:rPr>
          <w:sz w:val="22"/>
          <w:szCs w:val="22"/>
          <w:lang w:val="hr-HR"/>
        </w:rPr>
        <w:t>od 2.000,00 do 25.000,00 kuna</w:t>
      </w:r>
    </w:p>
    <w:p w:rsidR="006C6166" w:rsidRPr="00996996" w:rsidRDefault="006C6166" w:rsidP="006C6166">
      <w:pPr>
        <w:rPr>
          <w:sz w:val="22"/>
          <w:szCs w:val="22"/>
          <w:lang w:val="hr-HR"/>
        </w:rPr>
      </w:pPr>
      <w:r w:rsidRPr="00996996">
        <w:rPr>
          <w:sz w:val="22"/>
          <w:szCs w:val="22"/>
          <w:lang w:val="hr-HR"/>
        </w:rPr>
        <w:t>Očekivani broj projekata i programa koji će se ugovoriti za financiranje: 20</w:t>
      </w:r>
    </w:p>
    <w:p w:rsidR="006C6166" w:rsidRPr="00996996" w:rsidRDefault="006C6166" w:rsidP="006C6166">
      <w:pPr>
        <w:rPr>
          <w:sz w:val="22"/>
          <w:szCs w:val="22"/>
          <w:lang w:val="hr-HR"/>
        </w:rPr>
      </w:pPr>
      <w:r w:rsidRPr="00996996">
        <w:rPr>
          <w:sz w:val="22"/>
          <w:szCs w:val="22"/>
          <w:lang w:val="hr-HR"/>
        </w:rPr>
        <w:t>Upravno tijelo Grada Osijeka nadležno za provedbu: Ured  Gradonačelnika</w:t>
      </w:r>
    </w:p>
    <w:p w:rsidR="006C6166" w:rsidRPr="00996996" w:rsidRDefault="006C6166" w:rsidP="006C6166">
      <w:pPr>
        <w:rPr>
          <w:sz w:val="22"/>
          <w:szCs w:val="22"/>
          <w:lang w:val="hr-HR"/>
        </w:rPr>
      </w:pPr>
    </w:p>
    <w:p w:rsidR="00134D69" w:rsidRPr="00996996" w:rsidRDefault="00134D69" w:rsidP="005D08E4">
      <w:pPr>
        <w:rPr>
          <w:sz w:val="22"/>
          <w:szCs w:val="22"/>
          <w:lang w:val="hr-HR"/>
        </w:rPr>
      </w:pPr>
    </w:p>
    <w:p w:rsidR="00134D69" w:rsidRPr="00996996" w:rsidRDefault="00134D69" w:rsidP="005D08E4">
      <w:pPr>
        <w:rPr>
          <w:sz w:val="22"/>
          <w:szCs w:val="22"/>
          <w:lang w:val="hr-HR"/>
        </w:rPr>
      </w:pPr>
    </w:p>
    <w:p w:rsidR="00134D69" w:rsidRPr="00996996" w:rsidRDefault="00134D69" w:rsidP="005D08E4">
      <w:pPr>
        <w:rPr>
          <w:sz w:val="22"/>
          <w:szCs w:val="22"/>
          <w:lang w:val="hr-HR"/>
        </w:rPr>
      </w:pPr>
    </w:p>
    <w:p w:rsidR="005D08E4" w:rsidRDefault="005D08E4" w:rsidP="005D08E4">
      <w:pPr>
        <w:rPr>
          <w:sz w:val="22"/>
          <w:szCs w:val="22"/>
          <w:lang w:val="hr-HR"/>
        </w:rPr>
      </w:pPr>
    </w:p>
    <w:p w:rsidR="00996996" w:rsidRPr="00996996" w:rsidRDefault="00996996" w:rsidP="005D08E4">
      <w:pPr>
        <w:rPr>
          <w:sz w:val="22"/>
          <w:szCs w:val="22"/>
          <w:lang w:val="hr-HR"/>
        </w:rPr>
      </w:pPr>
    </w:p>
    <w:p w:rsidR="00071256" w:rsidRPr="00996996" w:rsidRDefault="00071256" w:rsidP="005D08E4">
      <w:pPr>
        <w:rPr>
          <w:sz w:val="22"/>
          <w:szCs w:val="22"/>
          <w:lang w:val="hr-HR"/>
        </w:rPr>
      </w:pPr>
    </w:p>
    <w:p w:rsidR="008A058A" w:rsidRPr="00996996" w:rsidRDefault="009856D3" w:rsidP="00EE170F">
      <w:pPr>
        <w:pStyle w:val="Sadraj1"/>
        <w:numPr>
          <w:ilvl w:val="0"/>
          <w:numId w:val="9"/>
        </w:numPr>
        <w:rPr>
          <w:sz w:val="22"/>
          <w:szCs w:val="22"/>
        </w:rPr>
      </w:pPr>
      <w:r w:rsidRPr="00996996">
        <w:rPr>
          <w:sz w:val="22"/>
          <w:szCs w:val="22"/>
        </w:rPr>
        <w:lastRenderedPageBreak/>
        <w:t>FORMALNI UVJETI jAVNOG NATJEČAJA</w:t>
      </w:r>
    </w:p>
    <w:p w:rsidR="009856D3" w:rsidRPr="00996996" w:rsidRDefault="009856D3" w:rsidP="008A058A">
      <w:pPr>
        <w:pStyle w:val="Sadraj1"/>
        <w:rPr>
          <w:snapToGrid/>
          <w:sz w:val="22"/>
          <w:szCs w:val="22"/>
          <w:lang w:eastAsia="hr-HR"/>
        </w:rPr>
      </w:pPr>
      <w:r w:rsidRPr="00996996">
        <w:rPr>
          <w:sz w:val="22"/>
          <w:szCs w:val="22"/>
        </w:rPr>
        <w:tab/>
      </w:r>
    </w:p>
    <w:p w:rsidR="009856D3" w:rsidRPr="00996996" w:rsidRDefault="009856D3" w:rsidP="00EE170F">
      <w:pPr>
        <w:pStyle w:val="Sadraj3"/>
        <w:numPr>
          <w:ilvl w:val="1"/>
          <w:numId w:val="16"/>
        </w:numPr>
        <w:rPr>
          <w:sz w:val="22"/>
          <w:szCs w:val="22"/>
        </w:rPr>
      </w:pPr>
      <w:r w:rsidRPr="00996996">
        <w:rPr>
          <w:sz w:val="22"/>
          <w:szCs w:val="22"/>
        </w:rPr>
        <w:t>Prihvatljivi prijavitelji</w:t>
      </w:r>
      <w:r w:rsidR="009F0234" w:rsidRPr="00996996">
        <w:rPr>
          <w:sz w:val="22"/>
          <w:szCs w:val="22"/>
        </w:rPr>
        <w:t>: tko može podnijeti prijavu</w:t>
      </w:r>
      <w:r w:rsidR="00960C24" w:rsidRPr="00996996">
        <w:rPr>
          <w:sz w:val="22"/>
          <w:szCs w:val="22"/>
        </w:rPr>
        <w:t>?</w:t>
      </w:r>
    </w:p>
    <w:p w:rsidR="009856D3" w:rsidRPr="00996996" w:rsidRDefault="009856D3" w:rsidP="009856D3">
      <w:pPr>
        <w:rPr>
          <w:sz w:val="22"/>
          <w:szCs w:val="22"/>
          <w:lang w:val="hr-HR"/>
        </w:rPr>
      </w:pPr>
    </w:p>
    <w:p w:rsidR="00C6274D" w:rsidRPr="00996996" w:rsidRDefault="00C6274D" w:rsidP="00C6274D">
      <w:pPr>
        <w:spacing w:line="264" w:lineRule="auto"/>
        <w:jc w:val="both"/>
        <w:rPr>
          <w:sz w:val="22"/>
          <w:szCs w:val="22"/>
          <w:lang w:val="hr-HR"/>
        </w:rPr>
      </w:pPr>
      <w:r w:rsidRPr="00996996">
        <w:rPr>
          <w:sz w:val="22"/>
          <w:szCs w:val="22"/>
          <w:lang w:val="hr-HR"/>
        </w:rPr>
        <w:t xml:space="preserve">Prihvatljivi prijavitelji su udruge koje ispunjavaju sljedeće kriterije: </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upisane u Registar udruga, odnosno drugi odgovarajući registar</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upisane u Registar neprofitnih organizacija</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 xml:space="preserve">svojim statutom opredijeljene za obavljanje djelatnosti i aktivnosti koje su predmet financiranja prema područjima i kojima promiču uvjerenja i ciljeve koji nisu u suprotnosti s Ustavom i zakonom </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statut mora biti usklađen sa Zakonom o udrugama, odnosno pravovremeno predan zahtjev za upis promjene statuta nadležnom uredu državne uprave</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vode transparentno financijsko poslovanje – financijski izvještaji javno su dostupni u Registru neprofitnih organizacija (za obveznike dvojnog knjigovodstva: godišnji Izvještaj o prihodima i rashodima, Bilanca i Bilješke u</w:t>
      </w:r>
      <w:r w:rsidR="00DD60DC" w:rsidRPr="00996996">
        <w:rPr>
          <w:sz w:val="22"/>
          <w:szCs w:val="22"/>
          <w:lang w:val="hr-HR"/>
        </w:rPr>
        <w:t>z financijske izvještaje za 2016</w:t>
      </w:r>
      <w:r w:rsidRPr="00996996">
        <w:rPr>
          <w:sz w:val="22"/>
          <w:szCs w:val="22"/>
          <w:lang w:val="hr-HR"/>
        </w:rPr>
        <w:t>., a za obveznike jednostavnog knjigovodstva: Godišnji financijski izvješta</w:t>
      </w:r>
      <w:r w:rsidR="00DD60DC" w:rsidRPr="00996996">
        <w:rPr>
          <w:sz w:val="22"/>
          <w:szCs w:val="22"/>
          <w:lang w:val="hr-HR"/>
        </w:rPr>
        <w:t>j o primicima i izdacima za 2016</w:t>
      </w:r>
      <w:r w:rsidRPr="00996996">
        <w:rPr>
          <w:sz w:val="22"/>
          <w:szCs w:val="22"/>
          <w:lang w:val="hr-HR"/>
        </w:rPr>
        <w:t>.)</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uredno ispunjavaju obveze iz svih prethodno sklopljenih ugovora o financiranju iz proračuna Grada Osijeka te ostalih javnih izvora</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uredno ispunjavaju obveze plaćanja doprinosa za mirovinsko i zdravstveno osiguranje i plaćanja poreza te druga davanja prema državnom proračunu i Proračunu Grada Osijeka</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protiv korisnika financiranja, odnosno osobe ovlaštene za zastupanje udruge i voditelja programa ili projekta ne smije se voditi kazneni postupak niti smije biti pravomoćno osuđen za prekršaje ili kaznena djela definirana Uredbom o kriterijima, mjerilima i postupcima financiranja i ugovaranja programa i projekata od interesa za opće dobro koje provode udruge</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imaju općim aktom uspostavljen model dobrog financijskog upravljanja i kontrola te način sprječavanja sukoba interesa pri raspolaganju javnim sredstvima</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imaju prikladan način javnog objavljivanja programskog i financijskog izvještaja o radu za proteklu godinu (na mrežnim stranicama udruge, odnosno na drugi odgovarajući način)</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imaju odgovarajuće organizacijske kapacitete i ljudske resurse za provedbu programa ili projekta</w:t>
      </w:r>
    </w:p>
    <w:p w:rsidR="00C6274D" w:rsidRPr="00996996" w:rsidRDefault="00C6274D" w:rsidP="00C6274D">
      <w:pPr>
        <w:numPr>
          <w:ilvl w:val="0"/>
          <w:numId w:val="5"/>
        </w:numPr>
        <w:spacing w:line="264" w:lineRule="auto"/>
        <w:jc w:val="both"/>
        <w:rPr>
          <w:iCs/>
          <w:sz w:val="22"/>
          <w:szCs w:val="22"/>
          <w:lang w:val="hr-HR"/>
        </w:rPr>
      </w:pPr>
      <w:r w:rsidRPr="00996996">
        <w:rPr>
          <w:iCs/>
          <w:sz w:val="22"/>
          <w:szCs w:val="22"/>
          <w:lang w:val="hr-HR"/>
        </w:rPr>
        <w:t>udruga ima financijski pl</w:t>
      </w:r>
      <w:r w:rsidR="00DD60DC" w:rsidRPr="00996996">
        <w:rPr>
          <w:iCs/>
          <w:sz w:val="22"/>
          <w:szCs w:val="22"/>
          <w:lang w:val="hr-HR"/>
        </w:rPr>
        <w:t>an i program rada Udruge za 2018</w:t>
      </w:r>
      <w:r w:rsidRPr="00996996">
        <w:rPr>
          <w:iCs/>
          <w:sz w:val="22"/>
          <w:szCs w:val="22"/>
          <w:lang w:val="hr-HR"/>
        </w:rPr>
        <w:t xml:space="preserve">. </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 xml:space="preserve">korisnici projekta/programa moraju biti stanovnici Grada Osijeka  </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prijavljeni projekt/program mora zadovoljavati javne potrebe od interesa za Grad, doprinositi razvoju i općem napretku Grada te promicati njegov položaj i ugled i biti utvrđen kao prioritetno područje</w:t>
      </w:r>
    </w:p>
    <w:p w:rsidR="00C6274D" w:rsidRPr="00996996" w:rsidRDefault="00C6274D" w:rsidP="00C6274D">
      <w:pPr>
        <w:numPr>
          <w:ilvl w:val="0"/>
          <w:numId w:val="5"/>
        </w:numPr>
        <w:spacing w:line="264" w:lineRule="auto"/>
        <w:jc w:val="both"/>
        <w:rPr>
          <w:sz w:val="22"/>
          <w:szCs w:val="22"/>
          <w:lang w:val="hr-HR"/>
        </w:rPr>
      </w:pPr>
      <w:r w:rsidRPr="00996996">
        <w:rPr>
          <w:sz w:val="22"/>
          <w:szCs w:val="22"/>
          <w:lang w:val="hr-HR"/>
        </w:rPr>
        <w:t>udruga koja traži financiranje mora biti do raspisivanja javnog natječaja registrirana na području Grada Osijeka najmanje jednu godinu</w:t>
      </w:r>
    </w:p>
    <w:p w:rsidR="00C6274D" w:rsidRPr="00996996" w:rsidRDefault="00C6274D" w:rsidP="00C6274D">
      <w:pPr>
        <w:numPr>
          <w:ilvl w:val="0"/>
          <w:numId w:val="5"/>
        </w:numPr>
        <w:spacing w:line="264" w:lineRule="auto"/>
        <w:jc w:val="both"/>
        <w:rPr>
          <w:b/>
          <w:sz w:val="22"/>
          <w:szCs w:val="22"/>
          <w:lang w:val="hr-HR"/>
        </w:rPr>
      </w:pPr>
      <w:r w:rsidRPr="00996996">
        <w:rPr>
          <w:sz w:val="22"/>
          <w:szCs w:val="22"/>
          <w:lang w:val="hr-HR"/>
        </w:rPr>
        <w:t xml:space="preserve">aktivnosti moraju biti </w:t>
      </w:r>
      <w:r w:rsidR="00DD60DC" w:rsidRPr="00996996">
        <w:rPr>
          <w:sz w:val="22"/>
          <w:szCs w:val="22"/>
          <w:lang w:val="hr-HR"/>
        </w:rPr>
        <w:t>izvršene unutar proračunske 2018</w:t>
      </w:r>
      <w:r w:rsidRPr="00996996">
        <w:rPr>
          <w:sz w:val="22"/>
          <w:szCs w:val="22"/>
          <w:lang w:val="hr-HR"/>
        </w:rPr>
        <w:t xml:space="preserve">. </w:t>
      </w:r>
    </w:p>
    <w:p w:rsidR="005F6AD9" w:rsidRPr="00996996" w:rsidRDefault="005F6AD9" w:rsidP="005F6AD9">
      <w:pPr>
        <w:spacing w:line="264" w:lineRule="auto"/>
        <w:jc w:val="both"/>
        <w:rPr>
          <w:iCs/>
          <w:sz w:val="22"/>
          <w:szCs w:val="22"/>
          <w:lang w:val="hr-HR"/>
        </w:rPr>
      </w:pPr>
    </w:p>
    <w:p w:rsidR="005F6AD9" w:rsidRPr="00996996" w:rsidRDefault="005F6AD9" w:rsidP="005F6AD9">
      <w:pPr>
        <w:spacing w:line="264" w:lineRule="auto"/>
        <w:ind w:firstLine="360"/>
        <w:jc w:val="both"/>
        <w:rPr>
          <w:iCs/>
          <w:sz w:val="22"/>
          <w:szCs w:val="22"/>
          <w:lang w:val="hr-HR"/>
        </w:rPr>
      </w:pPr>
      <w:r w:rsidRPr="00996996">
        <w:rPr>
          <w:iCs/>
          <w:sz w:val="22"/>
          <w:szCs w:val="22"/>
          <w:lang w:val="hr-HR"/>
        </w:rPr>
        <w:t>Udruga može prijaviti na Javni natječaj najviše jedan projekt ili program za jedno područje financiranja, a ukupno se može prijaviti na najviše dva područja financiranja.</w:t>
      </w:r>
    </w:p>
    <w:p w:rsidR="005F6AD9" w:rsidRPr="00996996" w:rsidRDefault="005F6AD9" w:rsidP="005F6AD9">
      <w:pPr>
        <w:ind w:left="720"/>
        <w:jc w:val="both"/>
        <w:rPr>
          <w:sz w:val="22"/>
          <w:szCs w:val="22"/>
          <w:lang w:val="hr-HR"/>
        </w:rPr>
      </w:pPr>
    </w:p>
    <w:p w:rsidR="009F0234" w:rsidRPr="00996996" w:rsidRDefault="009F0234" w:rsidP="00960C24">
      <w:pPr>
        <w:pStyle w:val="Odlomakpopisa"/>
        <w:numPr>
          <w:ilvl w:val="1"/>
          <w:numId w:val="16"/>
        </w:numPr>
        <w:autoSpaceDE w:val="0"/>
        <w:autoSpaceDN w:val="0"/>
        <w:adjustRightInd w:val="0"/>
        <w:rPr>
          <w:rFonts w:eastAsia="Calibri"/>
          <w:b/>
          <w:snapToGrid/>
          <w:color w:val="000000"/>
          <w:sz w:val="22"/>
          <w:szCs w:val="22"/>
          <w:lang w:val="hr-HR"/>
        </w:rPr>
      </w:pPr>
      <w:r w:rsidRPr="00996996">
        <w:rPr>
          <w:rFonts w:eastAsia="Calibri"/>
          <w:b/>
          <w:snapToGrid/>
          <w:color w:val="000000"/>
          <w:sz w:val="22"/>
          <w:szCs w:val="22"/>
          <w:lang w:val="hr-HR"/>
        </w:rPr>
        <w:t>Partnerstvo</w:t>
      </w:r>
    </w:p>
    <w:p w:rsidR="009F0234" w:rsidRPr="00996996" w:rsidRDefault="009F0234" w:rsidP="009F0234">
      <w:pPr>
        <w:pStyle w:val="Odlomakpopisa"/>
        <w:autoSpaceDE w:val="0"/>
        <w:autoSpaceDN w:val="0"/>
        <w:adjustRightInd w:val="0"/>
        <w:rPr>
          <w:rFonts w:eastAsia="Calibri"/>
          <w:b/>
          <w:snapToGrid/>
          <w:color w:val="000000"/>
          <w:sz w:val="22"/>
          <w:szCs w:val="22"/>
          <w:lang w:val="hr-HR"/>
        </w:rPr>
      </w:pPr>
    </w:p>
    <w:p w:rsidR="009F0234" w:rsidRPr="00996996" w:rsidRDefault="009F0234" w:rsidP="009F0234">
      <w:pPr>
        <w:autoSpaceDE w:val="0"/>
        <w:autoSpaceDN w:val="0"/>
        <w:adjustRightInd w:val="0"/>
        <w:jc w:val="both"/>
        <w:rPr>
          <w:rFonts w:eastAsia="Calibri"/>
          <w:snapToGrid/>
          <w:color w:val="000000"/>
          <w:sz w:val="22"/>
          <w:szCs w:val="22"/>
          <w:lang w:val="hr-HR"/>
        </w:rPr>
      </w:pPr>
      <w:r w:rsidRPr="00996996">
        <w:rPr>
          <w:rFonts w:eastAsia="Calibri"/>
          <w:snapToGrid/>
          <w:color w:val="000000"/>
          <w:sz w:val="22"/>
          <w:szCs w:val="22"/>
          <w:lang w:val="hr-HR"/>
        </w:rPr>
        <w:t>Za provođenje projekta/programa poželjno je da udruga ima partnera.</w:t>
      </w:r>
    </w:p>
    <w:p w:rsidR="009F0234" w:rsidRPr="00996996" w:rsidRDefault="009F0234" w:rsidP="009F0234">
      <w:pPr>
        <w:autoSpaceDE w:val="0"/>
        <w:autoSpaceDN w:val="0"/>
        <w:adjustRightInd w:val="0"/>
        <w:jc w:val="both"/>
        <w:rPr>
          <w:rFonts w:eastAsia="Calibri"/>
          <w:snapToGrid/>
          <w:color w:val="000000"/>
          <w:sz w:val="22"/>
          <w:szCs w:val="22"/>
          <w:lang w:val="hr-HR"/>
        </w:rPr>
      </w:pPr>
      <w:r w:rsidRPr="00996996">
        <w:rPr>
          <w:rFonts w:eastAsia="Calibri"/>
          <w:snapToGrid/>
          <w:color w:val="000000"/>
          <w:sz w:val="22"/>
          <w:szCs w:val="22"/>
          <w:lang w:val="hr-HR"/>
        </w:rPr>
        <w:t xml:space="preserve">Prijavitelj može djelovati u partnerstvu s više partnera. Partneri mogu sudjelovati u </w:t>
      </w:r>
      <w:r w:rsidR="00DB411B" w:rsidRPr="00996996">
        <w:rPr>
          <w:rFonts w:eastAsia="Calibri"/>
          <w:snapToGrid/>
          <w:color w:val="000000"/>
          <w:sz w:val="22"/>
          <w:szCs w:val="22"/>
          <w:lang w:val="hr-HR"/>
        </w:rPr>
        <w:t>najviše</w:t>
      </w:r>
      <w:r w:rsidRPr="00996996">
        <w:rPr>
          <w:rFonts w:eastAsia="Calibri"/>
          <w:snapToGrid/>
          <w:color w:val="000000"/>
          <w:sz w:val="22"/>
          <w:szCs w:val="22"/>
          <w:lang w:val="hr-HR"/>
        </w:rPr>
        <w:t xml:space="preserve"> dvije prijave na ovom Javnom natječaju.</w:t>
      </w:r>
    </w:p>
    <w:p w:rsidR="009F0234" w:rsidRPr="00996996" w:rsidRDefault="009F0234" w:rsidP="009F0234">
      <w:pPr>
        <w:autoSpaceDE w:val="0"/>
        <w:autoSpaceDN w:val="0"/>
        <w:adjustRightInd w:val="0"/>
        <w:jc w:val="both"/>
        <w:rPr>
          <w:rFonts w:eastAsia="Calibri"/>
          <w:snapToGrid/>
          <w:color w:val="000000"/>
          <w:sz w:val="22"/>
          <w:szCs w:val="22"/>
          <w:lang w:val="hr-HR"/>
        </w:rPr>
      </w:pPr>
      <w:r w:rsidRPr="00996996">
        <w:rPr>
          <w:rFonts w:eastAsia="Calibri"/>
          <w:snapToGrid/>
          <w:color w:val="000000"/>
          <w:sz w:val="22"/>
          <w:szCs w:val="22"/>
          <w:lang w:val="hr-HR"/>
        </w:rPr>
        <w:t>Partneri moraju zadovoljiti sve uvjete prihvatljivosti koji vrijede za prijavitelja navedeni pod točkom 1.1. Prihvatljivi prijavitelji: tko može podnijeti prijavu</w:t>
      </w:r>
      <w:r w:rsidR="00960C24" w:rsidRPr="00996996">
        <w:rPr>
          <w:rFonts w:eastAsia="Calibri"/>
          <w:snapToGrid/>
          <w:color w:val="000000"/>
          <w:sz w:val="22"/>
          <w:szCs w:val="22"/>
          <w:lang w:val="hr-HR"/>
        </w:rPr>
        <w:t>?</w:t>
      </w:r>
    </w:p>
    <w:p w:rsidR="009F0234" w:rsidRPr="00996996" w:rsidRDefault="009F0234" w:rsidP="009F0234">
      <w:pPr>
        <w:autoSpaceDE w:val="0"/>
        <w:autoSpaceDN w:val="0"/>
        <w:adjustRightInd w:val="0"/>
        <w:jc w:val="both"/>
        <w:rPr>
          <w:rFonts w:eastAsia="Calibri"/>
          <w:snapToGrid/>
          <w:color w:val="000000"/>
          <w:sz w:val="22"/>
          <w:szCs w:val="22"/>
          <w:lang w:val="hr-HR"/>
        </w:rPr>
      </w:pPr>
      <w:r w:rsidRPr="00996996">
        <w:rPr>
          <w:rFonts w:eastAsia="Calibri"/>
          <w:snapToGrid/>
          <w:color w:val="000000"/>
          <w:sz w:val="22"/>
          <w:szCs w:val="22"/>
          <w:lang w:val="hr-HR"/>
        </w:rPr>
        <w:t>Prijavitelj i partner moraju potpisati partnersku izjavu te urediti međusobni odnos.</w:t>
      </w:r>
    </w:p>
    <w:p w:rsidR="009F0234" w:rsidRPr="00996996" w:rsidRDefault="009F0234" w:rsidP="009F0234">
      <w:pPr>
        <w:autoSpaceDE w:val="0"/>
        <w:autoSpaceDN w:val="0"/>
        <w:adjustRightInd w:val="0"/>
        <w:jc w:val="both"/>
        <w:rPr>
          <w:rFonts w:eastAsia="Calibri"/>
          <w:snapToGrid/>
          <w:color w:val="000000"/>
          <w:sz w:val="22"/>
          <w:szCs w:val="22"/>
          <w:lang w:val="hr-HR"/>
        </w:rPr>
      </w:pPr>
    </w:p>
    <w:p w:rsidR="009F0234" w:rsidRPr="00996996" w:rsidRDefault="009F0234" w:rsidP="009F0234">
      <w:pPr>
        <w:autoSpaceDE w:val="0"/>
        <w:autoSpaceDN w:val="0"/>
        <w:adjustRightInd w:val="0"/>
        <w:jc w:val="both"/>
        <w:rPr>
          <w:rFonts w:eastAsia="Calibri"/>
          <w:snapToGrid/>
          <w:color w:val="000000"/>
          <w:sz w:val="22"/>
          <w:szCs w:val="22"/>
          <w:lang w:val="hr-HR"/>
        </w:rPr>
      </w:pPr>
      <w:r w:rsidRPr="00996996">
        <w:rPr>
          <w:rFonts w:eastAsia="Calibri"/>
          <w:snapToGrid/>
          <w:color w:val="000000"/>
          <w:sz w:val="22"/>
          <w:szCs w:val="22"/>
          <w:lang w:val="hr-HR"/>
        </w:rPr>
        <w:lastRenderedPageBreak/>
        <w:t xml:space="preserve">Prijavitelj i partner prijavi trebaju priložiti popunjenu, potpisom odgovorne osobe te pečatom ovjerenu Izjavu o partnerstvu. </w:t>
      </w:r>
    </w:p>
    <w:p w:rsidR="009F0234" w:rsidRPr="00996996" w:rsidRDefault="009F0234" w:rsidP="009F0234">
      <w:pPr>
        <w:autoSpaceDE w:val="0"/>
        <w:autoSpaceDN w:val="0"/>
        <w:adjustRightInd w:val="0"/>
        <w:jc w:val="both"/>
        <w:rPr>
          <w:rFonts w:eastAsia="Calibri"/>
          <w:snapToGrid/>
          <w:color w:val="000000"/>
          <w:sz w:val="22"/>
          <w:szCs w:val="22"/>
          <w:lang w:val="hr-HR"/>
        </w:rPr>
      </w:pPr>
      <w:r w:rsidRPr="00996996">
        <w:rPr>
          <w:rFonts w:eastAsia="Calibri"/>
          <w:snapToGrid/>
          <w:color w:val="000000"/>
          <w:sz w:val="22"/>
          <w:szCs w:val="22"/>
          <w:lang w:val="hr-HR"/>
        </w:rPr>
        <w:t>Izjavu popunjava i potpisuje svaki od partnera pojedinačno</w:t>
      </w:r>
      <w:r w:rsidR="00960C24" w:rsidRPr="00996996">
        <w:rPr>
          <w:rFonts w:eastAsia="Calibri"/>
          <w:snapToGrid/>
          <w:color w:val="000000"/>
          <w:sz w:val="22"/>
          <w:szCs w:val="22"/>
          <w:lang w:val="hr-HR"/>
        </w:rPr>
        <w:t>.</w:t>
      </w:r>
    </w:p>
    <w:p w:rsidR="00223907" w:rsidRPr="00996996" w:rsidRDefault="00223907" w:rsidP="00223907">
      <w:pPr>
        <w:rPr>
          <w:sz w:val="22"/>
          <w:szCs w:val="22"/>
          <w:lang w:val="hr-HR"/>
        </w:rPr>
      </w:pPr>
    </w:p>
    <w:p w:rsidR="00DD554C" w:rsidRPr="00996996" w:rsidRDefault="00DD554C" w:rsidP="00960C24">
      <w:pPr>
        <w:pStyle w:val="Odlomakpopisa"/>
        <w:numPr>
          <w:ilvl w:val="1"/>
          <w:numId w:val="16"/>
        </w:numPr>
        <w:autoSpaceDE w:val="0"/>
        <w:autoSpaceDN w:val="0"/>
        <w:adjustRightInd w:val="0"/>
        <w:rPr>
          <w:rFonts w:eastAsia="Calibri"/>
          <w:b/>
          <w:snapToGrid/>
          <w:color w:val="000000"/>
          <w:sz w:val="22"/>
          <w:szCs w:val="22"/>
          <w:lang w:val="hr-HR"/>
        </w:rPr>
      </w:pPr>
      <w:r w:rsidRPr="00996996">
        <w:rPr>
          <w:rFonts w:eastAsia="Calibri"/>
          <w:b/>
          <w:snapToGrid/>
          <w:color w:val="000000"/>
          <w:sz w:val="22"/>
          <w:szCs w:val="22"/>
          <w:lang w:val="hr-HR"/>
        </w:rPr>
        <w:t>Financijska sredstva</w:t>
      </w:r>
    </w:p>
    <w:p w:rsidR="00DD554C" w:rsidRPr="00996996" w:rsidRDefault="00DD554C" w:rsidP="00DD554C">
      <w:pPr>
        <w:autoSpaceDE w:val="0"/>
        <w:autoSpaceDN w:val="0"/>
        <w:adjustRightInd w:val="0"/>
        <w:ind w:firstLine="708"/>
        <w:jc w:val="center"/>
        <w:rPr>
          <w:rFonts w:eastAsia="Calibri"/>
          <w:b/>
          <w:snapToGrid/>
          <w:color w:val="000000"/>
          <w:sz w:val="22"/>
          <w:szCs w:val="22"/>
          <w:lang w:val="hr-HR"/>
        </w:rPr>
      </w:pPr>
    </w:p>
    <w:p w:rsidR="00DD554C" w:rsidRPr="00996996" w:rsidRDefault="00DD554C" w:rsidP="00DD554C">
      <w:pPr>
        <w:autoSpaceDE w:val="0"/>
        <w:autoSpaceDN w:val="0"/>
        <w:adjustRightInd w:val="0"/>
        <w:ind w:firstLine="708"/>
        <w:jc w:val="both"/>
        <w:rPr>
          <w:rFonts w:eastAsia="Calibri"/>
          <w:snapToGrid/>
          <w:color w:val="000000"/>
          <w:sz w:val="22"/>
          <w:szCs w:val="22"/>
          <w:lang w:val="hr-HR"/>
        </w:rPr>
      </w:pPr>
      <w:r w:rsidRPr="00996996">
        <w:rPr>
          <w:rFonts w:eastAsia="Calibri"/>
          <w:snapToGrid/>
          <w:color w:val="000000"/>
          <w:sz w:val="22"/>
          <w:szCs w:val="22"/>
          <w:lang w:val="hr-HR"/>
        </w:rPr>
        <w:t xml:space="preserve">Odobrena sredstva financijske potpore korisnik je dužan utrošiti isključivo za realizaciju programa ili projekta utvrđenog ugovorom. </w:t>
      </w:r>
    </w:p>
    <w:p w:rsidR="00E75B98" w:rsidRPr="00996996" w:rsidRDefault="00DD554C" w:rsidP="00E75B98">
      <w:pPr>
        <w:autoSpaceDE w:val="0"/>
        <w:autoSpaceDN w:val="0"/>
        <w:adjustRightInd w:val="0"/>
        <w:ind w:firstLine="708"/>
        <w:jc w:val="both"/>
        <w:rPr>
          <w:rFonts w:eastAsia="Calibri"/>
          <w:snapToGrid/>
          <w:color w:val="000000"/>
          <w:sz w:val="22"/>
          <w:szCs w:val="22"/>
          <w:lang w:val="hr-HR"/>
        </w:rPr>
      </w:pPr>
      <w:r w:rsidRPr="00996996">
        <w:rPr>
          <w:rFonts w:eastAsia="Calibri"/>
          <w:snapToGrid/>
          <w:color w:val="000000"/>
          <w:sz w:val="22"/>
          <w:szCs w:val="22"/>
          <w:lang w:val="hr-HR"/>
        </w:rPr>
        <w:t>Sredstva se smatraju namjenski utrošenim ako su korištena isključivo za financiranje prihvatljivih i opravdanih troškova u realizaciji programa i</w:t>
      </w:r>
      <w:r w:rsidR="00E75B98" w:rsidRPr="00996996">
        <w:rPr>
          <w:rFonts w:eastAsia="Calibri"/>
          <w:snapToGrid/>
          <w:color w:val="000000"/>
          <w:sz w:val="22"/>
          <w:szCs w:val="22"/>
          <w:lang w:val="hr-HR"/>
        </w:rPr>
        <w:t>li projekta utvrđenog ugovorom odnosno Proračunom projekta.</w:t>
      </w:r>
    </w:p>
    <w:p w:rsidR="00DD554C" w:rsidRPr="00996996" w:rsidRDefault="00DD554C" w:rsidP="00E75B98">
      <w:pPr>
        <w:autoSpaceDE w:val="0"/>
        <w:autoSpaceDN w:val="0"/>
        <w:adjustRightInd w:val="0"/>
        <w:ind w:firstLine="708"/>
        <w:jc w:val="both"/>
        <w:rPr>
          <w:rFonts w:eastAsia="Calibri"/>
          <w:snapToGrid/>
          <w:color w:val="000000"/>
          <w:sz w:val="22"/>
          <w:szCs w:val="22"/>
          <w:lang w:val="hr-HR"/>
        </w:rPr>
      </w:pPr>
      <w:r w:rsidRPr="00996996">
        <w:rPr>
          <w:rFonts w:eastAsia="Calibri"/>
          <w:snapToGrid/>
          <w:color w:val="000000"/>
          <w:sz w:val="22"/>
          <w:szCs w:val="22"/>
          <w:lang w:val="hr-HR"/>
        </w:rPr>
        <w:t xml:space="preserve">Svako odstupanje od proračuna bez odobrenja nadležnog upravnog tijela Grada Osijeka smatrat će se nenamjenskim trošenjem sredstava. </w:t>
      </w:r>
    </w:p>
    <w:p w:rsidR="008A058A" w:rsidRPr="00996996" w:rsidRDefault="008A058A" w:rsidP="00223907">
      <w:pPr>
        <w:rPr>
          <w:sz w:val="22"/>
          <w:szCs w:val="22"/>
          <w:lang w:val="hr-HR"/>
        </w:rPr>
      </w:pPr>
    </w:p>
    <w:p w:rsidR="008A058A" w:rsidRPr="00996996" w:rsidRDefault="009856D3" w:rsidP="00960C24">
      <w:pPr>
        <w:pStyle w:val="Sadraj3"/>
        <w:numPr>
          <w:ilvl w:val="2"/>
          <w:numId w:val="16"/>
        </w:numPr>
        <w:rPr>
          <w:sz w:val="22"/>
          <w:szCs w:val="22"/>
        </w:rPr>
      </w:pPr>
      <w:r w:rsidRPr="00996996">
        <w:rPr>
          <w:sz w:val="22"/>
          <w:szCs w:val="22"/>
        </w:rPr>
        <w:t xml:space="preserve"> </w:t>
      </w:r>
      <w:r w:rsidR="00223907" w:rsidRPr="00996996">
        <w:rPr>
          <w:sz w:val="22"/>
          <w:szCs w:val="22"/>
        </w:rPr>
        <w:t>Prihvatljivi troškovi:</w:t>
      </w:r>
    </w:p>
    <w:p w:rsidR="008A058A" w:rsidRPr="00996996" w:rsidRDefault="00D07037" w:rsidP="00D07037">
      <w:pPr>
        <w:ind w:left="708"/>
        <w:rPr>
          <w:sz w:val="22"/>
          <w:szCs w:val="22"/>
          <w:lang w:val="hr-HR"/>
        </w:rPr>
      </w:pPr>
      <w:r w:rsidRPr="00996996">
        <w:rPr>
          <w:sz w:val="22"/>
          <w:szCs w:val="22"/>
          <w:lang w:val="hr-HR"/>
        </w:rPr>
        <w:t>Izravni troškovi:</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 xml:space="preserve">koji su nastali za vrijeme razdoblja provedbe programa ili projekta u skladu s ugovorom osim troškova završnih izvještaja, revizije i vrednovanja, a plaćeni su do datuma odobravanja završnog izvještaja. </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moraju biti navedeni u ukupnom predviđenom proračunu programa ili projekta</w:t>
      </w:r>
      <w:r w:rsidRPr="00996996">
        <w:rPr>
          <w:rFonts w:eastAsia="Calibri"/>
          <w:color w:val="000000"/>
          <w:sz w:val="22"/>
          <w:szCs w:val="22"/>
          <w:lang w:eastAsia="en-US"/>
        </w:rPr>
        <w:t xml:space="preserve"> </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nužni su za provođenje programa ili projekta</w:t>
      </w:r>
      <w:r w:rsidRPr="00996996">
        <w:rPr>
          <w:rFonts w:eastAsia="Calibri"/>
          <w:color w:val="000000"/>
          <w:sz w:val="22"/>
          <w:szCs w:val="22"/>
          <w:lang w:eastAsia="en-US"/>
        </w:rPr>
        <w:t xml:space="preserve"> </w:t>
      </w:r>
      <w:r w:rsidRPr="00996996">
        <w:rPr>
          <w:color w:val="000000"/>
          <w:sz w:val="22"/>
          <w:szCs w:val="22"/>
        </w:rPr>
        <w:t>koji je predmetom dodjele financijskih sredstava</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trebaju biti umjereni, opravdani i usuglašeni sa zahtjevima racionalnog financijskog upravljanja, sukladno načelima ekonomičnosti i učinkovitosti</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troškovi zaposlenika angažiranih na programu ili projektu koji odgovaraju stvarnim izdacima za plaće te porezima i doprinosima iz plaće i drugim troškovima vezanim uz plaću i naknade (uz uvjet da plaće, naknade i troškovi trebaju biti u skladu s onima koje imaju službenici/namještenici Gradske uprave Grada Osijeka</w:t>
      </w:r>
      <w:r w:rsidR="00BC5DD6" w:rsidRPr="00996996">
        <w:rPr>
          <w:color w:val="000000"/>
          <w:sz w:val="22"/>
          <w:szCs w:val="22"/>
        </w:rPr>
        <w:t xml:space="preserve"> (</w:t>
      </w:r>
      <w:r w:rsidR="00EC50A7" w:rsidRPr="00996996">
        <w:rPr>
          <w:color w:val="000000"/>
          <w:sz w:val="22"/>
          <w:szCs w:val="22"/>
        </w:rPr>
        <w:t xml:space="preserve">u iznosu od </w:t>
      </w:r>
      <w:r w:rsidR="00BC5DD6" w:rsidRPr="00996996">
        <w:rPr>
          <w:color w:val="000000"/>
          <w:sz w:val="22"/>
          <w:szCs w:val="22"/>
        </w:rPr>
        <w:t>53 kune/sat bruto)</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putni troškovi i troškovi dnevnica za zaposlenike i druge osobe koje sudjeluju u programu ili projektu, pod uvjetom da su u skladu s pravilima o visini iznosa za takve naknade za korisnike koji se financiraju iz sredstava državnog proračuna</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troškovi kupnje ili iznajmljivanja opreme i materijala (novih ili rabljenih) namijenjenih isključivo za program ili projekt</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ostali troškovi i usluge pod uvjetom da su u skladu s tržišnim cijenama (npr. troškovi kampanje, edukacije za ključne korisnike (npr. troškovi organizacije, najam dvorane, izrada edukacijskih materijala) praćenja i vrednovanja provedbe projekta, drugi troškovi neophodni i neposredno vezani i nužni za provedbu projektnih aktivnosti i sl.)</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 xml:space="preserve">troškovi potrošne robe </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administrativni troškovi</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troškovi koji izravno proistječu iz zahtjeva ugovora, uključujući troškove financijskih usluga</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rFonts w:eastAsia="Calibri"/>
          <w:color w:val="000000"/>
          <w:sz w:val="22"/>
          <w:szCs w:val="22"/>
          <w:lang w:eastAsia="en-US"/>
        </w:rPr>
        <w:t xml:space="preserve">doprinos rada volontera priznaje se kao oblik sufinanciranja te se određuje u </w:t>
      </w:r>
      <w:r w:rsidR="00EC50A7" w:rsidRPr="00996996">
        <w:rPr>
          <w:rFonts w:eastAsia="Calibri"/>
          <w:color w:val="000000"/>
          <w:sz w:val="22"/>
          <w:szCs w:val="22"/>
          <w:lang w:eastAsia="en-US"/>
        </w:rPr>
        <w:t xml:space="preserve">iznosu </w:t>
      </w:r>
      <w:r w:rsidRPr="00996996">
        <w:rPr>
          <w:rFonts w:eastAsia="Calibri"/>
          <w:color w:val="000000"/>
          <w:sz w:val="22"/>
          <w:szCs w:val="22"/>
          <w:lang w:eastAsia="en-US"/>
        </w:rPr>
        <w:t xml:space="preserve">od 33 kune/sat. </w:t>
      </w:r>
    </w:p>
    <w:p w:rsidR="00223907" w:rsidRPr="00996996" w:rsidRDefault="00223907" w:rsidP="00223907">
      <w:pPr>
        <w:pStyle w:val="t-9-8"/>
        <w:spacing w:before="0" w:beforeAutospacing="0" w:after="0" w:afterAutospacing="0"/>
        <w:jc w:val="both"/>
        <w:rPr>
          <w:color w:val="000000"/>
          <w:sz w:val="22"/>
          <w:szCs w:val="22"/>
        </w:rPr>
      </w:pPr>
    </w:p>
    <w:p w:rsidR="00D07037" w:rsidRPr="00996996" w:rsidRDefault="00D07037" w:rsidP="009B4517">
      <w:pPr>
        <w:autoSpaceDE w:val="0"/>
        <w:autoSpaceDN w:val="0"/>
        <w:adjustRightInd w:val="0"/>
        <w:ind w:firstLine="708"/>
        <w:jc w:val="both"/>
        <w:rPr>
          <w:rFonts w:eastAsia="Calibri"/>
          <w:color w:val="000000"/>
          <w:sz w:val="22"/>
          <w:szCs w:val="22"/>
          <w:lang w:val="hr-HR"/>
        </w:rPr>
      </w:pPr>
      <w:r w:rsidRPr="00996996">
        <w:rPr>
          <w:rFonts w:eastAsia="Calibri"/>
          <w:color w:val="000000"/>
          <w:sz w:val="22"/>
          <w:szCs w:val="22"/>
          <w:lang w:val="hr-HR"/>
        </w:rPr>
        <w:t>Neizravni troškovi:</w:t>
      </w:r>
    </w:p>
    <w:p w:rsidR="00223907" w:rsidRPr="00996996" w:rsidRDefault="00223907" w:rsidP="00D07037">
      <w:pPr>
        <w:autoSpaceDE w:val="0"/>
        <w:autoSpaceDN w:val="0"/>
        <w:adjustRightInd w:val="0"/>
        <w:jc w:val="both"/>
        <w:rPr>
          <w:rFonts w:eastAsia="Calibri"/>
          <w:color w:val="000000"/>
          <w:sz w:val="22"/>
          <w:szCs w:val="22"/>
          <w:lang w:val="hr-HR"/>
        </w:rPr>
      </w:pPr>
      <w:r w:rsidRPr="00996996">
        <w:rPr>
          <w:rFonts w:eastAsia="Calibri"/>
          <w:color w:val="000000"/>
          <w:sz w:val="22"/>
          <w:szCs w:val="22"/>
          <w:lang w:val="hr-HR"/>
        </w:rPr>
        <w:t>Osim izravnih, korisniku sredstava se može odobriti i pokrivanje dijela neizravnih troškova koji su neizravno povezani s provedbom projekta u ukupnom iznosu od</w:t>
      </w:r>
      <w:r w:rsidRPr="00996996">
        <w:rPr>
          <w:color w:val="000000"/>
          <w:sz w:val="22"/>
          <w:szCs w:val="22"/>
          <w:lang w:val="hr-HR"/>
        </w:rPr>
        <w:t xml:space="preserve"> maksimalno 25% od ukupnog iznosa proračuna projekta ili programa, a predstavljaju</w:t>
      </w:r>
      <w:r w:rsidRPr="00996996">
        <w:rPr>
          <w:rFonts w:eastAsia="Calibri"/>
          <w:color w:val="000000"/>
          <w:sz w:val="22"/>
          <w:szCs w:val="22"/>
          <w:lang w:val="hr-HR"/>
        </w:rPr>
        <w:t xml:space="preserve"> troškove obavljanja osnovne djelatnosti udruga:</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najam ureda</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rFonts w:eastAsia="Calibri"/>
          <w:color w:val="000000"/>
          <w:sz w:val="22"/>
          <w:szCs w:val="22"/>
        </w:rPr>
        <w:t>režije (energija, voda, plin)</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rFonts w:eastAsia="Calibri"/>
          <w:color w:val="000000"/>
          <w:sz w:val="22"/>
          <w:szCs w:val="22"/>
        </w:rPr>
        <w:t>knjigovodstveni servis</w:t>
      </w:r>
    </w:p>
    <w:p w:rsidR="00223907" w:rsidRPr="00996996" w:rsidRDefault="00223907" w:rsidP="00EE170F">
      <w:pPr>
        <w:pStyle w:val="t-9-8"/>
        <w:numPr>
          <w:ilvl w:val="0"/>
          <w:numId w:val="5"/>
        </w:numPr>
        <w:spacing w:before="0" w:beforeAutospacing="0" w:after="0" w:afterAutospacing="0"/>
        <w:ind w:hanging="720"/>
        <w:jc w:val="both"/>
        <w:rPr>
          <w:color w:val="000000"/>
          <w:sz w:val="22"/>
          <w:szCs w:val="22"/>
        </w:rPr>
      </w:pPr>
      <w:r w:rsidRPr="00996996">
        <w:rPr>
          <w:rFonts w:eastAsia="Calibri"/>
          <w:color w:val="000000"/>
          <w:sz w:val="22"/>
          <w:szCs w:val="22"/>
        </w:rPr>
        <w:t>troškovi telefona, pošte</w:t>
      </w:r>
    </w:p>
    <w:p w:rsidR="00D07037" w:rsidRPr="00996996" w:rsidRDefault="00D07037" w:rsidP="00D07037">
      <w:pPr>
        <w:autoSpaceDE w:val="0"/>
        <w:autoSpaceDN w:val="0"/>
        <w:adjustRightInd w:val="0"/>
        <w:jc w:val="both"/>
        <w:rPr>
          <w:rFonts w:eastAsia="Calibri"/>
          <w:color w:val="000000"/>
          <w:sz w:val="22"/>
          <w:szCs w:val="22"/>
          <w:lang w:val="hr-HR"/>
        </w:rPr>
      </w:pPr>
    </w:p>
    <w:p w:rsidR="00D07037" w:rsidRPr="00996996" w:rsidRDefault="00D07037" w:rsidP="00D07037">
      <w:pPr>
        <w:autoSpaceDE w:val="0"/>
        <w:autoSpaceDN w:val="0"/>
        <w:adjustRightInd w:val="0"/>
        <w:rPr>
          <w:rFonts w:eastAsia="Calibri"/>
          <w:color w:val="000000"/>
          <w:sz w:val="22"/>
          <w:szCs w:val="22"/>
          <w:lang w:val="hr-HR"/>
        </w:rPr>
      </w:pPr>
    </w:p>
    <w:p w:rsidR="00D07037" w:rsidRPr="00996996" w:rsidRDefault="00D07037" w:rsidP="00960C24">
      <w:pPr>
        <w:pStyle w:val="clanak-"/>
        <w:numPr>
          <w:ilvl w:val="2"/>
          <w:numId w:val="16"/>
        </w:numPr>
        <w:spacing w:before="0" w:beforeAutospacing="0" w:after="0" w:afterAutospacing="0"/>
        <w:rPr>
          <w:b/>
          <w:color w:val="000000"/>
          <w:sz w:val="22"/>
          <w:szCs w:val="22"/>
        </w:rPr>
      </w:pPr>
      <w:r w:rsidRPr="00996996">
        <w:rPr>
          <w:b/>
          <w:color w:val="000000"/>
          <w:sz w:val="22"/>
          <w:szCs w:val="22"/>
        </w:rPr>
        <w:t>Neprihvatljivi troškovi</w:t>
      </w:r>
    </w:p>
    <w:p w:rsidR="00D07037" w:rsidRPr="00996996" w:rsidRDefault="00D07037" w:rsidP="00D07037">
      <w:pPr>
        <w:pStyle w:val="clanak-"/>
        <w:spacing w:before="0" w:beforeAutospacing="0" w:after="0" w:afterAutospacing="0"/>
        <w:rPr>
          <w:color w:val="000000"/>
          <w:sz w:val="22"/>
          <w:szCs w:val="22"/>
        </w:rPr>
      </w:pPr>
    </w:p>
    <w:p w:rsidR="00D07037" w:rsidRPr="00996996" w:rsidRDefault="00D0703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doprinosi u naravi</w:t>
      </w:r>
    </w:p>
    <w:p w:rsidR="00D07037" w:rsidRPr="00996996" w:rsidRDefault="00D0703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lastRenderedPageBreak/>
        <w:t>dugovi i stavke za pokrivanje gubitaka ili dugova</w:t>
      </w:r>
    </w:p>
    <w:p w:rsidR="00D07037" w:rsidRPr="00996996" w:rsidRDefault="00D0703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dospjele kamate</w:t>
      </w:r>
    </w:p>
    <w:p w:rsidR="00D07037" w:rsidRPr="00996996" w:rsidRDefault="00D0703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stavke koje se već financiraju iz javnih izvora</w:t>
      </w:r>
    </w:p>
    <w:p w:rsidR="00D07037" w:rsidRPr="00996996" w:rsidRDefault="00D0703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kupovina zemljišta ili građevina, osim kada je to nužno za izravno provođenje programa ili projekta, kada se vlasništvo mora prenijeti na korisnika financiranja i/ili partnere najkasnije po završetku programa ili projekta</w:t>
      </w:r>
    </w:p>
    <w:p w:rsidR="00D07037" w:rsidRPr="00996996" w:rsidRDefault="00D0703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gubici na tečajnim razlikama</w:t>
      </w:r>
    </w:p>
    <w:p w:rsidR="00D07037" w:rsidRPr="00996996" w:rsidRDefault="00D07037" w:rsidP="00EE170F">
      <w:pPr>
        <w:pStyle w:val="t-9-8"/>
        <w:numPr>
          <w:ilvl w:val="0"/>
          <w:numId w:val="5"/>
        </w:numPr>
        <w:spacing w:before="0" w:beforeAutospacing="0" w:after="0" w:afterAutospacing="0"/>
        <w:ind w:hanging="720"/>
        <w:jc w:val="both"/>
        <w:rPr>
          <w:color w:val="000000"/>
          <w:sz w:val="22"/>
          <w:szCs w:val="22"/>
        </w:rPr>
      </w:pPr>
      <w:r w:rsidRPr="00996996">
        <w:rPr>
          <w:color w:val="000000"/>
          <w:sz w:val="22"/>
          <w:szCs w:val="22"/>
        </w:rPr>
        <w:t>zajmovi trećim stranama</w:t>
      </w:r>
    </w:p>
    <w:p w:rsidR="00D07037" w:rsidRPr="00996996" w:rsidRDefault="00D07037" w:rsidP="00D07037">
      <w:pPr>
        <w:pStyle w:val="clanak"/>
        <w:spacing w:before="0" w:beforeAutospacing="0" w:after="0" w:afterAutospacing="0"/>
        <w:rPr>
          <w:sz w:val="22"/>
          <w:szCs w:val="22"/>
        </w:rPr>
      </w:pPr>
    </w:p>
    <w:p w:rsidR="008A058A" w:rsidRPr="00996996" w:rsidRDefault="008A058A" w:rsidP="00223907">
      <w:pPr>
        <w:pStyle w:val="t-9-8"/>
        <w:spacing w:before="0" w:beforeAutospacing="0" w:after="0" w:afterAutospacing="0"/>
        <w:jc w:val="both"/>
        <w:rPr>
          <w:color w:val="000000"/>
          <w:sz w:val="22"/>
          <w:szCs w:val="22"/>
        </w:rPr>
      </w:pPr>
    </w:p>
    <w:p w:rsidR="00223907" w:rsidRPr="00996996" w:rsidRDefault="00223907" w:rsidP="00960C24">
      <w:pPr>
        <w:pStyle w:val="Sadraj2"/>
        <w:numPr>
          <w:ilvl w:val="0"/>
          <w:numId w:val="16"/>
        </w:numPr>
      </w:pPr>
      <w:r w:rsidRPr="00996996">
        <w:t>NAČIN PRIJAVE NA JAVNI NATJEČAJ</w:t>
      </w:r>
    </w:p>
    <w:p w:rsidR="00223907" w:rsidRPr="00996996" w:rsidRDefault="00223907" w:rsidP="00223907">
      <w:pPr>
        <w:autoSpaceDE w:val="0"/>
        <w:autoSpaceDN w:val="0"/>
        <w:adjustRightInd w:val="0"/>
        <w:ind w:firstLine="709"/>
        <w:jc w:val="both"/>
        <w:rPr>
          <w:sz w:val="22"/>
          <w:szCs w:val="22"/>
          <w:lang w:val="hr-HR"/>
        </w:rPr>
      </w:pPr>
    </w:p>
    <w:p w:rsidR="00223907" w:rsidRPr="00996996" w:rsidRDefault="00223907" w:rsidP="00223907">
      <w:pPr>
        <w:snapToGrid w:val="0"/>
        <w:jc w:val="both"/>
        <w:rPr>
          <w:sz w:val="22"/>
          <w:szCs w:val="22"/>
          <w:lang w:val="hr-HR"/>
        </w:rPr>
      </w:pPr>
      <w:r w:rsidRPr="00996996">
        <w:rPr>
          <w:sz w:val="22"/>
          <w:szCs w:val="22"/>
          <w:lang w:val="hr-HR"/>
        </w:rPr>
        <w:t xml:space="preserve">Sve zainteresirane udruge koje ispunjavaju uvjete Natječaja prijavljuju svoje prijedloge projekata </w:t>
      </w:r>
      <w:r w:rsidRPr="00996996">
        <w:rPr>
          <w:b/>
          <w:sz w:val="22"/>
          <w:szCs w:val="22"/>
          <w:u w:val="single"/>
          <w:lang w:val="hr-HR"/>
        </w:rPr>
        <w:t>na propisanim obrascima</w:t>
      </w:r>
      <w:r w:rsidR="001762A7" w:rsidRPr="00996996">
        <w:rPr>
          <w:b/>
          <w:sz w:val="22"/>
          <w:szCs w:val="22"/>
          <w:u w:val="single"/>
          <w:lang w:val="hr-HR"/>
        </w:rPr>
        <w:t xml:space="preserve"> koji su sastavni dio Natječajne dokumentacije</w:t>
      </w:r>
      <w:r w:rsidRPr="00996996">
        <w:rPr>
          <w:b/>
          <w:sz w:val="22"/>
          <w:szCs w:val="22"/>
          <w:u w:val="single"/>
          <w:lang w:val="hr-HR"/>
        </w:rPr>
        <w:t>.</w:t>
      </w:r>
      <w:r w:rsidRPr="00996996">
        <w:rPr>
          <w:sz w:val="22"/>
          <w:szCs w:val="22"/>
          <w:lang w:val="hr-HR"/>
        </w:rPr>
        <w:t xml:space="preserve"> </w:t>
      </w:r>
    </w:p>
    <w:p w:rsidR="00223907" w:rsidRPr="00996996" w:rsidRDefault="00223907" w:rsidP="00223907">
      <w:pPr>
        <w:autoSpaceDE w:val="0"/>
        <w:autoSpaceDN w:val="0"/>
        <w:adjustRightInd w:val="0"/>
        <w:ind w:firstLine="709"/>
        <w:jc w:val="both"/>
        <w:rPr>
          <w:sz w:val="22"/>
          <w:szCs w:val="22"/>
          <w:lang w:val="hr-HR"/>
        </w:rPr>
      </w:pPr>
    </w:p>
    <w:p w:rsidR="00771EF5" w:rsidRPr="00996996" w:rsidRDefault="00771EF5" w:rsidP="00771EF5">
      <w:pPr>
        <w:autoSpaceDE w:val="0"/>
        <w:autoSpaceDN w:val="0"/>
        <w:adjustRightInd w:val="0"/>
        <w:ind w:left="360"/>
        <w:jc w:val="both"/>
        <w:rPr>
          <w:sz w:val="22"/>
          <w:szCs w:val="22"/>
          <w:lang w:val="hr-HR"/>
        </w:rPr>
      </w:pPr>
      <w:r w:rsidRPr="00996996">
        <w:rPr>
          <w:sz w:val="22"/>
          <w:szCs w:val="22"/>
          <w:lang w:val="hr-HR"/>
        </w:rPr>
        <w:t xml:space="preserve">Prijava na Javni natječaj mora sadržavati: </w:t>
      </w:r>
    </w:p>
    <w:p w:rsidR="00771EF5" w:rsidRPr="00996996" w:rsidRDefault="00771EF5" w:rsidP="00EE170F">
      <w:pPr>
        <w:numPr>
          <w:ilvl w:val="0"/>
          <w:numId w:val="5"/>
        </w:numPr>
        <w:autoSpaceDE w:val="0"/>
        <w:autoSpaceDN w:val="0"/>
        <w:adjustRightInd w:val="0"/>
        <w:jc w:val="both"/>
        <w:rPr>
          <w:sz w:val="22"/>
          <w:szCs w:val="22"/>
          <w:lang w:val="hr-HR"/>
        </w:rPr>
      </w:pPr>
      <w:r w:rsidRPr="00996996">
        <w:rPr>
          <w:sz w:val="22"/>
          <w:szCs w:val="22"/>
          <w:lang w:val="hr-HR"/>
        </w:rPr>
        <w:t>ispunjen, potpisan i ovjeren obrazac za prijavu - opisa programa ili projekta (original i dvije kopije)</w:t>
      </w:r>
    </w:p>
    <w:p w:rsidR="00771EF5" w:rsidRPr="00996996" w:rsidRDefault="00771EF5" w:rsidP="00EE170F">
      <w:pPr>
        <w:numPr>
          <w:ilvl w:val="0"/>
          <w:numId w:val="5"/>
        </w:numPr>
        <w:autoSpaceDE w:val="0"/>
        <w:autoSpaceDN w:val="0"/>
        <w:adjustRightInd w:val="0"/>
        <w:jc w:val="both"/>
        <w:rPr>
          <w:sz w:val="22"/>
          <w:szCs w:val="22"/>
          <w:lang w:val="hr-HR"/>
        </w:rPr>
      </w:pPr>
      <w:r w:rsidRPr="00996996">
        <w:rPr>
          <w:sz w:val="22"/>
          <w:szCs w:val="22"/>
          <w:lang w:val="hr-HR"/>
        </w:rPr>
        <w:t>ispunjen, potpisan i ovjeren obrazac proračuna programa ili projekta (original i dvije kopije)</w:t>
      </w:r>
    </w:p>
    <w:p w:rsidR="00771EF5" w:rsidRPr="00996996" w:rsidRDefault="00771EF5" w:rsidP="005E42E6">
      <w:pPr>
        <w:numPr>
          <w:ilvl w:val="0"/>
          <w:numId w:val="5"/>
        </w:numPr>
        <w:autoSpaceDE w:val="0"/>
        <w:autoSpaceDN w:val="0"/>
        <w:adjustRightInd w:val="0"/>
        <w:jc w:val="both"/>
        <w:rPr>
          <w:sz w:val="22"/>
          <w:szCs w:val="22"/>
          <w:lang w:val="hr-HR"/>
        </w:rPr>
      </w:pPr>
      <w:r w:rsidRPr="00996996">
        <w:rPr>
          <w:sz w:val="22"/>
          <w:szCs w:val="22"/>
          <w:lang w:val="hr-HR"/>
        </w:rPr>
        <w:t>dokaz o sufinanciranju programa ili projekta od jedinica lokalne ili područne (regionalne) samouprave ili nekih drugih izvora sufinanciranja ako je sufinanciranje iskazano u obrascu proračuna programa ili projekta (preslika odluke i/ili ugovora o sufinanciranju)</w:t>
      </w:r>
      <w:r w:rsidR="005E42E6" w:rsidRPr="00996996">
        <w:rPr>
          <w:sz w:val="22"/>
          <w:szCs w:val="22"/>
          <w:lang w:val="hr-HR"/>
        </w:rPr>
        <w:t xml:space="preserve">. </w:t>
      </w:r>
      <w:r w:rsidRPr="00996996">
        <w:rPr>
          <w:sz w:val="22"/>
          <w:szCs w:val="22"/>
          <w:lang w:val="hr-HR"/>
        </w:rPr>
        <w:t xml:space="preserve">obrazac izjave o partnerstvu, ako ga udruga ima </w:t>
      </w:r>
    </w:p>
    <w:p w:rsidR="00771EF5" w:rsidRPr="00996996" w:rsidRDefault="00771EF5" w:rsidP="00E01F74">
      <w:pPr>
        <w:numPr>
          <w:ilvl w:val="0"/>
          <w:numId w:val="5"/>
        </w:numPr>
        <w:autoSpaceDE w:val="0"/>
        <w:autoSpaceDN w:val="0"/>
        <w:adjustRightInd w:val="0"/>
        <w:jc w:val="both"/>
        <w:rPr>
          <w:sz w:val="22"/>
          <w:szCs w:val="22"/>
          <w:lang w:val="hr-HR"/>
        </w:rPr>
      </w:pPr>
      <w:r w:rsidRPr="00996996">
        <w:rPr>
          <w:sz w:val="22"/>
          <w:szCs w:val="22"/>
          <w:lang w:val="hr-HR"/>
        </w:rPr>
        <w:t>ispunjen i potpisan obrazac životopisa voditelja programa ili projekta</w:t>
      </w:r>
      <w:r w:rsidR="00E01F74" w:rsidRPr="00996996">
        <w:rPr>
          <w:sz w:val="22"/>
          <w:szCs w:val="22"/>
          <w:lang w:val="hr-HR"/>
        </w:rPr>
        <w:t xml:space="preserve"> (original i dvije kopije)</w:t>
      </w:r>
    </w:p>
    <w:p w:rsidR="00771EF5" w:rsidRPr="00996996" w:rsidRDefault="00771EF5" w:rsidP="00EE170F">
      <w:pPr>
        <w:numPr>
          <w:ilvl w:val="0"/>
          <w:numId w:val="5"/>
        </w:numPr>
        <w:autoSpaceDE w:val="0"/>
        <w:autoSpaceDN w:val="0"/>
        <w:adjustRightInd w:val="0"/>
        <w:jc w:val="both"/>
        <w:rPr>
          <w:sz w:val="22"/>
          <w:szCs w:val="22"/>
          <w:lang w:val="hr-HR"/>
        </w:rPr>
      </w:pPr>
      <w:r w:rsidRPr="00996996">
        <w:rPr>
          <w:sz w:val="22"/>
          <w:szCs w:val="22"/>
          <w:lang w:val="hr-HR"/>
        </w:rPr>
        <w:t>ispunjen i potpisan obrazac izjave voditelja projekta i izvoditelja aktivnosti navedenih u opisu programskih ili projektnih aktivnosti, da su upoznati s programom ili projektom i svojim sudjelovanjem u provedbi</w:t>
      </w:r>
    </w:p>
    <w:p w:rsidR="00771EF5" w:rsidRPr="00996996" w:rsidRDefault="00771EF5" w:rsidP="00EE170F">
      <w:pPr>
        <w:numPr>
          <w:ilvl w:val="0"/>
          <w:numId w:val="5"/>
        </w:numPr>
        <w:autoSpaceDE w:val="0"/>
        <w:autoSpaceDN w:val="0"/>
        <w:adjustRightInd w:val="0"/>
        <w:jc w:val="both"/>
        <w:rPr>
          <w:sz w:val="22"/>
          <w:szCs w:val="22"/>
          <w:lang w:val="hr-HR"/>
        </w:rPr>
      </w:pPr>
      <w:r w:rsidRPr="00996996">
        <w:rPr>
          <w:sz w:val="22"/>
          <w:szCs w:val="22"/>
          <w:lang w:val="hr-HR"/>
        </w:rPr>
        <w:t>dokaz o uredno predanom izvješću o provedbi volontiranja u udruzi ako je udruga prijavila volonterski rad (izvješće se predaje nadležnom ministarstvu)</w:t>
      </w:r>
    </w:p>
    <w:p w:rsidR="00771EF5" w:rsidRPr="00996996" w:rsidRDefault="00771EF5" w:rsidP="00EE170F">
      <w:pPr>
        <w:numPr>
          <w:ilvl w:val="0"/>
          <w:numId w:val="5"/>
        </w:numPr>
        <w:autoSpaceDE w:val="0"/>
        <w:autoSpaceDN w:val="0"/>
        <w:adjustRightInd w:val="0"/>
        <w:jc w:val="both"/>
        <w:rPr>
          <w:sz w:val="22"/>
          <w:szCs w:val="22"/>
          <w:lang w:val="hr-HR"/>
        </w:rPr>
      </w:pPr>
      <w:proofErr w:type="spellStart"/>
      <w:r w:rsidRPr="00996996">
        <w:rPr>
          <w:sz w:val="22"/>
          <w:szCs w:val="22"/>
          <w:lang w:val="hr-HR"/>
        </w:rPr>
        <w:t>preslik</w:t>
      </w:r>
      <w:proofErr w:type="spellEnd"/>
      <w:r w:rsidRPr="00996996">
        <w:rPr>
          <w:sz w:val="22"/>
          <w:szCs w:val="22"/>
          <w:lang w:val="hr-HR"/>
        </w:rPr>
        <w:t xml:space="preserve"> financijskog pla</w:t>
      </w:r>
      <w:r w:rsidR="00DD60DC" w:rsidRPr="00996996">
        <w:rPr>
          <w:sz w:val="22"/>
          <w:szCs w:val="22"/>
          <w:lang w:val="hr-HR"/>
        </w:rPr>
        <w:t>na i program rada Udruge za 2018</w:t>
      </w:r>
      <w:r w:rsidRPr="00996996">
        <w:rPr>
          <w:sz w:val="22"/>
          <w:szCs w:val="22"/>
          <w:lang w:val="hr-HR"/>
        </w:rPr>
        <w:t>.</w:t>
      </w:r>
    </w:p>
    <w:p w:rsidR="00771EF5" w:rsidRPr="00996996" w:rsidRDefault="00771EF5" w:rsidP="00771EF5">
      <w:pPr>
        <w:autoSpaceDE w:val="0"/>
        <w:autoSpaceDN w:val="0"/>
        <w:adjustRightInd w:val="0"/>
        <w:ind w:left="360"/>
        <w:jc w:val="both"/>
        <w:rPr>
          <w:sz w:val="22"/>
          <w:szCs w:val="22"/>
          <w:lang w:val="hr-HR"/>
        </w:rPr>
      </w:pPr>
    </w:p>
    <w:p w:rsidR="00771EF5" w:rsidRPr="00996996" w:rsidRDefault="00771EF5" w:rsidP="00771EF5">
      <w:pPr>
        <w:autoSpaceDE w:val="0"/>
        <w:autoSpaceDN w:val="0"/>
        <w:adjustRightInd w:val="0"/>
        <w:ind w:left="360"/>
        <w:jc w:val="both"/>
        <w:rPr>
          <w:sz w:val="22"/>
          <w:szCs w:val="22"/>
          <w:lang w:val="hr-HR"/>
        </w:rPr>
      </w:pPr>
      <w:r w:rsidRPr="00996996">
        <w:rPr>
          <w:sz w:val="22"/>
          <w:szCs w:val="22"/>
          <w:lang w:val="hr-HR"/>
        </w:rPr>
        <w:t>Uz prijavu mogu biti priloženi materijali o prezentaciji rada udruge (isječci iz novina, brošure, publikacije i slično) na najviše pet stranica.</w:t>
      </w:r>
    </w:p>
    <w:p w:rsidR="00B6268B" w:rsidRPr="00996996" w:rsidRDefault="00B6268B" w:rsidP="00B6268B">
      <w:pPr>
        <w:autoSpaceDE w:val="0"/>
        <w:autoSpaceDN w:val="0"/>
        <w:adjustRightInd w:val="0"/>
        <w:ind w:left="360"/>
        <w:jc w:val="both"/>
        <w:rPr>
          <w:sz w:val="22"/>
          <w:szCs w:val="22"/>
          <w:lang w:val="hr-HR"/>
        </w:rPr>
      </w:pPr>
    </w:p>
    <w:p w:rsidR="00223907" w:rsidRPr="00996996" w:rsidRDefault="00223907" w:rsidP="00223907">
      <w:pPr>
        <w:autoSpaceDE w:val="0"/>
        <w:autoSpaceDN w:val="0"/>
        <w:adjustRightInd w:val="0"/>
        <w:ind w:left="720"/>
        <w:jc w:val="both"/>
        <w:rPr>
          <w:sz w:val="22"/>
          <w:szCs w:val="22"/>
          <w:lang w:val="hr-HR"/>
        </w:rPr>
      </w:pPr>
    </w:p>
    <w:p w:rsidR="00223907" w:rsidRPr="00996996" w:rsidRDefault="00223907" w:rsidP="00613AEF">
      <w:pPr>
        <w:ind w:firstLine="708"/>
        <w:jc w:val="both"/>
        <w:rPr>
          <w:b/>
          <w:sz w:val="22"/>
          <w:szCs w:val="22"/>
          <w:lang w:val="hr-HR"/>
        </w:rPr>
      </w:pPr>
      <w:r w:rsidRPr="00996996">
        <w:rPr>
          <w:b/>
          <w:sz w:val="22"/>
          <w:szCs w:val="22"/>
          <w:lang w:val="hr-HR"/>
        </w:rPr>
        <w:t>Obrasci koji su sastavni dio natječajne dokumentacije se popunjavaju na ra</w:t>
      </w:r>
      <w:r w:rsidR="008A058A" w:rsidRPr="00996996">
        <w:rPr>
          <w:b/>
          <w:sz w:val="22"/>
          <w:szCs w:val="22"/>
          <w:lang w:val="hr-HR"/>
        </w:rPr>
        <w:t xml:space="preserve">čunalu. </w:t>
      </w:r>
      <w:r w:rsidRPr="00996996">
        <w:rPr>
          <w:b/>
          <w:sz w:val="22"/>
          <w:szCs w:val="22"/>
          <w:lang w:val="hr-HR"/>
        </w:rPr>
        <w:t>Prijava u papirnatom obliku sadržava</w:t>
      </w:r>
      <w:r w:rsidR="008A058A" w:rsidRPr="00996996">
        <w:rPr>
          <w:b/>
          <w:sz w:val="22"/>
          <w:szCs w:val="22"/>
          <w:lang w:val="hr-HR"/>
        </w:rPr>
        <w:t xml:space="preserve"> sve</w:t>
      </w:r>
      <w:r w:rsidRPr="00996996">
        <w:rPr>
          <w:b/>
          <w:sz w:val="22"/>
          <w:szCs w:val="22"/>
          <w:lang w:val="hr-HR"/>
        </w:rPr>
        <w:t xml:space="preserve"> obvezne obrasce vlastoručno potpisane od strane osobe ovlaštene za zastupanje i voditelja projekta te ovjerene službenim pečatom udruge.</w:t>
      </w:r>
    </w:p>
    <w:p w:rsidR="00223907" w:rsidRPr="00996996" w:rsidRDefault="00223907" w:rsidP="00223907">
      <w:pPr>
        <w:autoSpaceDE w:val="0"/>
        <w:autoSpaceDN w:val="0"/>
        <w:adjustRightInd w:val="0"/>
        <w:jc w:val="both"/>
        <w:rPr>
          <w:sz w:val="22"/>
          <w:szCs w:val="22"/>
          <w:lang w:val="hr-HR"/>
        </w:rPr>
      </w:pPr>
    </w:p>
    <w:p w:rsidR="00223907" w:rsidRPr="00996996" w:rsidRDefault="00223907" w:rsidP="00223907">
      <w:pPr>
        <w:tabs>
          <w:tab w:val="left" w:pos="709"/>
          <w:tab w:val="right" w:leader="dot" w:pos="9628"/>
        </w:tabs>
        <w:rPr>
          <w:noProof/>
          <w:snapToGrid/>
          <w:sz w:val="22"/>
          <w:szCs w:val="22"/>
          <w:lang w:val="hr-HR" w:eastAsia="hr-HR"/>
        </w:rPr>
      </w:pPr>
    </w:p>
    <w:p w:rsidR="00BE1E08" w:rsidRPr="00996996" w:rsidRDefault="00BE1E08" w:rsidP="00223907">
      <w:pPr>
        <w:tabs>
          <w:tab w:val="left" w:pos="709"/>
          <w:tab w:val="right" w:leader="dot" w:pos="9628"/>
        </w:tabs>
        <w:rPr>
          <w:noProof/>
          <w:snapToGrid/>
          <w:sz w:val="22"/>
          <w:szCs w:val="22"/>
          <w:lang w:val="hr-HR" w:eastAsia="hr-HR"/>
        </w:rPr>
      </w:pPr>
    </w:p>
    <w:p w:rsidR="00223907" w:rsidRPr="00996996" w:rsidRDefault="008A058A" w:rsidP="008A058A">
      <w:pPr>
        <w:tabs>
          <w:tab w:val="left" w:pos="1134"/>
          <w:tab w:val="right" w:leader="dot" w:pos="9628"/>
        </w:tabs>
        <w:spacing w:after="40"/>
        <w:ind w:left="360"/>
        <w:rPr>
          <w:b/>
          <w:noProof/>
          <w:snapToGrid/>
          <w:sz w:val="22"/>
          <w:szCs w:val="22"/>
          <w:lang w:val="hr-HR" w:eastAsia="hr-HR"/>
        </w:rPr>
      </w:pPr>
      <w:r w:rsidRPr="00996996">
        <w:rPr>
          <w:b/>
          <w:noProof/>
          <w:snapToGrid/>
          <w:sz w:val="22"/>
          <w:szCs w:val="22"/>
          <w:lang w:val="hr-HR" w:eastAsia="hr-HR"/>
        </w:rPr>
        <w:t xml:space="preserve">2.1. </w:t>
      </w:r>
      <w:r w:rsidR="00223907" w:rsidRPr="00996996">
        <w:rPr>
          <w:b/>
          <w:noProof/>
          <w:snapToGrid/>
          <w:sz w:val="22"/>
          <w:szCs w:val="22"/>
          <w:lang w:val="hr-HR" w:eastAsia="hr-HR"/>
        </w:rPr>
        <w:t xml:space="preserve"> </w:t>
      </w:r>
      <w:r w:rsidR="00DF1F67" w:rsidRPr="00996996">
        <w:rPr>
          <w:b/>
          <w:noProof/>
          <w:sz w:val="22"/>
          <w:szCs w:val="22"/>
          <w:lang w:val="hr-HR"/>
        </w:rPr>
        <w:t>Sadržaj Obrasca</w:t>
      </w:r>
      <w:r w:rsidR="00223907" w:rsidRPr="00996996">
        <w:rPr>
          <w:b/>
          <w:noProof/>
          <w:sz w:val="22"/>
          <w:szCs w:val="22"/>
          <w:lang w:val="hr-HR"/>
        </w:rPr>
        <w:t xml:space="preserve"> za prijavu - opisa programa ili projekta</w:t>
      </w:r>
    </w:p>
    <w:p w:rsidR="00223907" w:rsidRPr="00996996" w:rsidRDefault="00223907" w:rsidP="008A058A">
      <w:pPr>
        <w:tabs>
          <w:tab w:val="left" w:pos="1134"/>
          <w:tab w:val="right" w:leader="dot" w:pos="9628"/>
        </w:tabs>
        <w:spacing w:after="40"/>
        <w:jc w:val="both"/>
        <w:rPr>
          <w:noProof/>
          <w:snapToGrid/>
          <w:sz w:val="22"/>
          <w:szCs w:val="22"/>
          <w:lang w:val="hr-HR" w:eastAsia="hr-HR"/>
        </w:rPr>
      </w:pPr>
      <w:r w:rsidRPr="00996996">
        <w:rPr>
          <w:noProof/>
          <w:snapToGrid/>
          <w:sz w:val="22"/>
          <w:szCs w:val="22"/>
          <w:lang w:val="hr-HR" w:eastAsia="hr-HR"/>
        </w:rPr>
        <w:t>Opisni obrazac projekta dio je obvezne dokumentacije, ispunjava se na hrvatskom jeziku i sadrži tražene podatke o udruzi koja prijavljuje projekt kao i o samom projektu koji se predlaže za financiranje.</w:t>
      </w:r>
      <w:r w:rsidR="00DF1F67" w:rsidRPr="00996996">
        <w:rPr>
          <w:noProof/>
          <w:snapToGrid/>
          <w:sz w:val="22"/>
          <w:szCs w:val="22"/>
          <w:lang w:val="hr-HR" w:eastAsia="hr-HR"/>
        </w:rPr>
        <w:t xml:space="preserve"> Ispunjava se na računalu.</w:t>
      </w:r>
    </w:p>
    <w:p w:rsidR="00DF1F67" w:rsidRPr="00996996" w:rsidRDefault="00DF1F67" w:rsidP="008A058A">
      <w:pPr>
        <w:tabs>
          <w:tab w:val="left" w:pos="1134"/>
          <w:tab w:val="right" w:leader="dot" w:pos="9628"/>
        </w:tabs>
        <w:spacing w:after="40"/>
        <w:jc w:val="both"/>
        <w:rPr>
          <w:noProof/>
          <w:snapToGrid/>
          <w:sz w:val="22"/>
          <w:szCs w:val="22"/>
          <w:lang w:val="hr-HR" w:eastAsia="hr-HR"/>
        </w:rPr>
      </w:pPr>
      <w:r w:rsidRPr="00996996">
        <w:rPr>
          <w:noProof/>
          <w:snapToGrid/>
          <w:sz w:val="22"/>
          <w:szCs w:val="22"/>
          <w:lang w:val="hr-HR" w:eastAsia="hr-HR"/>
        </w:rPr>
        <w:t xml:space="preserve">Obrasci u kojima nedostaju navedeni podaci i rukom ispisani obrasci neće biti uzeti u razmatranje i takva prijava smatrat će se nevažećom. </w:t>
      </w:r>
    </w:p>
    <w:p w:rsidR="00223907" w:rsidRPr="00996996" w:rsidRDefault="00223907" w:rsidP="00223907">
      <w:pPr>
        <w:tabs>
          <w:tab w:val="left" w:pos="1134"/>
          <w:tab w:val="right" w:leader="dot" w:pos="9628"/>
        </w:tabs>
        <w:spacing w:after="40"/>
        <w:jc w:val="both"/>
        <w:rPr>
          <w:noProof/>
          <w:snapToGrid/>
          <w:sz w:val="22"/>
          <w:szCs w:val="22"/>
          <w:lang w:val="hr-HR" w:eastAsia="hr-HR"/>
        </w:rPr>
      </w:pPr>
    </w:p>
    <w:p w:rsidR="00223907" w:rsidRPr="00996996" w:rsidRDefault="008A058A" w:rsidP="00EE170F">
      <w:pPr>
        <w:pStyle w:val="Odlomakpopisa"/>
        <w:numPr>
          <w:ilvl w:val="1"/>
          <w:numId w:val="10"/>
        </w:numPr>
        <w:tabs>
          <w:tab w:val="left" w:pos="1134"/>
          <w:tab w:val="right" w:leader="dot" w:pos="9628"/>
        </w:tabs>
        <w:spacing w:after="40"/>
        <w:rPr>
          <w:b/>
          <w:noProof/>
          <w:sz w:val="22"/>
          <w:szCs w:val="22"/>
          <w:lang w:val="hr-HR"/>
        </w:rPr>
      </w:pPr>
      <w:r w:rsidRPr="00996996">
        <w:rPr>
          <w:b/>
          <w:noProof/>
          <w:sz w:val="22"/>
          <w:szCs w:val="22"/>
          <w:lang w:val="hr-HR"/>
        </w:rPr>
        <w:t xml:space="preserve"> </w:t>
      </w:r>
      <w:r w:rsidR="00223907" w:rsidRPr="00996996">
        <w:rPr>
          <w:b/>
          <w:noProof/>
          <w:sz w:val="22"/>
          <w:szCs w:val="22"/>
          <w:lang w:val="hr-HR"/>
        </w:rPr>
        <w:t>Sadržaj obrasca Proračuna</w:t>
      </w:r>
    </w:p>
    <w:p w:rsidR="00F84C5D" w:rsidRPr="00996996" w:rsidRDefault="00F84C5D" w:rsidP="00F84C5D">
      <w:pPr>
        <w:tabs>
          <w:tab w:val="left" w:pos="1134"/>
          <w:tab w:val="right" w:leader="dot" w:pos="9628"/>
        </w:tabs>
        <w:spacing w:after="40"/>
        <w:rPr>
          <w:noProof/>
          <w:sz w:val="22"/>
          <w:szCs w:val="22"/>
          <w:lang w:val="hr-HR"/>
        </w:rPr>
      </w:pPr>
      <w:r w:rsidRPr="00996996">
        <w:rPr>
          <w:noProof/>
          <w:sz w:val="22"/>
          <w:szCs w:val="22"/>
          <w:lang w:val="hr-HR"/>
        </w:rPr>
        <w:t>Obrazac proračuna dio je obvezne dokumentacije, ispunjava se na hrvatskom jeziku i sadrži podatke o svim izravnim i neizravnim troškovima provedbe projekta, kao i ukupni iznos koji se traži od Grada Osijeka.</w:t>
      </w:r>
      <w:r w:rsidR="00DF1F67" w:rsidRPr="00996996">
        <w:rPr>
          <w:noProof/>
          <w:snapToGrid/>
          <w:sz w:val="22"/>
          <w:szCs w:val="22"/>
          <w:lang w:val="hr-HR" w:eastAsia="hr-HR"/>
        </w:rPr>
        <w:t xml:space="preserve"> </w:t>
      </w:r>
      <w:r w:rsidR="00DF1F67" w:rsidRPr="00996996">
        <w:rPr>
          <w:noProof/>
          <w:sz w:val="22"/>
          <w:szCs w:val="22"/>
          <w:lang w:val="hr-HR"/>
        </w:rPr>
        <w:t>Ispunjava se na računalu.</w:t>
      </w:r>
    </w:p>
    <w:p w:rsidR="00F84C5D" w:rsidRPr="00996996" w:rsidRDefault="00F84C5D" w:rsidP="00F84C5D">
      <w:pPr>
        <w:tabs>
          <w:tab w:val="left" w:pos="1134"/>
          <w:tab w:val="right" w:leader="dot" w:pos="9628"/>
        </w:tabs>
        <w:spacing w:after="40"/>
        <w:rPr>
          <w:noProof/>
          <w:sz w:val="22"/>
          <w:szCs w:val="22"/>
          <w:lang w:val="hr-HR"/>
        </w:rPr>
      </w:pPr>
      <w:r w:rsidRPr="00996996">
        <w:rPr>
          <w:noProof/>
          <w:sz w:val="22"/>
          <w:szCs w:val="22"/>
          <w:lang w:val="hr-HR"/>
        </w:rPr>
        <w:t>U Obrascu proračuna potrebno je razraditi izvore financiranja provedbe projekta:</w:t>
      </w:r>
    </w:p>
    <w:p w:rsidR="00F84C5D" w:rsidRPr="00996996" w:rsidRDefault="003F2534" w:rsidP="00EE170F">
      <w:pPr>
        <w:numPr>
          <w:ilvl w:val="0"/>
          <w:numId w:val="6"/>
        </w:numPr>
        <w:tabs>
          <w:tab w:val="left" w:pos="1134"/>
          <w:tab w:val="right" w:leader="dot" w:pos="9628"/>
        </w:tabs>
        <w:spacing w:after="40"/>
        <w:rPr>
          <w:noProof/>
          <w:sz w:val="22"/>
          <w:szCs w:val="22"/>
          <w:lang w:val="hr-HR"/>
        </w:rPr>
      </w:pPr>
      <w:r w:rsidRPr="00996996">
        <w:rPr>
          <w:noProof/>
          <w:sz w:val="22"/>
          <w:szCs w:val="22"/>
          <w:lang w:val="hr-HR"/>
        </w:rPr>
        <w:lastRenderedPageBreak/>
        <w:t xml:space="preserve">koliko se </w:t>
      </w:r>
      <w:r w:rsidR="00F84C5D" w:rsidRPr="00996996">
        <w:rPr>
          <w:noProof/>
          <w:sz w:val="22"/>
          <w:szCs w:val="22"/>
          <w:lang w:val="hr-HR"/>
        </w:rPr>
        <w:t>sredstava</w:t>
      </w:r>
      <w:r w:rsidRPr="00996996">
        <w:rPr>
          <w:noProof/>
          <w:sz w:val="22"/>
          <w:szCs w:val="22"/>
          <w:lang w:val="hr-HR"/>
        </w:rPr>
        <w:t xml:space="preserve"> </w:t>
      </w:r>
      <w:r w:rsidR="00F84C5D" w:rsidRPr="00996996">
        <w:rPr>
          <w:noProof/>
          <w:sz w:val="22"/>
          <w:szCs w:val="22"/>
          <w:lang w:val="hr-HR"/>
        </w:rPr>
        <w:t xml:space="preserve"> očekuje od Grada Osijeka i koliki je to postotak u ukupnom iznosu projekta</w:t>
      </w:r>
    </w:p>
    <w:p w:rsidR="00F84C5D" w:rsidRPr="00996996" w:rsidRDefault="00F84C5D" w:rsidP="00EE170F">
      <w:pPr>
        <w:numPr>
          <w:ilvl w:val="0"/>
          <w:numId w:val="6"/>
        </w:numPr>
        <w:tabs>
          <w:tab w:val="left" w:pos="1134"/>
          <w:tab w:val="right" w:leader="dot" w:pos="9628"/>
        </w:tabs>
        <w:spacing w:after="40"/>
        <w:rPr>
          <w:noProof/>
          <w:sz w:val="22"/>
          <w:szCs w:val="22"/>
          <w:lang w:val="hr-HR"/>
        </w:rPr>
      </w:pPr>
      <w:r w:rsidRPr="00996996">
        <w:rPr>
          <w:noProof/>
          <w:sz w:val="22"/>
          <w:szCs w:val="22"/>
          <w:lang w:val="hr-HR"/>
        </w:rPr>
        <w:t xml:space="preserve">koliko </w:t>
      </w:r>
      <w:r w:rsidR="003F2534" w:rsidRPr="00996996">
        <w:rPr>
          <w:noProof/>
          <w:sz w:val="22"/>
          <w:szCs w:val="22"/>
          <w:lang w:val="hr-HR"/>
        </w:rPr>
        <w:t xml:space="preserve">se </w:t>
      </w:r>
      <w:r w:rsidRPr="00996996">
        <w:rPr>
          <w:noProof/>
          <w:sz w:val="22"/>
          <w:szCs w:val="22"/>
          <w:lang w:val="hr-HR"/>
        </w:rPr>
        <w:t>sredstav</w:t>
      </w:r>
      <w:r w:rsidR="003F2534" w:rsidRPr="00996996">
        <w:rPr>
          <w:noProof/>
          <w:sz w:val="22"/>
          <w:szCs w:val="22"/>
          <w:lang w:val="hr-HR"/>
        </w:rPr>
        <w:t xml:space="preserve">a </w:t>
      </w:r>
      <w:r w:rsidRPr="00996996">
        <w:rPr>
          <w:noProof/>
          <w:sz w:val="22"/>
          <w:szCs w:val="22"/>
          <w:lang w:val="hr-HR"/>
        </w:rPr>
        <w:t>očekuje od ostalih izvora financiranja i koliki je to postotak u ukupnom iznosu projekta (ako je osigurano njihovo sufinanciranje)</w:t>
      </w:r>
    </w:p>
    <w:p w:rsidR="00F84C5D" w:rsidRPr="00996996" w:rsidRDefault="00F84C5D" w:rsidP="00EE170F">
      <w:pPr>
        <w:numPr>
          <w:ilvl w:val="0"/>
          <w:numId w:val="6"/>
        </w:numPr>
        <w:tabs>
          <w:tab w:val="left" w:pos="1134"/>
          <w:tab w:val="right" w:leader="dot" w:pos="9628"/>
        </w:tabs>
        <w:spacing w:after="40"/>
        <w:rPr>
          <w:noProof/>
          <w:sz w:val="22"/>
          <w:szCs w:val="22"/>
          <w:lang w:val="hr-HR"/>
        </w:rPr>
      </w:pPr>
      <w:r w:rsidRPr="00996996">
        <w:rPr>
          <w:noProof/>
          <w:sz w:val="22"/>
          <w:szCs w:val="22"/>
          <w:lang w:val="hr-HR"/>
        </w:rPr>
        <w:t xml:space="preserve">koliko </w:t>
      </w:r>
      <w:r w:rsidR="003F2534" w:rsidRPr="00996996">
        <w:rPr>
          <w:noProof/>
          <w:sz w:val="22"/>
          <w:szCs w:val="22"/>
          <w:lang w:val="hr-HR"/>
        </w:rPr>
        <w:t>će sredstava pokriti sama udruga i</w:t>
      </w:r>
      <w:r w:rsidRPr="00996996">
        <w:rPr>
          <w:noProof/>
          <w:sz w:val="22"/>
          <w:szCs w:val="22"/>
          <w:lang w:val="hr-HR"/>
        </w:rPr>
        <w:t xml:space="preserve"> koliki je to postotak u ukupnom iznosu projekta (ako udruga pokriva dio troškova)</w:t>
      </w:r>
    </w:p>
    <w:p w:rsidR="00F84C5D" w:rsidRPr="00996996" w:rsidRDefault="00F84C5D" w:rsidP="00F84C5D">
      <w:pPr>
        <w:tabs>
          <w:tab w:val="left" w:pos="1134"/>
          <w:tab w:val="right" w:leader="dot" w:pos="9628"/>
        </w:tabs>
        <w:spacing w:after="40"/>
        <w:jc w:val="both"/>
        <w:rPr>
          <w:noProof/>
          <w:sz w:val="22"/>
          <w:szCs w:val="22"/>
          <w:lang w:val="hr-HR"/>
        </w:rPr>
      </w:pPr>
      <w:r w:rsidRPr="00996996">
        <w:rPr>
          <w:noProof/>
          <w:sz w:val="22"/>
          <w:szCs w:val="22"/>
          <w:lang w:val="hr-HR"/>
        </w:rPr>
        <w:t xml:space="preserve">Sve one prijave u kojima nedostaje obrazac proračuna, u kojima obrazac proračuna nije u potpunosti ispunjen ili je ispisan rukom smatrat će se nevažećima i neće biti uzete u razmatranje.  </w:t>
      </w:r>
    </w:p>
    <w:p w:rsidR="00223907" w:rsidRPr="00996996" w:rsidRDefault="00223907" w:rsidP="00223907">
      <w:pPr>
        <w:tabs>
          <w:tab w:val="left" w:pos="1134"/>
          <w:tab w:val="right" w:leader="dot" w:pos="9628"/>
        </w:tabs>
        <w:spacing w:after="40"/>
        <w:rPr>
          <w:noProof/>
          <w:sz w:val="22"/>
          <w:szCs w:val="22"/>
          <w:lang w:val="hr-HR"/>
        </w:rPr>
      </w:pPr>
    </w:p>
    <w:p w:rsidR="00223907" w:rsidRPr="00996996" w:rsidRDefault="00223907" w:rsidP="00223907">
      <w:pPr>
        <w:tabs>
          <w:tab w:val="left" w:pos="1134"/>
          <w:tab w:val="right" w:leader="dot" w:pos="9628"/>
        </w:tabs>
        <w:spacing w:after="40"/>
        <w:rPr>
          <w:noProof/>
          <w:snapToGrid/>
          <w:sz w:val="22"/>
          <w:szCs w:val="22"/>
          <w:lang w:val="hr-HR" w:eastAsia="hr-HR"/>
        </w:rPr>
      </w:pPr>
    </w:p>
    <w:p w:rsidR="00F84C5D" w:rsidRPr="00996996" w:rsidRDefault="008A058A" w:rsidP="00EE170F">
      <w:pPr>
        <w:pStyle w:val="Odlomakpopisa"/>
        <w:numPr>
          <w:ilvl w:val="1"/>
          <w:numId w:val="10"/>
        </w:numPr>
        <w:tabs>
          <w:tab w:val="left" w:pos="1134"/>
          <w:tab w:val="right" w:leader="dot" w:pos="9628"/>
        </w:tabs>
        <w:spacing w:after="40"/>
        <w:rPr>
          <w:b/>
          <w:noProof/>
          <w:sz w:val="22"/>
          <w:szCs w:val="22"/>
          <w:lang w:val="hr-HR"/>
        </w:rPr>
      </w:pPr>
      <w:r w:rsidRPr="00996996">
        <w:rPr>
          <w:b/>
          <w:noProof/>
          <w:sz w:val="22"/>
          <w:szCs w:val="22"/>
          <w:lang w:val="hr-HR"/>
        </w:rPr>
        <w:t xml:space="preserve"> </w:t>
      </w:r>
      <w:r w:rsidR="00223907" w:rsidRPr="00996996">
        <w:rPr>
          <w:b/>
          <w:noProof/>
          <w:sz w:val="22"/>
          <w:szCs w:val="22"/>
          <w:lang w:val="hr-HR"/>
        </w:rPr>
        <w:t>Gdje poslati prijavu</w:t>
      </w:r>
    </w:p>
    <w:p w:rsidR="00F84C5D" w:rsidRPr="00996996" w:rsidRDefault="00F84C5D" w:rsidP="00F84C5D">
      <w:pPr>
        <w:tabs>
          <w:tab w:val="left" w:pos="1134"/>
          <w:tab w:val="right" w:leader="dot" w:pos="9628"/>
        </w:tabs>
        <w:spacing w:after="40"/>
        <w:rPr>
          <w:noProof/>
          <w:sz w:val="22"/>
          <w:szCs w:val="22"/>
          <w:lang w:val="hr-HR"/>
        </w:rPr>
      </w:pPr>
    </w:p>
    <w:p w:rsidR="00D408F6" w:rsidRDefault="00F84C5D" w:rsidP="00F84C5D">
      <w:pPr>
        <w:tabs>
          <w:tab w:val="left" w:pos="1134"/>
          <w:tab w:val="right" w:leader="dot" w:pos="9628"/>
        </w:tabs>
        <w:spacing w:after="40"/>
        <w:rPr>
          <w:noProof/>
          <w:sz w:val="22"/>
          <w:szCs w:val="22"/>
          <w:lang w:val="hr-HR"/>
        </w:rPr>
      </w:pPr>
      <w:r w:rsidRPr="00996996">
        <w:rPr>
          <w:noProof/>
          <w:sz w:val="22"/>
          <w:szCs w:val="22"/>
          <w:lang w:val="hr-HR"/>
        </w:rPr>
        <w:t>Prijave na natje</w:t>
      </w:r>
      <w:r w:rsidR="00D408F6">
        <w:rPr>
          <w:noProof/>
          <w:sz w:val="22"/>
          <w:szCs w:val="22"/>
          <w:lang w:val="hr-HR"/>
        </w:rPr>
        <w:t>čaj s dokumentacijom se podnose:</w:t>
      </w:r>
    </w:p>
    <w:p w:rsidR="00F84C5D" w:rsidRPr="00D408F6" w:rsidRDefault="00F84C5D" w:rsidP="00D408F6">
      <w:pPr>
        <w:pStyle w:val="Odlomakpopisa"/>
        <w:numPr>
          <w:ilvl w:val="0"/>
          <w:numId w:val="5"/>
        </w:numPr>
        <w:tabs>
          <w:tab w:val="left" w:pos="1134"/>
          <w:tab w:val="right" w:leader="dot" w:pos="9628"/>
        </w:tabs>
        <w:spacing w:after="40"/>
        <w:rPr>
          <w:b/>
          <w:noProof/>
          <w:sz w:val="22"/>
          <w:szCs w:val="22"/>
          <w:lang w:val="hr-HR"/>
        </w:rPr>
      </w:pPr>
      <w:r w:rsidRPr="00D408F6">
        <w:rPr>
          <w:b/>
          <w:noProof/>
          <w:sz w:val="22"/>
          <w:szCs w:val="22"/>
          <w:lang w:val="hr-HR"/>
        </w:rPr>
        <w:t xml:space="preserve"> u zatvorenoj omotnici, preporučeno poštom </w:t>
      </w:r>
      <w:r w:rsidR="00E23226" w:rsidRPr="00D408F6">
        <w:rPr>
          <w:b/>
          <w:noProof/>
          <w:sz w:val="22"/>
          <w:szCs w:val="22"/>
          <w:lang w:val="hr-HR"/>
        </w:rPr>
        <w:t>na adresu</w:t>
      </w:r>
    </w:p>
    <w:p w:rsidR="00F84C5D" w:rsidRPr="00996996" w:rsidRDefault="00F84C5D" w:rsidP="00D408F6">
      <w:pPr>
        <w:tabs>
          <w:tab w:val="left" w:pos="1134"/>
          <w:tab w:val="right" w:leader="dot" w:pos="9628"/>
        </w:tabs>
        <w:spacing w:after="40"/>
        <w:jc w:val="center"/>
        <w:rPr>
          <w:b/>
          <w:bCs/>
          <w:noProof/>
          <w:sz w:val="22"/>
          <w:szCs w:val="22"/>
          <w:lang w:val="hr-HR"/>
        </w:rPr>
      </w:pPr>
      <w:r w:rsidRPr="00996996">
        <w:rPr>
          <w:b/>
          <w:bCs/>
          <w:noProof/>
          <w:sz w:val="22"/>
          <w:szCs w:val="22"/>
          <w:lang w:val="hr-HR"/>
        </w:rPr>
        <w:t>Grad Osijek</w:t>
      </w:r>
    </w:p>
    <w:p w:rsidR="00F84C5D" w:rsidRPr="00996996" w:rsidRDefault="00F84C5D" w:rsidP="00D408F6">
      <w:pPr>
        <w:tabs>
          <w:tab w:val="left" w:pos="1134"/>
          <w:tab w:val="right" w:leader="dot" w:pos="9628"/>
        </w:tabs>
        <w:spacing w:after="40"/>
        <w:jc w:val="center"/>
        <w:rPr>
          <w:b/>
          <w:bCs/>
          <w:noProof/>
          <w:sz w:val="22"/>
          <w:szCs w:val="22"/>
          <w:lang w:val="hr-HR"/>
        </w:rPr>
      </w:pPr>
      <w:r w:rsidRPr="00996996">
        <w:rPr>
          <w:b/>
          <w:bCs/>
          <w:noProof/>
          <w:sz w:val="22"/>
          <w:szCs w:val="22"/>
          <w:lang w:val="hr-HR"/>
        </w:rPr>
        <w:t>Gradonačelnik</w:t>
      </w:r>
    </w:p>
    <w:p w:rsidR="00F84C5D" w:rsidRPr="00996996" w:rsidRDefault="00F84C5D" w:rsidP="00D408F6">
      <w:pPr>
        <w:tabs>
          <w:tab w:val="left" w:pos="1134"/>
          <w:tab w:val="right" w:leader="dot" w:pos="9628"/>
        </w:tabs>
        <w:spacing w:after="40"/>
        <w:jc w:val="center"/>
        <w:rPr>
          <w:b/>
          <w:bCs/>
          <w:noProof/>
          <w:sz w:val="22"/>
          <w:szCs w:val="22"/>
          <w:lang w:val="hr-HR"/>
        </w:rPr>
      </w:pPr>
      <w:r w:rsidRPr="00996996">
        <w:rPr>
          <w:b/>
          <w:bCs/>
          <w:noProof/>
          <w:sz w:val="22"/>
          <w:szCs w:val="22"/>
          <w:lang w:val="hr-HR"/>
        </w:rPr>
        <w:t>Kuhačeva 9</w:t>
      </w:r>
    </w:p>
    <w:p w:rsidR="00D408F6" w:rsidRDefault="00E23226" w:rsidP="00D408F6">
      <w:pPr>
        <w:tabs>
          <w:tab w:val="left" w:pos="1134"/>
          <w:tab w:val="right" w:leader="dot" w:pos="9628"/>
        </w:tabs>
        <w:spacing w:after="40"/>
        <w:jc w:val="center"/>
        <w:rPr>
          <w:b/>
          <w:bCs/>
          <w:noProof/>
          <w:sz w:val="22"/>
          <w:szCs w:val="22"/>
          <w:lang w:val="hr-HR"/>
        </w:rPr>
      </w:pPr>
      <w:r w:rsidRPr="00996996">
        <w:rPr>
          <w:b/>
          <w:bCs/>
          <w:noProof/>
          <w:sz w:val="22"/>
          <w:szCs w:val="22"/>
          <w:lang w:val="hr-HR"/>
        </w:rPr>
        <w:t>31000 Osijek</w:t>
      </w:r>
    </w:p>
    <w:p w:rsidR="00D408F6" w:rsidRDefault="00D408F6" w:rsidP="00D408F6">
      <w:pPr>
        <w:tabs>
          <w:tab w:val="left" w:pos="1134"/>
          <w:tab w:val="right" w:leader="dot" w:pos="9628"/>
        </w:tabs>
        <w:spacing w:after="40"/>
        <w:jc w:val="center"/>
        <w:rPr>
          <w:b/>
          <w:bCs/>
          <w:noProof/>
          <w:sz w:val="22"/>
          <w:szCs w:val="22"/>
          <w:lang w:val="hr-HR"/>
        </w:rPr>
      </w:pPr>
    </w:p>
    <w:p w:rsidR="00D408F6" w:rsidRDefault="00F84C5D" w:rsidP="00D408F6">
      <w:pPr>
        <w:tabs>
          <w:tab w:val="left" w:pos="1134"/>
          <w:tab w:val="right" w:leader="dot" w:pos="9628"/>
        </w:tabs>
        <w:spacing w:after="40"/>
        <w:jc w:val="center"/>
        <w:rPr>
          <w:bCs/>
          <w:noProof/>
          <w:sz w:val="22"/>
          <w:szCs w:val="22"/>
          <w:lang w:val="hr-HR"/>
        </w:rPr>
      </w:pPr>
      <w:r w:rsidRPr="00996996">
        <w:rPr>
          <w:bCs/>
          <w:noProof/>
          <w:sz w:val="22"/>
          <w:szCs w:val="22"/>
          <w:lang w:val="hr-HR"/>
        </w:rPr>
        <w:t xml:space="preserve">ili </w:t>
      </w:r>
    </w:p>
    <w:p w:rsidR="00D408F6" w:rsidRPr="00996996" w:rsidRDefault="00D408F6" w:rsidP="00D408F6">
      <w:pPr>
        <w:tabs>
          <w:tab w:val="left" w:pos="1134"/>
          <w:tab w:val="right" w:leader="dot" w:pos="9628"/>
        </w:tabs>
        <w:spacing w:after="40"/>
        <w:jc w:val="center"/>
        <w:rPr>
          <w:bCs/>
          <w:noProof/>
          <w:sz w:val="22"/>
          <w:szCs w:val="22"/>
          <w:lang w:val="hr-HR"/>
        </w:rPr>
      </w:pPr>
    </w:p>
    <w:p w:rsidR="00F84C5D" w:rsidRPr="00D408F6" w:rsidRDefault="00F84C5D" w:rsidP="00D408F6">
      <w:pPr>
        <w:pStyle w:val="Odlomakpopisa"/>
        <w:numPr>
          <w:ilvl w:val="0"/>
          <w:numId w:val="5"/>
        </w:numPr>
        <w:tabs>
          <w:tab w:val="left" w:pos="1134"/>
          <w:tab w:val="right" w:leader="dot" w:pos="9628"/>
        </w:tabs>
        <w:spacing w:after="40"/>
        <w:rPr>
          <w:b/>
          <w:bCs/>
          <w:noProof/>
          <w:sz w:val="22"/>
          <w:szCs w:val="22"/>
          <w:lang w:val="hr-HR"/>
        </w:rPr>
      </w:pPr>
      <w:r w:rsidRPr="00D408F6">
        <w:rPr>
          <w:b/>
          <w:bCs/>
          <w:noProof/>
          <w:sz w:val="22"/>
          <w:szCs w:val="22"/>
          <w:u w:val="single"/>
          <w:lang w:val="hr-HR"/>
        </w:rPr>
        <w:t>osobno u pisarnicu</w:t>
      </w:r>
      <w:r w:rsidR="00D70E66" w:rsidRPr="00D408F6">
        <w:rPr>
          <w:b/>
          <w:bCs/>
          <w:noProof/>
          <w:sz w:val="22"/>
          <w:szCs w:val="22"/>
          <w:u w:val="single"/>
          <w:lang w:val="hr-HR"/>
        </w:rPr>
        <w:t xml:space="preserve"> Grada Osijeka</w:t>
      </w:r>
      <w:r w:rsidRPr="00D408F6">
        <w:rPr>
          <w:b/>
          <w:bCs/>
          <w:noProof/>
          <w:sz w:val="22"/>
          <w:szCs w:val="22"/>
          <w:lang w:val="hr-HR"/>
        </w:rPr>
        <w:t xml:space="preserve"> u uredovno vrijeme od 7.30 do 15.30 sati </w:t>
      </w:r>
    </w:p>
    <w:p w:rsidR="00F84C5D" w:rsidRPr="00996996" w:rsidRDefault="00F84C5D" w:rsidP="00F84C5D">
      <w:pPr>
        <w:tabs>
          <w:tab w:val="left" w:pos="1134"/>
          <w:tab w:val="right" w:leader="dot" w:pos="9628"/>
        </w:tabs>
        <w:spacing w:after="40"/>
        <w:rPr>
          <w:b/>
          <w:bCs/>
          <w:noProof/>
          <w:sz w:val="22"/>
          <w:szCs w:val="22"/>
          <w:lang w:val="hr-HR"/>
        </w:rPr>
      </w:pPr>
    </w:p>
    <w:p w:rsidR="00613AEF" w:rsidRDefault="00F84C5D" w:rsidP="00F84C5D">
      <w:pPr>
        <w:tabs>
          <w:tab w:val="left" w:pos="1134"/>
          <w:tab w:val="right" w:leader="dot" w:pos="9628"/>
        </w:tabs>
        <w:spacing w:after="40"/>
        <w:rPr>
          <w:bCs/>
          <w:noProof/>
          <w:sz w:val="22"/>
          <w:szCs w:val="22"/>
          <w:lang w:val="hr-HR"/>
        </w:rPr>
      </w:pPr>
      <w:r w:rsidRPr="00996996">
        <w:rPr>
          <w:bCs/>
          <w:noProof/>
          <w:sz w:val="22"/>
          <w:szCs w:val="22"/>
          <w:lang w:val="hr-HR"/>
        </w:rPr>
        <w:t xml:space="preserve">Na omotnici, u kojoj se nalazi prijava, potrebno je istaknuti sljedeće: </w:t>
      </w:r>
    </w:p>
    <w:p w:rsidR="00D408F6" w:rsidRPr="00996996" w:rsidRDefault="00D408F6" w:rsidP="00F84C5D">
      <w:pPr>
        <w:tabs>
          <w:tab w:val="left" w:pos="1134"/>
          <w:tab w:val="right" w:leader="dot" w:pos="9628"/>
        </w:tabs>
        <w:spacing w:after="40"/>
        <w:rPr>
          <w:b/>
          <w:bCs/>
          <w:noProof/>
          <w:sz w:val="22"/>
          <w:szCs w:val="22"/>
          <w:lang w:val="hr-HR"/>
        </w:rPr>
      </w:pPr>
    </w:p>
    <w:p w:rsidR="00613AEF" w:rsidRPr="00996996" w:rsidRDefault="00F84C5D" w:rsidP="00613AEF">
      <w:pPr>
        <w:tabs>
          <w:tab w:val="left" w:pos="1134"/>
          <w:tab w:val="right" w:leader="dot" w:pos="9628"/>
        </w:tabs>
        <w:spacing w:after="40"/>
        <w:jc w:val="both"/>
        <w:rPr>
          <w:snapToGrid/>
          <w:sz w:val="22"/>
          <w:szCs w:val="22"/>
          <w:lang w:val="hr-HR" w:eastAsia="hr-HR"/>
        </w:rPr>
      </w:pPr>
      <w:r w:rsidRPr="00996996">
        <w:rPr>
          <w:b/>
          <w:bCs/>
          <w:noProof/>
          <w:sz w:val="22"/>
          <w:szCs w:val="22"/>
          <w:lang w:val="hr-HR"/>
        </w:rPr>
        <w:t xml:space="preserve">„Ne otvaraj - za Javni natječaj za </w:t>
      </w:r>
      <w:r w:rsidR="00613AEF" w:rsidRPr="00996996">
        <w:rPr>
          <w:b/>
          <w:bCs/>
          <w:noProof/>
          <w:sz w:val="22"/>
          <w:szCs w:val="22"/>
          <w:lang w:val="hr-HR"/>
        </w:rPr>
        <w:t xml:space="preserve">financiranje udruga </w:t>
      </w:r>
      <w:r w:rsidR="00385522" w:rsidRPr="00996996">
        <w:rPr>
          <w:b/>
          <w:bCs/>
          <w:noProof/>
          <w:sz w:val="22"/>
          <w:szCs w:val="22"/>
          <w:lang w:val="hr-HR"/>
        </w:rPr>
        <w:t>u 2018</w:t>
      </w:r>
      <w:r w:rsidR="00D70E66" w:rsidRPr="00996996">
        <w:rPr>
          <w:b/>
          <w:bCs/>
          <w:noProof/>
          <w:sz w:val="22"/>
          <w:szCs w:val="22"/>
          <w:lang w:val="hr-HR"/>
        </w:rPr>
        <w:t xml:space="preserve">. </w:t>
      </w:r>
      <w:r w:rsidR="00613AEF" w:rsidRPr="00996996">
        <w:rPr>
          <w:b/>
          <w:bCs/>
          <w:noProof/>
          <w:sz w:val="22"/>
          <w:szCs w:val="22"/>
          <w:lang w:val="hr-HR"/>
        </w:rPr>
        <w:t xml:space="preserve">– </w:t>
      </w:r>
      <w:r w:rsidR="00613AEF" w:rsidRPr="00996996">
        <w:rPr>
          <w:b/>
          <w:i/>
          <w:noProof/>
          <w:sz w:val="22"/>
          <w:szCs w:val="22"/>
          <w:u w:val="single"/>
          <w:lang w:val="hr-HR"/>
        </w:rPr>
        <w:t>upisati:</w:t>
      </w:r>
      <w:r w:rsidR="00613AEF" w:rsidRPr="00996996">
        <w:rPr>
          <w:b/>
          <w:snapToGrid/>
          <w:sz w:val="22"/>
          <w:szCs w:val="22"/>
          <w:lang w:val="hr-HR" w:eastAsia="hr-HR"/>
        </w:rPr>
        <w:t xml:space="preserve"> točan broj i </w:t>
      </w:r>
      <w:r w:rsidR="00D70E66" w:rsidRPr="00996996">
        <w:rPr>
          <w:b/>
          <w:snapToGrid/>
          <w:sz w:val="22"/>
          <w:szCs w:val="22"/>
          <w:lang w:val="hr-HR" w:eastAsia="hr-HR"/>
        </w:rPr>
        <w:t>naziv područja financiranja iz Javnog n</w:t>
      </w:r>
      <w:r w:rsidR="00613AEF" w:rsidRPr="00996996">
        <w:rPr>
          <w:b/>
          <w:snapToGrid/>
          <w:sz w:val="22"/>
          <w:szCs w:val="22"/>
          <w:lang w:val="hr-HR" w:eastAsia="hr-HR"/>
        </w:rPr>
        <w:t>atječaja za koji se prijavljuje projekt ili program“</w:t>
      </w:r>
      <w:r w:rsidR="00613AEF" w:rsidRPr="00996996">
        <w:rPr>
          <w:snapToGrid/>
          <w:sz w:val="22"/>
          <w:szCs w:val="22"/>
          <w:lang w:val="hr-HR" w:eastAsia="hr-HR"/>
        </w:rPr>
        <w:t xml:space="preserve"> </w:t>
      </w:r>
      <w:r w:rsidR="00D408F6">
        <w:rPr>
          <w:snapToGrid/>
          <w:sz w:val="22"/>
          <w:szCs w:val="22"/>
          <w:lang w:val="hr-HR" w:eastAsia="hr-HR"/>
        </w:rPr>
        <w:t>.</w:t>
      </w:r>
    </w:p>
    <w:p w:rsidR="00C14809" w:rsidRDefault="00C14809" w:rsidP="00223907">
      <w:pPr>
        <w:tabs>
          <w:tab w:val="left" w:pos="1134"/>
          <w:tab w:val="right" w:leader="dot" w:pos="9628"/>
        </w:tabs>
        <w:spacing w:after="40"/>
        <w:rPr>
          <w:noProof/>
          <w:sz w:val="22"/>
          <w:szCs w:val="22"/>
          <w:lang w:val="hr-HR"/>
        </w:rPr>
      </w:pPr>
    </w:p>
    <w:p w:rsidR="00D408F6" w:rsidRPr="00996996" w:rsidRDefault="00D408F6" w:rsidP="00223907">
      <w:pPr>
        <w:tabs>
          <w:tab w:val="left" w:pos="1134"/>
          <w:tab w:val="right" w:leader="dot" w:pos="9628"/>
        </w:tabs>
        <w:spacing w:after="40"/>
        <w:rPr>
          <w:noProof/>
          <w:sz w:val="22"/>
          <w:szCs w:val="22"/>
          <w:lang w:val="hr-HR"/>
        </w:rPr>
      </w:pPr>
    </w:p>
    <w:p w:rsidR="00223907" w:rsidRPr="00996996" w:rsidRDefault="00223907" w:rsidP="00EE170F">
      <w:pPr>
        <w:pStyle w:val="Odlomakpopisa"/>
        <w:numPr>
          <w:ilvl w:val="1"/>
          <w:numId w:val="10"/>
        </w:numPr>
        <w:tabs>
          <w:tab w:val="left" w:pos="1134"/>
          <w:tab w:val="right" w:leader="dot" w:pos="9628"/>
        </w:tabs>
        <w:spacing w:after="40"/>
        <w:rPr>
          <w:b/>
          <w:noProof/>
          <w:sz w:val="22"/>
          <w:szCs w:val="22"/>
          <w:lang w:val="hr-HR"/>
        </w:rPr>
      </w:pPr>
      <w:r w:rsidRPr="00996996">
        <w:rPr>
          <w:b/>
          <w:noProof/>
          <w:sz w:val="22"/>
          <w:szCs w:val="22"/>
          <w:lang w:val="hr-HR"/>
        </w:rPr>
        <w:t>Rok za slanje prijave</w:t>
      </w:r>
    </w:p>
    <w:p w:rsidR="00F84C5D" w:rsidRPr="00996996" w:rsidRDefault="00F84C5D" w:rsidP="00223907">
      <w:pPr>
        <w:tabs>
          <w:tab w:val="left" w:pos="1134"/>
          <w:tab w:val="right" w:leader="dot" w:pos="9628"/>
        </w:tabs>
        <w:spacing w:after="40"/>
        <w:rPr>
          <w:noProof/>
          <w:sz w:val="22"/>
          <w:szCs w:val="22"/>
          <w:lang w:val="hr-HR"/>
        </w:rPr>
      </w:pPr>
    </w:p>
    <w:p w:rsidR="00D70E66" w:rsidRPr="00996996" w:rsidRDefault="00E23226" w:rsidP="00E23226">
      <w:pPr>
        <w:tabs>
          <w:tab w:val="left" w:pos="1134"/>
          <w:tab w:val="right" w:leader="dot" w:pos="9628"/>
        </w:tabs>
        <w:spacing w:after="40"/>
        <w:rPr>
          <w:b/>
          <w:noProof/>
          <w:snapToGrid/>
          <w:sz w:val="22"/>
          <w:szCs w:val="22"/>
          <w:lang w:val="hr-HR" w:eastAsia="hr-HR"/>
        </w:rPr>
      </w:pPr>
      <w:r w:rsidRPr="00996996">
        <w:rPr>
          <w:noProof/>
          <w:snapToGrid/>
          <w:sz w:val="22"/>
          <w:szCs w:val="22"/>
          <w:lang w:val="hr-HR" w:eastAsia="hr-HR"/>
        </w:rPr>
        <w:t>Rok za podnošenje prijedloga projekata i programa je 30 dana od dana objave, a zadnji dan za prijavu je</w:t>
      </w:r>
      <w:r w:rsidR="00CD399B" w:rsidRPr="00996996">
        <w:rPr>
          <w:noProof/>
          <w:snapToGrid/>
          <w:sz w:val="22"/>
          <w:szCs w:val="22"/>
          <w:lang w:val="hr-HR" w:eastAsia="hr-HR"/>
        </w:rPr>
        <w:t xml:space="preserve"> </w:t>
      </w:r>
      <w:r w:rsidR="00D408F6">
        <w:rPr>
          <w:b/>
          <w:noProof/>
          <w:snapToGrid/>
          <w:sz w:val="22"/>
          <w:szCs w:val="22"/>
          <w:lang w:val="hr-HR" w:eastAsia="hr-HR"/>
        </w:rPr>
        <w:t xml:space="preserve">1. ožujak </w:t>
      </w:r>
      <w:r w:rsidR="00385522" w:rsidRPr="00996996">
        <w:rPr>
          <w:b/>
          <w:noProof/>
          <w:snapToGrid/>
          <w:sz w:val="22"/>
          <w:szCs w:val="22"/>
          <w:lang w:val="hr-HR" w:eastAsia="hr-HR"/>
        </w:rPr>
        <w:t>2018</w:t>
      </w:r>
      <w:r w:rsidRPr="00996996">
        <w:rPr>
          <w:b/>
          <w:noProof/>
          <w:snapToGrid/>
          <w:sz w:val="22"/>
          <w:szCs w:val="22"/>
          <w:lang w:val="hr-HR" w:eastAsia="hr-HR"/>
        </w:rPr>
        <w:t xml:space="preserve">. </w:t>
      </w:r>
    </w:p>
    <w:p w:rsidR="00D70E66" w:rsidRPr="00996996" w:rsidRDefault="00D70E66" w:rsidP="00E23226">
      <w:pPr>
        <w:tabs>
          <w:tab w:val="left" w:pos="1134"/>
          <w:tab w:val="right" w:leader="dot" w:pos="9628"/>
        </w:tabs>
        <w:spacing w:after="40"/>
        <w:rPr>
          <w:b/>
          <w:noProof/>
          <w:snapToGrid/>
          <w:sz w:val="22"/>
          <w:szCs w:val="22"/>
          <w:lang w:val="hr-HR" w:eastAsia="hr-HR"/>
        </w:rPr>
      </w:pPr>
    </w:p>
    <w:p w:rsidR="00D70E66" w:rsidRPr="00996996" w:rsidRDefault="00D70E66" w:rsidP="00D70E66">
      <w:pPr>
        <w:tabs>
          <w:tab w:val="left" w:pos="1134"/>
          <w:tab w:val="right" w:leader="dot" w:pos="9628"/>
        </w:tabs>
        <w:spacing w:after="40"/>
        <w:rPr>
          <w:noProof/>
          <w:sz w:val="22"/>
          <w:szCs w:val="22"/>
          <w:lang w:val="hr-HR"/>
        </w:rPr>
      </w:pPr>
      <w:r w:rsidRPr="00996996">
        <w:rPr>
          <w:noProof/>
          <w:sz w:val="22"/>
          <w:szCs w:val="22"/>
          <w:lang w:val="hr-HR"/>
        </w:rPr>
        <w:t>Zakašnjele prijave odnosno</w:t>
      </w:r>
      <w:r w:rsidRPr="00996996">
        <w:rPr>
          <w:bCs/>
          <w:noProof/>
          <w:sz w:val="22"/>
          <w:szCs w:val="22"/>
          <w:lang w:val="hr-HR"/>
        </w:rPr>
        <w:t xml:space="preserve"> p</w:t>
      </w:r>
      <w:r w:rsidRPr="00996996">
        <w:rPr>
          <w:iCs/>
          <w:noProof/>
          <w:sz w:val="22"/>
          <w:szCs w:val="22"/>
          <w:lang w:val="hr-HR"/>
        </w:rPr>
        <w:t xml:space="preserve">rijave s poštanskim žigom nakon </w:t>
      </w:r>
      <w:r w:rsidR="00D408F6">
        <w:rPr>
          <w:iCs/>
          <w:noProof/>
          <w:sz w:val="22"/>
          <w:szCs w:val="22"/>
          <w:lang w:val="hr-HR"/>
        </w:rPr>
        <w:t>1. ožujka 2018</w:t>
      </w:r>
      <w:r w:rsidRPr="00996996">
        <w:rPr>
          <w:iCs/>
          <w:noProof/>
          <w:sz w:val="22"/>
          <w:szCs w:val="22"/>
          <w:lang w:val="hr-HR"/>
        </w:rPr>
        <w:t>.</w:t>
      </w:r>
      <w:r w:rsidRPr="00996996">
        <w:rPr>
          <w:noProof/>
          <w:sz w:val="22"/>
          <w:szCs w:val="22"/>
          <w:lang w:val="hr-HR"/>
        </w:rPr>
        <w:t xml:space="preserve"> neće se razmatrati.</w:t>
      </w:r>
    </w:p>
    <w:p w:rsidR="00D70E66" w:rsidRPr="00996996" w:rsidRDefault="00D70E66" w:rsidP="00E23226">
      <w:pPr>
        <w:tabs>
          <w:tab w:val="left" w:pos="1134"/>
          <w:tab w:val="right" w:leader="dot" w:pos="9628"/>
        </w:tabs>
        <w:spacing w:after="40"/>
        <w:rPr>
          <w:b/>
          <w:noProof/>
          <w:snapToGrid/>
          <w:sz w:val="22"/>
          <w:szCs w:val="22"/>
          <w:lang w:val="hr-HR" w:eastAsia="hr-HR"/>
        </w:rPr>
      </w:pPr>
    </w:p>
    <w:p w:rsidR="00E23226" w:rsidRPr="00996996" w:rsidRDefault="00E23226" w:rsidP="008A058A">
      <w:pPr>
        <w:tabs>
          <w:tab w:val="left" w:pos="1134"/>
          <w:tab w:val="right" w:leader="dot" w:pos="9628"/>
        </w:tabs>
        <w:spacing w:after="40"/>
        <w:rPr>
          <w:noProof/>
          <w:snapToGrid/>
          <w:sz w:val="22"/>
          <w:szCs w:val="22"/>
          <w:lang w:val="hr-HR" w:eastAsia="hr-HR"/>
        </w:rPr>
      </w:pPr>
    </w:p>
    <w:p w:rsidR="009C633C" w:rsidRPr="00996996" w:rsidRDefault="003F2534" w:rsidP="00EE170F">
      <w:pPr>
        <w:pStyle w:val="Odlomakpopisa"/>
        <w:numPr>
          <w:ilvl w:val="1"/>
          <w:numId w:val="10"/>
        </w:numPr>
        <w:tabs>
          <w:tab w:val="left" w:pos="1134"/>
          <w:tab w:val="right" w:leader="dot" w:pos="9628"/>
        </w:tabs>
        <w:spacing w:after="40"/>
        <w:rPr>
          <w:b/>
          <w:noProof/>
          <w:snapToGrid/>
          <w:sz w:val="22"/>
          <w:szCs w:val="22"/>
          <w:lang w:val="hr-HR" w:eastAsia="hr-HR"/>
        </w:rPr>
      </w:pPr>
      <w:r w:rsidRPr="00996996">
        <w:rPr>
          <w:b/>
          <w:noProof/>
          <w:sz w:val="22"/>
          <w:szCs w:val="22"/>
          <w:lang w:val="hr-HR"/>
        </w:rPr>
        <w:t>Kome se obratiti ako</w:t>
      </w:r>
      <w:r w:rsidR="00223907" w:rsidRPr="00996996">
        <w:rPr>
          <w:b/>
          <w:noProof/>
          <w:sz w:val="22"/>
          <w:szCs w:val="22"/>
          <w:lang w:val="hr-HR"/>
        </w:rPr>
        <w:t xml:space="preserve"> imate pitanja</w:t>
      </w:r>
    </w:p>
    <w:p w:rsidR="00F84C5D" w:rsidRPr="00996996" w:rsidRDefault="00F84C5D" w:rsidP="00F84C5D">
      <w:pPr>
        <w:jc w:val="both"/>
        <w:rPr>
          <w:sz w:val="22"/>
          <w:szCs w:val="22"/>
          <w:lang w:val="hr-HR" w:eastAsia="en-GB"/>
        </w:rPr>
      </w:pPr>
      <w:r w:rsidRPr="00996996">
        <w:rPr>
          <w:sz w:val="22"/>
          <w:szCs w:val="22"/>
          <w:lang w:val="hr-HR" w:eastAsia="en-GB"/>
        </w:rPr>
        <w:t xml:space="preserve">Sva pitanja vezana za Javni natječaj mogu se postavljati isključivo elektroničkim putem, slanjem upita </w:t>
      </w:r>
      <w:r w:rsidR="00F6014C" w:rsidRPr="00996996">
        <w:rPr>
          <w:sz w:val="22"/>
          <w:szCs w:val="22"/>
          <w:lang w:val="hr-HR" w:eastAsia="en-GB"/>
        </w:rPr>
        <w:t>prema područjima financiranja na adrese:</w:t>
      </w:r>
    </w:p>
    <w:p w:rsidR="008A058A" w:rsidRPr="00996996" w:rsidRDefault="008A058A" w:rsidP="00F84C5D">
      <w:pPr>
        <w:jc w:val="both"/>
        <w:rPr>
          <w:sz w:val="22"/>
          <w:szCs w:val="22"/>
          <w:lang w:val="hr-HR" w:eastAsia="en-GB"/>
        </w:rPr>
      </w:pPr>
    </w:p>
    <w:p w:rsidR="00F6014C" w:rsidRPr="00996996" w:rsidRDefault="00F6014C" w:rsidP="00EE170F">
      <w:pPr>
        <w:pStyle w:val="Odlomakpopisa"/>
        <w:numPr>
          <w:ilvl w:val="0"/>
          <w:numId w:val="1"/>
        </w:numPr>
        <w:rPr>
          <w:sz w:val="22"/>
          <w:szCs w:val="22"/>
          <w:lang w:val="hr-HR"/>
        </w:rPr>
      </w:pPr>
      <w:r w:rsidRPr="00996996">
        <w:rPr>
          <w:sz w:val="22"/>
          <w:szCs w:val="22"/>
          <w:lang w:val="hr-HR"/>
        </w:rPr>
        <w:t>Ljudska i manjinska prava (</w:t>
      </w:r>
      <w:hyperlink r:id="rId10" w:history="1">
        <w:r w:rsidRPr="00996996">
          <w:rPr>
            <w:rStyle w:val="Hiperveza"/>
            <w:sz w:val="22"/>
            <w:szCs w:val="22"/>
            <w:lang w:val="hr-HR"/>
          </w:rPr>
          <w:t>natasa.izakovic@osijek.hr</w:t>
        </w:r>
      </w:hyperlink>
      <w:r w:rsidRPr="00996996">
        <w:rPr>
          <w:sz w:val="22"/>
          <w:szCs w:val="22"/>
          <w:lang w:val="hr-HR"/>
        </w:rPr>
        <w:t>)</w:t>
      </w:r>
    </w:p>
    <w:p w:rsidR="00F6014C" w:rsidRPr="00996996" w:rsidRDefault="00F6014C" w:rsidP="00EE170F">
      <w:pPr>
        <w:pStyle w:val="Odlomakpopisa"/>
        <w:numPr>
          <w:ilvl w:val="0"/>
          <w:numId w:val="1"/>
        </w:numPr>
        <w:rPr>
          <w:sz w:val="22"/>
          <w:szCs w:val="22"/>
          <w:lang w:val="hr-HR"/>
        </w:rPr>
      </w:pPr>
      <w:r w:rsidRPr="00996996">
        <w:rPr>
          <w:sz w:val="22"/>
          <w:szCs w:val="22"/>
          <w:lang w:val="hr-HR"/>
        </w:rPr>
        <w:t>Demokratizacija i razvoj civilnog društva (</w:t>
      </w:r>
      <w:hyperlink r:id="rId11" w:history="1">
        <w:r w:rsidRPr="00996996">
          <w:rPr>
            <w:rStyle w:val="Hiperveza"/>
            <w:sz w:val="22"/>
            <w:szCs w:val="22"/>
            <w:lang w:val="hr-HR"/>
          </w:rPr>
          <w:t>natasa.izakovic@osijek.hr</w:t>
        </w:r>
      </w:hyperlink>
      <w:r w:rsidRPr="00996996">
        <w:rPr>
          <w:sz w:val="22"/>
          <w:szCs w:val="22"/>
          <w:lang w:val="hr-HR"/>
        </w:rPr>
        <w:t>)</w:t>
      </w:r>
    </w:p>
    <w:p w:rsidR="00C05A6B" w:rsidRPr="00996996" w:rsidRDefault="00F6014C" w:rsidP="00C05A6B">
      <w:pPr>
        <w:pStyle w:val="Odlomakpopisa"/>
        <w:numPr>
          <w:ilvl w:val="0"/>
          <w:numId w:val="1"/>
        </w:numPr>
        <w:rPr>
          <w:sz w:val="22"/>
          <w:szCs w:val="22"/>
          <w:lang w:val="hr-HR"/>
        </w:rPr>
      </w:pPr>
      <w:r w:rsidRPr="00996996">
        <w:rPr>
          <w:sz w:val="22"/>
          <w:szCs w:val="22"/>
          <w:lang w:val="hr-HR"/>
        </w:rPr>
        <w:t xml:space="preserve">Stvaralaštvo mladih </w:t>
      </w:r>
      <w:r w:rsidR="00C05A6B" w:rsidRPr="00996996">
        <w:rPr>
          <w:sz w:val="22"/>
          <w:szCs w:val="22"/>
          <w:lang w:val="hr-HR"/>
        </w:rPr>
        <w:t>(</w:t>
      </w:r>
      <w:hyperlink r:id="rId12" w:history="1">
        <w:r w:rsidR="00C05A6B" w:rsidRPr="00996996">
          <w:rPr>
            <w:rStyle w:val="Hiperveza"/>
            <w:sz w:val="22"/>
            <w:szCs w:val="22"/>
            <w:lang w:val="hr-HR"/>
          </w:rPr>
          <w:t>natasa.izakovic@osijek.hr</w:t>
        </w:r>
      </w:hyperlink>
      <w:r w:rsidR="00C05A6B" w:rsidRPr="00996996">
        <w:rPr>
          <w:sz w:val="22"/>
          <w:szCs w:val="22"/>
          <w:lang w:val="hr-HR"/>
        </w:rPr>
        <w:t>)</w:t>
      </w:r>
    </w:p>
    <w:p w:rsidR="00C05A6B" w:rsidRPr="00996996" w:rsidRDefault="00C05A6B" w:rsidP="00C05A6B">
      <w:pPr>
        <w:pStyle w:val="Odlomakpopisa"/>
        <w:numPr>
          <w:ilvl w:val="0"/>
          <w:numId w:val="1"/>
        </w:numPr>
        <w:rPr>
          <w:sz w:val="22"/>
          <w:szCs w:val="22"/>
          <w:lang w:val="hr-HR"/>
        </w:rPr>
      </w:pPr>
      <w:r w:rsidRPr="00996996">
        <w:rPr>
          <w:sz w:val="22"/>
          <w:szCs w:val="22"/>
          <w:lang w:val="hr-HR"/>
        </w:rPr>
        <w:t>Zaštita potrošača (</w:t>
      </w:r>
      <w:hyperlink r:id="rId13" w:history="1">
        <w:r w:rsidRPr="00996996">
          <w:rPr>
            <w:rStyle w:val="Hiperveza"/>
            <w:sz w:val="22"/>
            <w:szCs w:val="22"/>
            <w:lang w:val="hr-HR"/>
          </w:rPr>
          <w:t>natasa.izakovic@osijek.hr</w:t>
        </w:r>
      </w:hyperlink>
      <w:r w:rsidRPr="00996996">
        <w:rPr>
          <w:sz w:val="22"/>
          <w:szCs w:val="22"/>
          <w:lang w:val="hr-HR"/>
        </w:rPr>
        <w:t>)</w:t>
      </w:r>
    </w:p>
    <w:p w:rsidR="00D70E66" w:rsidRPr="00996996" w:rsidRDefault="007C1D91" w:rsidP="00EE170F">
      <w:pPr>
        <w:pStyle w:val="Odlomakpopisa"/>
        <w:numPr>
          <w:ilvl w:val="0"/>
          <w:numId w:val="1"/>
        </w:numPr>
        <w:rPr>
          <w:sz w:val="22"/>
          <w:szCs w:val="22"/>
          <w:lang w:val="hr-HR"/>
        </w:rPr>
      </w:pPr>
      <w:r w:rsidRPr="00996996">
        <w:rPr>
          <w:sz w:val="22"/>
          <w:szCs w:val="22"/>
          <w:lang w:val="hr-HR"/>
        </w:rPr>
        <w:t>Počasna garda</w:t>
      </w:r>
      <w:r w:rsidR="00C05A6B" w:rsidRPr="00996996">
        <w:rPr>
          <w:sz w:val="22"/>
          <w:szCs w:val="22"/>
          <w:lang w:val="hr-HR"/>
        </w:rPr>
        <w:t xml:space="preserve"> </w:t>
      </w:r>
      <w:r w:rsidRPr="00996996">
        <w:rPr>
          <w:sz w:val="22"/>
          <w:szCs w:val="22"/>
          <w:lang w:val="hr-HR"/>
        </w:rPr>
        <w:t>(</w:t>
      </w:r>
      <w:hyperlink r:id="rId14" w:history="1">
        <w:r w:rsidRPr="00996996">
          <w:rPr>
            <w:rStyle w:val="Hiperveza"/>
            <w:sz w:val="22"/>
            <w:szCs w:val="22"/>
            <w:lang w:val="hr-HR"/>
          </w:rPr>
          <w:t>jasenka.madarevic@osijek.hr</w:t>
        </w:r>
      </w:hyperlink>
      <w:r w:rsidRPr="00996996">
        <w:rPr>
          <w:sz w:val="22"/>
          <w:szCs w:val="22"/>
          <w:lang w:val="hr-HR"/>
        </w:rPr>
        <w:t>)</w:t>
      </w:r>
    </w:p>
    <w:p w:rsidR="00F6014C" w:rsidRPr="00996996" w:rsidRDefault="00F6014C" w:rsidP="00C05A6B">
      <w:pPr>
        <w:pStyle w:val="Odlomakpopisa"/>
        <w:numPr>
          <w:ilvl w:val="0"/>
          <w:numId w:val="1"/>
        </w:numPr>
        <w:rPr>
          <w:sz w:val="22"/>
          <w:szCs w:val="22"/>
          <w:lang w:val="hr-HR"/>
        </w:rPr>
      </w:pPr>
      <w:r w:rsidRPr="00996996">
        <w:rPr>
          <w:sz w:val="22"/>
          <w:szCs w:val="22"/>
          <w:lang w:val="hr-HR"/>
        </w:rPr>
        <w:t>Zaštita okoliša i održivi razvoj (</w:t>
      </w:r>
      <w:hyperlink r:id="rId15" w:history="1">
        <w:r w:rsidR="00C05A6B" w:rsidRPr="00996996">
          <w:rPr>
            <w:rStyle w:val="Hiperveza"/>
            <w:sz w:val="22"/>
            <w:szCs w:val="22"/>
            <w:lang w:val="hr-HR"/>
          </w:rPr>
          <w:t>sonja.kovac@osijek.hr</w:t>
        </w:r>
      </w:hyperlink>
      <w:r w:rsidR="00C05A6B" w:rsidRPr="00996996">
        <w:rPr>
          <w:sz w:val="22"/>
          <w:szCs w:val="22"/>
          <w:lang w:val="hr-HR"/>
        </w:rPr>
        <w:t>)</w:t>
      </w:r>
    </w:p>
    <w:p w:rsidR="00F6014C" w:rsidRPr="00996996" w:rsidRDefault="00F6014C" w:rsidP="00EE170F">
      <w:pPr>
        <w:pStyle w:val="Odlomakpopisa"/>
        <w:numPr>
          <w:ilvl w:val="0"/>
          <w:numId w:val="1"/>
        </w:numPr>
        <w:rPr>
          <w:sz w:val="22"/>
          <w:szCs w:val="22"/>
          <w:lang w:val="hr-HR"/>
        </w:rPr>
      </w:pPr>
      <w:r w:rsidRPr="00996996">
        <w:rPr>
          <w:sz w:val="22"/>
          <w:szCs w:val="22"/>
          <w:lang w:val="hr-HR"/>
        </w:rPr>
        <w:t>Komunalno stambeno područje (</w:t>
      </w:r>
      <w:hyperlink r:id="rId16" w:history="1">
        <w:r w:rsidR="00C05A6B" w:rsidRPr="00996996">
          <w:rPr>
            <w:rStyle w:val="Hiperveza"/>
            <w:sz w:val="22"/>
            <w:szCs w:val="22"/>
            <w:lang w:val="hr-HR"/>
          </w:rPr>
          <w:t>iva.kramaric@osijek.hr</w:t>
        </w:r>
      </w:hyperlink>
      <w:r w:rsidRPr="00996996">
        <w:rPr>
          <w:sz w:val="22"/>
          <w:szCs w:val="22"/>
          <w:lang w:val="hr-HR"/>
        </w:rPr>
        <w:t>)</w:t>
      </w:r>
    </w:p>
    <w:p w:rsidR="00F6014C" w:rsidRPr="00996996" w:rsidRDefault="00D70E66" w:rsidP="00EE170F">
      <w:pPr>
        <w:pStyle w:val="Odlomakpopisa"/>
        <w:numPr>
          <w:ilvl w:val="0"/>
          <w:numId w:val="1"/>
        </w:numPr>
        <w:rPr>
          <w:sz w:val="22"/>
          <w:szCs w:val="22"/>
          <w:lang w:val="hr-HR"/>
        </w:rPr>
      </w:pPr>
      <w:r w:rsidRPr="00996996">
        <w:rPr>
          <w:sz w:val="22"/>
          <w:szCs w:val="22"/>
          <w:lang w:val="hr-HR"/>
        </w:rPr>
        <w:t>Gospodarstvo</w:t>
      </w:r>
      <w:r w:rsidR="00F6014C" w:rsidRPr="00996996">
        <w:rPr>
          <w:sz w:val="22"/>
          <w:szCs w:val="22"/>
          <w:lang w:val="hr-HR"/>
        </w:rPr>
        <w:t xml:space="preserve"> (</w:t>
      </w:r>
      <w:hyperlink r:id="rId17" w:history="1">
        <w:r w:rsidR="00F6014C" w:rsidRPr="00996996">
          <w:rPr>
            <w:rStyle w:val="Hiperveza"/>
            <w:sz w:val="22"/>
            <w:szCs w:val="22"/>
            <w:lang w:val="hr-HR"/>
          </w:rPr>
          <w:t>slavica.barbic@osijek.hr</w:t>
        </w:r>
      </w:hyperlink>
      <w:r w:rsidR="00F6014C" w:rsidRPr="00996996">
        <w:rPr>
          <w:sz w:val="22"/>
          <w:szCs w:val="22"/>
          <w:lang w:val="hr-HR"/>
        </w:rPr>
        <w:t>)</w:t>
      </w:r>
    </w:p>
    <w:p w:rsidR="00D70E66" w:rsidRPr="00996996" w:rsidRDefault="00F6014C" w:rsidP="00EE170F">
      <w:pPr>
        <w:pStyle w:val="Odlomakpopisa"/>
        <w:numPr>
          <w:ilvl w:val="0"/>
          <w:numId w:val="1"/>
        </w:numPr>
        <w:rPr>
          <w:sz w:val="22"/>
          <w:szCs w:val="22"/>
          <w:lang w:val="hr-HR"/>
        </w:rPr>
      </w:pPr>
      <w:r w:rsidRPr="00996996">
        <w:rPr>
          <w:sz w:val="22"/>
          <w:szCs w:val="22"/>
          <w:lang w:val="hr-HR"/>
        </w:rPr>
        <w:t>Izvaninstitucionalno obrazovanje</w:t>
      </w:r>
      <w:r w:rsidR="00C502CC" w:rsidRPr="00996996">
        <w:rPr>
          <w:sz w:val="22"/>
          <w:szCs w:val="22"/>
          <w:lang w:val="hr-HR"/>
        </w:rPr>
        <w:t xml:space="preserve"> </w:t>
      </w:r>
      <w:r w:rsidRPr="00996996">
        <w:rPr>
          <w:sz w:val="22"/>
          <w:szCs w:val="22"/>
          <w:lang w:val="hr-HR"/>
        </w:rPr>
        <w:t>(</w:t>
      </w:r>
      <w:hyperlink r:id="rId18" w:history="1">
        <w:r w:rsidR="00E23226" w:rsidRPr="00996996">
          <w:rPr>
            <w:rStyle w:val="Hiperveza"/>
            <w:sz w:val="22"/>
            <w:szCs w:val="22"/>
            <w:lang w:val="hr-HR"/>
          </w:rPr>
          <w:t>marina.jaksic@osijek.hr</w:t>
        </w:r>
      </w:hyperlink>
      <w:r w:rsidR="00E23226" w:rsidRPr="00996996">
        <w:rPr>
          <w:rStyle w:val="Hiperveza"/>
          <w:sz w:val="22"/>
          <w:szCs w:val="22"/>
          <w:lang w:val="hr-HR"/>
        </w:rPr>
        <w:t xml:space="preserve">, </w:t>
      </w:r>
      <w:hyperlink r:id="rId19" w:history="1">
        <w:r w:rsidRPr="00996996">
          <w:rPr>
            <w:rStyle w:val="Hiperveza"/>
            <w:sz w:val="22"/>
            <w:szCs w:val="22"/>
            <w:lang w:val="hr-HR"/>
          </w:rPr>
          <w:t>davor.brust@osijek.hr</w:t>
        </w:r>
      </w:hyperlink>
      <w:r w:rsidRPr="00996996">
        <w:rPr>
          <w:sz w:val="22"/>
          <w:szCs w:val="22"/>
          <w:lang w:val="hr-HR"/>
        </w:rPr>
        <w:t>)</w:t>
      </w:r>
    </w:p>
    <w:p w:rsidR="00F6014C" w:rsidRPr="00996996" w:rsidRDefault="006C6166" w:rsidP="00C05A6B">
      <w:pPr>
        <w:pStyle w:val="Odlomakpopisa"/>
        <w:numPr>
          <w:ilvl w:val="0"/>
          <w:numId w:val="1"/>
        </w:numPr>
        <w:rPr>
          <w:sz w:val="22"/>
          <w:szCs w:val="22"/>
          <w:lang w:val="hr-HR"/>
        </w:rPr>
      </w:pPr>
      <w:r w:rsidRPr="00996996">
        <w:rPr>
          <w:sz w:val="22"/>
          <w:szCs w:val="22"/>
          <w:lang w:val="hr-HR"/>
        </w:rPr>
        <w:lastRenderedPageBreak/>
        <w:t>Socijalne djelatnosti i zaštita zdravlja</w:t>
      </w:r>
      <w:r w:rsidR="00D70E66" w:rsidRPr="00996996">
        <w:rPr>
          <w:sz w:val="22"/>
          <w:szCs w:val="22"/>
          <w:lang w:val="hr-HR"/>
        </w:rPr>
        <w:t xml:space="preserve"> (</w:t>
      </w:r>
      <w:hyperlink r:id="rId20" w:history="1">
        <w:r w:rsidR="00C05A6B" w:rsidRPr="00996996">
          <w:rPr>
            <w:rStyle w:val="Hiperveza"/>
            <w:sz w:val="22"/>
            <w:szCs w:val="22"/>
            <w:lang w:val="hr-HR"/>
          </w:rPr>
          <w:t>ivana.tomas@osijek.hr</w:t>
        </w:r>
      </w:hyperlink>
      <w:r w:rsidR="00C05A6B" w:rsidRPr="00996996">
        <w:rPr>
          <w:sz w:val="22"/>
          <w:szCs w:val="22"/>
          <w:lang w:val="hr-HR"/>
        </w:rPr>
        <w:t xml:space="preserve">, </w:t>
      </w:r>
      <w:r w:rsidR="00D70E66" w:rsidRPr="00996996">
        <w:rPr>
          <w:sz w:val="22"/>
          <w:szCs w:val="22"/>
          <w:lang w:val="hr-HR"/>
        </w:rPr>
        <w:t xml:space="preserve"> </w:t>
      </w:r>
      <w:hyperlink r:id="rId21" w:history="1">
        <w:r w:rsidR="00D70E66" w:rsidRPr="00996996">
          <w:rPr>
            <w:rStyle w:val="Hiperveza"/>
            <w:sz w:val="22"/>
            <w:szCs w:val="22"/>
            <w:lang w:val="hr-HR"/>
          </w:rPr>
          <w:t>rajna.bukic@osijek.hr</w:t>
        </w:r>
      </w:hyperlink>
      <w:r w:rsidR="00D70E66" w:rsidRPr="00996996">
        <w:rPr>
          <w:sz w:val="22"/>
          <w:szCs w:val="22"/>
          <w:lang w:val="hr-HR"/>
        </w:rPr>
        <w:t>)</w:t>
      </w:r>
    </w:p>
    <w:p w:rsidR="00C502CC" w:rsidRPr="00996996" w:rsidRDefault="00C05A6B" w:rsidP="00EE170F">
      <w:pPr>
        <w:pStyle w:val="Odlomakpopisa"/>
        <w:numPr>
          <w:ilvl w:val="0"/>
          <w:numId w:val="1"/>
        </w:numPr>
        <w:rPr>
          <w:sz w:val="22"/>
          <w:szCs w:val="22"/>
          <w:lang w:val="hr-HR"/>
        </w:rPr>
      </w:pPr>
      <w:r w:rsidRPr="00996996">
        <w:rPr>
          <w:color w:val="000000"/>
          <w:sz w:val="22"/>
          <w:szCs w:val="22"/>
          <w:lang w:val="hr-HR"/>
        </w:rPr>
        <w:t>Udruge proistekle iz</w:t>
      </w:r>
      <w:r w:rsidR="00F6014C" w:rsidRPr="00996996">
        <w:rPr>
          <w:color w:val="000000"/>
          <w:sz w:val="22"/>
          <w:szCs w:val="22"/>
          <w:lang w:val="hr-HR"/>
        </w:rPr>
        <w:t xml:space="preserve"> Domovinskog rata </w:t>
      </w:r>
      <w:r w:rsidR="00C502CC" w:rsidRPr="00996996">
        <w:rPr>
          <w:sz w:val="22"/>
          <w:szCs w:val="22"/>
          <w:lang w:val="hr-HR"/>
        </w:rPr>
        <w:t>(</w:t>
      </w:r>
      <w:hyperlink r:id="rId22" w:history="1">
        <w:r w:rsidR="00385522" w:rsidRPr="00996996">
          <w:rPr>
            <w:rStyle w:val="Hiperveza"/>
            <w:sz w:val="22"/>
            <w:szCs w:val="22"/>
            <w:lang w:val="hr-HR"/>
          </w:rPr>
          <w:t>stjepan.viduka@osijek.hr</w:t>
        </w:r>
      </w:hyperlink>
      <w:r w:rsidR="00C502CC" w:rsidRPr="00996996">
        <w:rPr>
          <w:sz w:val="22"/>
          <w:szCs w:val="22"/>
          <w:lang w:val="hr-HR"/>
        </w:rPr>
        <w:t>)</w:t>
      </w:r>
    </w:p>
    <w:p w:rsidR="00C502CC" w:rsidRPr="00996996" w:rsidRDefault="00C502CC" w:rsidP="00C502CC">
      <w:pPr>
        <w:pStyle w:val="Odlomakpopisa"/>
        <w:ind w:left="495"/>
        <w:rPr>
          <w:sz w:val="22"/>
          <w:szCs w:val="22"/>
          <w:lang w:val="hr-HR"/>
        </w:rPr>
      </w:pPr>
    </w:p>
    <w:p w:rsidR="00F6014C" w:rsidRPr="00996996" w:rsidRDefault="00F6014C" w:rsidP="00DF1F67">
      <w:pPr>
        <w:jc w:val="both"/>
        <w:rPr>
          <w:snapToGrid/>
          <w:sz w:val="22"/>
          <w:szCs w:val="22"/>
          <w:lang w:val="hr-HR" w:eastAsia="hr-HR"/>
        </w:rPr>
      </w:pPr>
    </w:p>
    <w:p w:rsidR="00F84C5D" w:rsidRPr="00EB5BE8" w:rsidRDefault="00F84C5D" w:rsidP="00F84C5D">
      <w:pPr>
        <w:jc w:val="both"/>
        <w:rPr>
          <w:snapToGrid/>
          <w:sz w:val="22"/>
          <w:szCs w:val="22"/>
          <w:lang w:val="hr-HR" w:eastAsia="hr-HR"/>
        </w:rPr>
      </w:pPr>
      <w:r w:rsidRPr="00EB5BE8">
        <w:rPr>
          <w:sz w:val="22"/>
          <w:szCs w:val="22"/>
          <w:lang w:val="hr-HR" w:eastAsia="en-GB"/>
        </w:rPr>
        <w:t xml:space="preserve">i to najkasnije do </w:t>
      </w:r>
      <w:r w:rsidR="009F574F">
        <w:rPr>
          <w:sz w:val="22"/>
          <w:szCs w:val="22"/>
          <w:lang w:val="hr-HR" w:eastAsia="en-GB"/>
        </w:rPr>
        <w:t>26. veljače</w:t>
      </w:r>
      <w:r w:rsidR="00BB45C0" w:rsidRPr="00EB5BE8">
        <w:rPr>
          <w:sz w:val="22"/>
          <w:szCs w:val="22"/>
          <w:lang w:val="hr-HR" w:eastAsia="en-GB"/>
        </w:rPr>
        <w:t xml:space="preserve"> </w:t>
      </w:r>
      <w:r w:rsidR="00385522" w:rsidRPr="00EB5BE8">
        <w:rPr>
          <w:sz w:val="22"/>
          <w:szCs w:val="22"/>
          <w:lang w:val="hr-HR" w:eastAsia="en-GB"/>
        </w:rPr>
        <w:t>2018</w:t>
      </w:r>
      <w:r w:rsidR="00C14809" w:rsidRPr="00EB5BE8">
        <w:rPr>
          <w:sz w:val="22"/>
          <w:szCs w:val="22"/>
          <w:lang w:val="hr-HR" w:eastAsia="en-GB"/>
        </w:rPr>
        <w:t>.</w:t>
      </w:r>
      <w:r w:rsidRPr="00EB5BE8">
        <w:rPr>
          <w:sz w:val="22"/>
          <w:szCs w:val="22"/>
          <w:lang w:val="hr-HR" w:eastAsia="en-GB"/>
        </w:rPr>
        <w:t>, s naz</w:t>
      </w:r>
      <w:r w:rsidR="00F6014C" w:rsidRPr="00EB5BE8">
        <w:rPr>
          <w:sz w:val="22"/>
          <w:szCs w:val="22"/>
          <w:lang w:val="hr-HR" w:eastAsia="en-GB"/>
        </w:rPr>
        <w:t>nakom „Natječaj za udruge 201</w:t>
      </w:r>
      <w:r w:rsidR="00385522" w:rsidRPr="00EB5BE8">
        <w:rPr>
          <w:sz w:val="22"/>
          <w:szCs w:val="22"/>
          <w:lang w:val="hr-HR" w:eastAsia="en-GB"/>
        </w:rPr>
        <w:t>8</w:t>
      </w:r>
      <w:r w:rsidRPr="00EB5BE8">
        <w:rPr>
          <w:sz w:val="22"/>
          <w:szCs w:val="22"/>
          <w:lang w:val="hr-HR" w:eastAsia="en-GB"/>
        </w:rPr>
        <w:t xml:space="preserve">.“ </w:t>
      </w:r>
    </w:p>
    <w:p w:rsidR="00F84C5D" w:rsidRPr="00996996" w:rsidRDefault="00F84C5D" w:rsidP="00F84C5D">
      <w:pPr>
        <w:jc w:val="both"/>
        <w:rPr>
          <w:sz w:val="22"/>
          <w:szCs w:val="22"/>
          <w:lang w:val="hr-HR"/>
        </w:rPr>
      </w:pPr>
    </w:p>
    <w:p w:rsidR="00F6014C" w:rsidRPr="00996996" w:rsidRDefault="00F84C5D" w:rsidP="00F84C5D">
      <w:pPr>
        <w:spacing w:after="120"/>
        <w:jc w:val="both"/>
        <w:outlineLvl w:val="0"/>
        <w:rPr>
          <w:snapToGrid/>
          <w:sz w:val="22"/>
          <w:szCs w:val="22"/>
          <w:lang w:val="hr-HR" w:eastAsia="en-GB"/>
        </w:rPr>
      </w:pPr>
      <w:r w:rsidRPr="00996996">
        <w:rPr>
          <w:snapToGrid/>
          <w:sz w:val="22"/>
          <w:szCs w:val="22"/>
          <w:lang w:val="hr-HR" w:eastAsia="en-GB"/>
        </w:rPr>
        <w:t>Odgovori na pojedine upite u najkraćem mogućem roku poslat će se izravno na elektroničke adrese onih koji su pitanja posta</w:t>
      </w:r>
      <w:r w:rsidR="00F6014C" w:rsidRPr="00996996">
        <w:rPr>
          <w:snapToGrid/>
          <w:sz w:val="22"/>
          <w:szCs w:val="22"/>
          <w:lang w:val="hr-HR" w:eastAsia="en-GB"/>
        </w:rPr>
        <w:t>vili</w:t>
      </w:r>
      <w:r w:rsidR="00C638D9" w:rsidRPr="00996996">
        <w:rPr>
          <w:snapToGrid/>
          <w:color w:val="0000FF"/>
          <w:sz w:val="22"/>
          <w:szCs w:val="22"/>
          <w:lang w:val="hr-HR" w:eastAsia="en-GB"/>
        </w:rPr>
        <w:t xml:space="preserve"> </w:t>
      </w:r>
      <w:r w:rsidR="009F574F">
        <w:rPr>
          <w:snapToGrid/>
          <w:sz w:val="22"/>
          <w:szCs w:val="22"/>
          <w:lang w:val="hr-HR" w:eastAsia="en-GB"/>
        </w:rPr>
        <w:t>i to najkasnije do 28</w:t>
      </w:r>
      <w:r w:rsidR="00BB45C0" w:rsidRPr="00996996">
        <w:rPr>
          <w:snapToGrid/>
          <w:sz w:val="22"/>
          <w:szCs w:val="22"/>
          <w:lang w:val="hr-HR" w:eastAsia="en-GB"/>
        </w:rPr>
        <w:t xml:space="preserve">. veljače </w:t>
      </w:r>
      <w:r w:rsidRPr="00996996">
        <w:rPr>
          <w:snapToGrid/>
          <w:sz w:val="22"/>
          <w:szCs w:val="22"/>
          <w:lang w:val="hr-HR" w:eastAsia="en-GB"/>
        </w:rPr>
        <w:t>2</w:t>
      </w:r>
      <w:r w:rsidR="00385522" w:rsidRPr="00996996">
        <w:rPr>
          <w:snapToGrid/>
          <w:sz w:val="22"/>
          <w:szCs w:val="22"/>
          <w:lang w:val="hr-HR" w:eastAsia="en-GB"/>
        </w:rPr>
        <w:t>018</w:t>
      </w:r>
      <w:r w:rsidR="00F6014C" w:rsidRPr="00996996">
        <w:rPr>
          <w:snapToGrid/>
          <w:sz w:val="22"/>
          <w:szCs w:val="22"/>
          <w:lang w:val="hr-HR" w:eastAsia="en-GB"/>
        </w:rPr>
        <w:t>.</w:t>
      </w:r>
    </w:p>
    <w:p w:rsidR="00F84C5D" w:rsidRPr="00996996" w:rsidRDefault="00F84C5D" w:rsidP="00F84C5D">
      <w:pPr>
        <w:spacing w:after="120"/>
        <w:jc w:val="both"/>
        <w:outlineLvl w:val="0"/>
        <w:rPr>
          <w:snapToGrid/>
          <w:sz w:val="22"/>
          <w:szCs w:val="22"/>
          <w:lang w:val="hr-HR" w:eastAsia="en-GB"/>
        </w:rPr>
      </w:pPr>
      <w:r w:rsidRPr="00996996">
        <w:rPr>
          <w:snapToGrid/>
          <w:sz w:val="22"/>
          <w:szCs w:val="22"/>
          <w:lang w:val="hr-HR" w:eastAsia="en-GB"/>
        </w:rPr>
        <w:t xml:space="preserve">U svrhu osiguranja ravnopravnosti svih potencijalnih prijavitelja, </w:t>
      </w:r>
      <w:r w:rsidR="00F6014C" w:rsidRPr="00996996">
        <w:rPr>
          <w:snapToGrid/>
          <w:sz w:val="22"/>
          <w:szCs w:val="22"/>
          <w:lang w:val="hr-HR" w:eastAsia="en-GB"/>
        </w:rPr>
        <w:t xml:space="preserve">Grad Osijek </w:t>
      </w:r>
      <w:r w:rsidRPr="00996996">
        <w:rPr>
          <w:snapToGrid/>
          <w:sz w:val="22"/>
          <w:szCs w:val="22"/>
          <w:lang w:val="hr-HR" w:eastAsia="en-GB"/>
        </w:rPr>
        <w:t>ne može davati prethodna mišljenja o prihvatljivosti prijavitelja, aktivnosti ili troškova navedenih u prijavi.</w:t>
      </w:r>
    </w:p>
    <w:p w:rsidR="003B254C" w:rsidRPr="00996996" w:rsidRDefault="003B254C" w:rsidP="00F84C5D">
      <w:pPr>
        <w:spacing w:after="120"/>
        <w:jc w:val="both"/>
        <w:outlineLvl w:val="0"/>
        <w:rPr>
          <w:snapToGrid/>
          <w:sz w:val="22"/>
          <w:szCs w:val="22"/>
          <w:lang w:val="hr-HR" w:eastAsia="en-GB"/>
        </w:rPr>
      </w:pPr>
    </w:p>
    <w:p w:rsidR="000D56E3" w:rsidRPr="00996996" w:rsidRDefault="008A058A" w:rsidP="008A058A">
      <w:pPr>
        <w:spacing w:after="120"/>
        <w:jc w:val="center"/>
        <w:outlineLvl w:val="0"/>
        <w:rPr>
          <w:b/>
          <w:snapToGrid/>
          <w:sz w:val="22"/>
          <w:szCs w:val="22"/>
          <w:lang w:val="hr-HR" w:eastAsia="en-GB"/>
        </w:rPr>
      </w:pPr>
      <w:r w:rsidRPr="00996996">
        <w:rPr>
          <w:b/>
          <w:snapToGrid/>
          <w:sz w:val="22"/>
          <w:szCs w:val="22"/>
          <w:lang w:val="hr-HR" w:eastAsia="en-GB"/>
        </w:rPr>
        <w:t>3</w:t>
      </w:r>
      <w:r w:rsidR="000D56E3" w:rsidRPr="00996996">
        <w:rPr>
          <w:b/>
          <w:snapToGrid/>
          <w:sz w:val="22"/>
          <w:szCs w:val="22"/>
          <w:lang w:val="hr-HR" w:eastAsia="en-GB"/>
        </w:rPr>
        <w:t>. NAČIN ODLUČIVANJA</w:t>
      </w:r>
    </w:p>
    <w:p w:rsidR="003B254C" w:rsidRPr="00996996" w:rsidRDefault="003B254C" w:rsidP="003B254C">
      <w:pPr>
        <w:spacing w:after="120"/>
        <w:jc w:val="both"/>
        <w:outlineLvl w:val="0"/>
        <w:rPr>
          <w:snapToGrid/>
          <w:sz w:val="22"/>
          <w:szCs w:val="22"/>
          <w:lang w:val="hr-HR" w:eastAsia="en-GB"/>
        </w:rPr>
      </w:pPr>
      <w:r w:rsidRPr="00996996">
        <w:rPr>
          <w:snapToGrid/>
          <w:sz w:val="22"/>
          <w:szCs w:val="22"/>
          <w:lang w:val="hr-HR" w:eastAsia="en-GB"/>
        </w:rPr>
        <w:t xml:space="preserve">Sve pristigle prijave proći će kroz sljedeću proceduru: </w:t>
      </w:r>
    </w:p>
    <w:p w:rsidR="003B254C" w:rsidRPr="00996996" w:rsidRDefault="00972B1B" w:rsidP="003B254C">
      <w:pPr>
        <w:spacing w:after="120"/>
        <w:jc w:val="both"/>
        <w:outlineLvl w:val="0"/>
        <w:rPr>
          <w:b/>
          <w:snapToGrid/>
          <w:sz w:val="22"/>
          <w:szCs w:val="22"/>
          <w:lang w:val="hr-HR" w:eastAsia="en-GB"/>
        </w:rPr>
      </w:pPr>
      <w:r w:rsidRPr="00996996">
        <w:rPr>
          <w:b/>
          <w:snapToGrid/>
          <w:sz w:val="22"/>
          <w:szCs w:val="22"/>
          <w:lang w:val="hr-HR" w:eastAsia="en-GB"/>
        </w:rPr>
        <w:t xml:space="preserve">3.1. </w:t>
      </w:r>
      <w:r w:rsidR="003B254C" w:rsidRPr="00996996">
        <w:rPr>
          <w:b/>
          <w:snapToGrid/>
          <w:sz w:val="22"/>
          <w:szCs w:val="22"/>
          <w:lang w:val="hr-HR" w:eastAsia="en-GB"/>
        </w:rPr>
        <w:t xml:space="preserve">Provjera ispunjavanja formalnih uvjeta </w:t>
      </w:r>
    </w:p>
    <w:p w:rsidR="003B254C" w:rsidRPr="00996996" w:rsidRDefault="003B254C" w:rsidP="00CD399B">
      <w:pPr>
        <w:spacing w:after="120"/>
        <w:ind w:firstLine="708"/>
        <w:jc w:val="both"/>
        <w:outlineLvl w:val="0"/>
        <w:rPr>
          <w:snapToGrid/>
          <w:sz w:val="22"/>
          <w:szCs w:val="22"/>
          <w:lang w:val="hr-HR" w:eastAsia="en-GB"/>
        </w:rPr>
      </w:pPr>
      <w:r w:rsidRPr="00996996">
        <w:rPr>
          <w:snapToGrid/>
          <w:sz w:val="22"/>
          <w:szCs w:val="22"/>
          <w:lang w:val="hr-HR" w:eastAsia="en-GB"/>
        </w:rPr>
        <w:t xml:space="preserve">Po isteku roka za podnošenje prijava na Javni </w:t>
      </w:r>
      <w:r w:rsidR="00DA660A" w:rsidRPr="00996996">
        <w:rPr>
          <w:snapToGrid/>
          <w:sz w:val="22"/>
          <w:szCs w:val="22"/>
          <w:lang w:val="hr-HR" w:eastAsia="en-GB"/>
        </w:rPr>
        <w:t>natječaj, P</w:t>
      </w:r>
      <w:r w:rsidRPr="00996996">
        <w:rPr>
          <w:snapToGrid/>
          <w:sz w:val="22"/>
          <w:szCs w:val="22"/>
          <w:lang w:val="hr-HR" w:eastAsia="en-GB"/>
        </w:rPr>
        <w:t>ovjerenstvo za provjeru ispunjavanja formalnih uvjeta natječaja pristupit će postupku ocjene ispunjavanja propisanih (formalnih) uvjeta natječaja.</w:t>
      </w:r>
    </w:p>
    <w:p w:rsidR="00150148" w:rsidRPr="00996996" w:rsidRDefault="00150148" w:rsidP="00150148">
      <w:pPr>
        <w:tabs>
          <w:tab w:val="left" w:pos="720"/>
        </w:tabs>
        <w:jc w:val="both"/>
        <w:rPr>
          <w:sz w:val="22"/>
          <w:szCs w:val="22"/>
          <w:lang w:val="hr-HR"/>
        </w:rPr>
      </w:pPr>
      <w:r w:rsidRPr="00996996">
        <w:rPr>
          <w:sz w:val="22"/>
          <w:szCs w:val="22"/>
          <w:lang w:val="hr-HR"/>
        </w:rPr>
        <w:tab/>
        <w:t xml:space="preserve">Sukladno članku 22. Pravilnika </w:t>
      </w:r>
      <w:r w:rsidRPr="00996996">
        <w:rPr>
          <w:b/>
          <w:sz w:val="22"/>
          <w:szCs w:val="22"/>
          <w:lang w:val="hr-HR"/>
        </w:rPr>
        <w:t>Povjerenstvo za provjeru ispunjavanja formalnih uvjeta natječaja</w:t>
      </w:r>
      <w:r w:rsidRPr="00996996">
        <w:rPr>
          <w:sz w:val="22"/>
          <w:szCs w:val="22"/>
          <w:lang w:val="hr-HR"/>
        </w:rPr>
        <w:t xml:space="preserve"> osniva i imenuje Gradonačelnik, na prijedlog nadležnog upravnog tijela, a čine ga predsjednik i po dva člana iz nadležnog upravnog tijela prema području financiranja te njihovi zamjenici.</w:t>
      </w:r>
    </w:p>
    <w:p w:rsidR="00150148" w:rsidRPr="00996996" w:rsidRDefault="00150148" w:rsidP="00CF12F9">
      <w:pPr>
        <w:tabs>
          <w:tab w:val="left" w:pos="720"/>
        </w:tabs>
        <w:jc w:val="both"/>
        <w:rPr>
          <w:sz w:val="22"/>
          <w:szCs w:val="22"/>
          <w:lang w:val="hr-HR"/>
        </w:rPr>
      </w:pPr>
      <w:r w:rsidRPr="00996996">
        <w:rPr>
          <w:sz w:val="22"/>
          <w:szCs w:val="22"/>
          <w:lang w:val="hr-HR"/>
        </w:rPr>
        <w:tab/>
        <w:t xml:space="preserve">Povjerenstvo za provjeru ispunjavanja formalnih uvjeta natječaja radi na temelju poslovnika kojeg svi članovi prihvaćaju potpisivanjem izjave o prihvaćanju, a obavezni su potpisati i izjavu o nepristranosti i povjerljivosti iz članka 27. stavka 3. Uredbe. </w:t>
      </w:r>
    </w:p>
    <w:p w:rsidR="00CF12F9" w:rsidRPr="00996996" w:rsidRDefault="00CF12F9" w:rsidP="00CF12F9">
      <w:pPr>
        <w:tabs>
          <w:tab w:val="left" w:pos="720"/>
        </w:tabs>
        <w:jc w:val="both"/>
        <w:rPr>
          <w:sz w:val="22"/>
          <w:szCs w:val="22"/>
          <w:lang w:val="hr-HR"/>
        </w:rPr>
      </w:pPr>
    </w:p>
    <w:p w:rsidR="003B254C" w:rsidRPr="00996996" w:rsidRDefault="003B254C" w:rsidP="003B254C">
      <w:pPr>
        <w:spacing w:after="120"/>
        <w:jc w:val="both"/>
        <w:outlineLvl w:val="0"/>
        <w:rPr>
          <w:snapToGrid/>
          <w:sz w:val="22"/>
          <w:szCs w:val="22"/>
          <w:lang w:val="hr-HR" w:eastAsia="en-GB"/>
        </w:rPr>
      </w:pPr>
      <w:r w:rsidRPr="00996996">
        <w:rPr>
          <w:snapToGrid/>
          <w:sz w:val="22"/>
          <w:szCs w:val="22"/>
          <w:lang w:val="hr-HR" w:eastAsia="en-GB"/>
        </w:rPr>
        <w:t xml:space="preserve">U postupku provjere ispunjavanja formalnih uvjeta natječaja provjerava se: </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je li prijava predana u zatvorenoj omotnici s naznačenima nazivom Javnog natječaja i područjem financiranja</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je li prijava dostavljena u zadanome roku</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 xml:space="preserve">je li zatraženi iznos sredstava unutar financijskih pragova postavljenih u Javnom natječaju </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jesu li prijavitelj i partner prihvatljivi sukladno uputama za prijavitelje Javnog natječaja</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 xml:space="preserve">jesu li dostavljeni, potpisani i ovjereni svi obvezni obrasci </w:t>
      </w:r>
    </w:p>
    <w:p w:rsidR="00E5082A" w:rsidRPr="00996996" w:rsidRDefault="00E5082A" w:rsidP="00EE170F">
      <w:pPr>
        <w:numPr>
          <w:ilvl w:val="0"/>
          <w:numId w:val="5"/>
        </w:numPr>
        <w:jc w:val="both"/>
        <w:outlineLvl w:val="0"/>
        <w:rPr>
          <w:snapToGrid/>
          <w:sz w:val="22"/>
          <w:szCs w:val="22"/>
          <w:lang w:val="hr-HR" w:eastAsia="en-GB"/>
        </w:rPr>
      </w:pPr>
      <w:r w:rsidRPr="00996996">
        <w:rPr>
          <w:snapToGrid/>
          <w:sz w:val="22"/>
          <w:szCs w:val="22"/>
          <w:lang w:val="hr-HR" w:eastAsia="en-GB"/>
        </w:rPr>
        <w:t xml:space="preserve">vodi li udruga transparentno financijsko poslovanje odnosno jesu li </w:t>
      </w:r>
      <w:r w:rsidR="00E002BF" w:rsidRPr="00996996">
        <w:rPr>
          <w:snapToGrid/>
          <w:sz w:val="22"/>
          <w:szCs w:val="22"/>
          <w:lang w:val="hr-HR" w:eastAsia="en-GB"/>
        </w:rPr>
        <w:t xml:space="preserve">financijski izvještaji </w:t>
      </w:r>
      <w:r w:rsidRPr="00996996">
        <w:rPr>
          <w:snapToGrid/>
          <w:sz w:val="22"/>
          <w:szCs w:val="22"/>
          <w:lang w:val="hr-HR" w:eastAsia="en-GB"/>
        </w:rPr>
        <w:t>javno dostupni u Regis</w:t>
      </w:r>
      <w:r w:rsidR="00E002BF" w:rsidRPr="00996996">
        <w:rPr>
          <w:snapToGrid/>
          <w:sz w:val="22"/>
          <w:szCs w:val="22"/>
          <w:lang w:val="hr-HR" w:eastAsia="en-GB"/>
        </w:rPr>
        <w:t>tru neprofitnih organizacija (</w:t>
      </w:r>
      <w:r w:rsidRPr="00996996">
        <w:rPr>
          <w:snapToGrid/>
          <w:sz w:val="22"/>
          <w:szCs w:val="22"/>
          <w:u w:val="single"/>
          <w:lang w:val="hr-HR" w:eastAsia="en-GB"/>
        </w:rPr>
        <w:t>za obveznike dvojnog knjigovodstva</w:t>
      </w:r>
      <w:r w:rsidR="00E002BF" w:rsidRPr="00996996">
        <w:rPr>
          <w:snapToGrid/>
          <w:sz w:val="22"/>
          <w:szCs w:val="22"/>
          <w:lang w:val="hr-HR" w:eastAsia="en-GB"/>
        </w:rPr>
        <w:t xml:space="preserve">: </w:t>
      </w:r>
      <w:r w:rsidRPr="00996996">
        <w:rPr>
          <w:snapToGrid/>
          <w:sz w:val="22"/>
          <w:szCs w:val="22"/>
          <w:lang w:val="hr-HR" w:eastAsia="en-GB"/>
        </w:rPr>
        <w:t>godišnji Izvještaj o prihodima i rashodima, Bilanca i Bilješke uz fin</w:t>
      </w:r>
      <w:r w:rsidR="00E002BF" w:rsidRPr="00996996">
        <w:rPr>
          <w:snapToGrid/>
          <w:sz w:val="22"/>
          <w:szCs w:val="22"/>
          <w:lang w:val="hr-HR" w:eastAsia="en-GB"/>
        </w:rPr>
        <w:t>ancijske</w:t>
      </w:r>
      <w:r w:rsidR="00385522" w:rsidRPr="00996996">
        <w:rPr>
          <w:snapToGrid/>
          <w:sz w:val="22"/>
          <w:szCs w:val="22"/>
          <w:lang w:val="hr-HR" w:eastAsia="en-GB"/>
        </w:rPr>
        <w:t xml:space="preserve"> izvještaje za 2016</w:t>
      </w:r>
      <w:r w:rsidR="00E002BF" w:rsidRPr="00996996">
        <w:rPr>
          <w:snapToGrid/>
          <w:sz w:val="22"/>
          <w:szCs w:val="22"/>
          <w:lang w:val="hr-HR" w:eastAsia="en-GB"/>
        </w:rPr>
        <w:t xml:space="preserve">., a </w:t>
      </w:r>
      <w:r w:rsidRPr="00996996">
        <w:rPr>
          <w:snapToGrid/>
          <w:sz w:val="22"/>
          <w:szCs w:val="22"/>
          <w:u w:val="single"/>
          <w:lang w:val="hr-HR" w:eastAsia="en-GB"/>
        </w:rPr>
        <w:t>za obvezn</w:t>
      </w:r>
      <w:r w:rsidR="00E002BF" w:rsidRPr="00996996">
        <w:rPr>
          <w:snapToGrid/>
          <w:sz w:val="22"/>
          <w:szCs w:val="22"/>
          <w:u w:val="single"/>
          <w:lang w:val="hr-HR" w:eastAsia="en-GB"/>
        </w:rPr>
        <w:t xml:space="preserve">ike jednostavnog knjigovodstva: </w:t>
      </w:r>
      <w:r w:rsidRPr="00996996">
        <w:rPr>
          <w:snapToGrid/>
          <w:sz w:val="22"/>
          <w:szCs w:val="22"/>
          <w:lang w:val="hr-HR" w:eastAsia="en-GB"/>
        </w:rPr>
        <w:t>Godišnji financijski izvješta</w:t>
      </w:r>
      <w:r w:rsidR="00385522" w:rsidRPr="00996996">
        <w:rPr>
          <w:snapToGrid/>
          <w:sz w:val="22"/>
          <w:szCs w:val="22"/>
          <w:lang w:val="hr-HR" w:eastAsia="en-GB"/>
        </w:rPr>
        <w:t>j o primicima i izdacima za 2016</w:t>
      </w:r>
      <w:r w:rsidRPr="00996996">
        <w:rPr>
          <w:snapToGrid/>
          <w:sz w:val="22"/>
          <w:szCs w:val="22"/>
          <w:lang w:val="hr-HR" w:eastAsia="en-GB"/>
        </w:rPr>
        <w:t>.)</w:t>
      </w:r>
    </w:p>
    <w:p w:rsidR="00CD399B" w:rsidRPr="00996996" w:rsidRDefault="00CD399B" w:rsidP="00CD399B">
      <w:pPr>
        <w:numPr>
          <w:ilvl w:val="0"/>
          <w:numId w:val="5"/>
        </w:numPr>
        <w:jc w:val="both"/>
        <w:outlineLvl w:val="0"/>
        <w:rPr>
          <w:snapToGrid/>
          <w:sz w:val="22"/>
          <w:szCs w:val="22"/>
          <w:lang w:val="hr-HR" w:eastAsia="en-GB"/>
        </w:rPr>
      </w:pPr>
      <w:r w:rsidRPr="00996996">
        <w:rPr>
          <w:snapToGrid/>
          <w:sz w:val="22"/>
          <w:szCs w:val="22"/>
          <w:lang w:val="hr-HR" w:eastAsia="en-GB"/>
        </w:rPr>
        <w:t>je li prijavitelj upisan u Registar udruga, odnosno drugi odgovarajući registar</w:t>
      </w:r>
    </w:p>
    <w:p w:rsidR="00CD399B" w:rsidRPr="00996996" w:rsidRDefault="00CD399B" w:rsidP="00CD399B">
      <w:pPr>
        <w:numPr>
          <w:ilvl w:val="0"/>
          <w:numId w:val="5"/>
        </w:numPr>
        <w:jc w:val="both"/>
        <w:outlineLvl w:val="0"/>
        <w:rPr>
          <w:snapToGrid/>
          <w:sz w:val="22"/>
          <w:szCs w:val="22"/>
          <w:lang w:val="hr-HR" w:eastAsia="en-GB"/>
        </w:rPr>
      </w:pPr>
      <w:r w:rsidRPr="00996996">
        <w:rPr>
          <w:snapToGrid/>
          <w:sz w:val="22"/>
          <w:szCs w:val="22"/>
          <w:lang w:val="hr-HR" w:eastAsia="en-GB"/>
        </w:rPr>
        <w:t>je li prijavitelj upisan u Registar neprofitnih organizacija</w:t>
      </w:r>
    </w:p>
    <w:p w:rsidR="00CD399B" w:rsidRPr="00996996" w:rsidRDefault="00CD399B" w:rsidP="00CD399B">
      <w:pPr>
        <w:numPr>
          <w:ilvl w:val="0"/>
          <w:numId w:val="5"/>
        </w:numPr>
        <w:jc w:val="both"/>
        <w:outlineLvl w:val="0"/>
        <w:rPr>
          <w:snapToGrid/>
          <w:sz w:val="22"/>
          <w:szCs w:val="22"/>
          <w:lang w:val="hr-HR" w:eastAsia="en-GB"/>
        </w:rPr>
      </w:pPr>
      <w:r w:rsidRPr="00996996">
        <w:rPr>
          <w:snapToGrid/>
          <w:sz w:val="22"/>
          <w:szCs w:val="22"/>
          <w:lang w:val="hr-HR" w:eastAsia="en-GB"/>
        </w:rPr>
        <w:t xml:space="preserve">je li statut udruge usklađen sa Zakonom o udrugama, odnosno predan zahtjev nadležnom uredu državne uprave </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 xml:space="preserve">je li prijavitelj svojim statutom opredijeljen za obavljanje djelatnosti i aktivnosti koje su predmet financiranja i kojima promiče uvjerenja i ciljeve koji nisu u suprotnosti s Ustavom i zakonom </w:t>
      </w:r>
    </w:p>
    <w:p w:rsidR="00EE4C9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 xml:space="preserve">je li prijavitelj uredno ispunjava obveze iz svih prethodno sklopljenih ugovora o financiranju iz proračuna Grada Osijeka </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jesu li korisnici projekta/programa stanovnici Grada Osijeka</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je li prijavitelj registriran najmanje jednu (1) godinu do raspisivanja javnog natječaja ili javnog poziva</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 xml:space="preserve">jesu li aktivnosti planirane </w:t>
      </w:r>
      <w:r w:rsidR="00385522" w:rsidRPr="00996996">
        <w:rPr>
          <w:snapToGrid/>
          <w:sz w:val="22"/>
          <w:szCs w:val="22"/>
          <w:lang w:val="hr-HR" w:eastAsia="en-GB"/>
        </w:rPr>
        <w:t>unutar proračunske 2018</w:t>
      </w:r>
      <w:r w:rsidR="00C14809" w:rsidRPr="00996996">
        <w:rPr>
          <w:snapToGrid/>
          <w:sz w:val="22"/>
          <w:szCs w:val="22"/>
          <w:lang w:val="hr-HR" w:eastAsia="en-GB"/>
        </w:rPr>
        <w:t xml:space="preserve">. </w:t>
      </w:r>
    </w:p>
    <w:p w:rsidR="003B254C" w:rsidRPr="00996996" w:rsidRDefault="003B254C" w:rsidP="00EE170F">
      <w:pPr>
        <w:numPr>
          <w:ilvl w:val="0"/>
          <w:numId w:val="5"/>
        </w:numPr>
        <w:jc w:val="both"/>
        <w:outlineLvl w:val="0"/>
        <w:rPr>
          <w:snapToGrid/>
          <w:sz w:val="22"/>
          <w:szCs w:val="22"/>
          <w:lang w:val="hr-HR" w:eastAsia="en-GB"/>
        </w:rPr>
      </w:pPr>
      <w:r w:rsidRPr="00996996">
        <w:rPr>
          <w:snapToGrid/>
          <w:sz w:val="22"/>
          <w:szCs w:val="22"/>
          <w:lang w:val="hr-HR" w:eastAsia="en-GB"/>
        </w:rPr>
        <w:t xml:space="preserve">je li dostavljen dokaz o sufinanciranju programa ili projekata od jedinica lokalne ili područne (regionalne) samouprave ili nekih drugih izvora sufinanciranja ako je sufinanciranje iskazano u obrascu proračuna programa ili projekta </w:t>
      </w:r>
    </w:p>
    <w:p w:rsidR="00F9535D" w:rsidRPr="00996996" w:rsidRDefault="00C14809" w:rsidP="00EE170F">
      <w:pPr>
        <w:pStyle w:val="Odlomakpopisa"/>
        <w:numPr>
          <w:ilvl w:val="0"/>
          <w:numId w:val="5"/>
        </w:numPr>
        <w:spacing w:line="264" w:lineRule="auto"/>
        <w:jc w:val="both"/>
        <w:rPr>
          <w:iCs/>
          <w:sz w:val="22"/>
          <w:szCs w:val="22"/>
          <w:lang w:val="hr-HR"/>
        </w:rPr>
      </w:pPr>
      <w:r w:rsidRPr="00996996">
        <w:rPr>
          <w:iCs/>
          <w:sz w:val="22"/>
          <w:szCs w:val="22"/>
          <w:lang w:val="hr-HR"/>
        </w:rPr>
        <w:lastRenderedPageBreak/>
        <w:t>koliko je udruga prijavila projekata ili programa na Javni natječaj i</w:t>
      </w:r>
      <w:r w:rsidR="00150148" w:rsidRPr="00996996">
        <w:rPr>
          <w:iCs/>
          <w:sz w:val="22"/>
          <w:szCs w:val="22"/>
          <w:lang w:val="hr-HR"/>
        </w:rPr>
        <w:t xml:space="preserve"> na koja područja financiranja</w:t>
      </w:r>
    </w:p>
    <w:p w:rsidR="00E01F74" w:rsidRPr="00996996" w:rsidRDefault="00E01F74" w:rsidP="00E01F74">
      <w:pPr>
        <w:numPr>
          <w:ilvl w:val="0"/>
          <w:numId w:val="5"/>
        </w:numPr>
        <w:autoSpaceDE w:val="0"/>
        <w:autoSpaceDN w:val="0"/>
        <w:adjustRightInd w:val="0"/>
        <w:jc w:val="both"/>
        <w:rPr>
          <w:sz w:val="22"/>
          <w:szCs w:val="22"/>
          <w:lang w:val="hr-HR"/>
        </w:rPr>
      </w:pPr>
      <w:r w:rsidRPr="00996996">
        <w:rPr>
          <w:sz w:val="22"/>
          <w:szCs w:val="22"/>
          <w:lang w:val="hr-HR"/>
        </w:rPr>
        <w:t>ima li prijavitelj dokaz o uredno predanom izvješću o provedbi volontiranja u udruzi ako je udruga prijavila volonterski rad (izvješće se predaje nadležnom ministarstvu)</w:t>
      </w:r>
    </w:p>
    <w:p w:rsidR="00E01F74" w:rsidRPr="00996996" w:rsidRDefault="00E01F74" w:rsidP="00E01F74">
      <w:pPr>
        <w:pStyle w:val="Odlomakpopisa"/>
        <w:spacing w:line="264" w:lineRule="auto"/>
        <w:jc w:val="both"/>
        <w:rPr>
          <w:iCs/>
          <w:sz w:val="22"/>
          <w:szCs w:val="22"/>
          <w:lang w:val="hr-HR"/>
        </w:rPr>
      </w:pPr>
    </w:p>
    <w:p w:rsidR="00150148" w:rsidRPr="00996996" w:rsidRDefault="00150148" w:rsidP="00EE170F">
      <w:pPr>
        <w:pStyle w:val="Odlomakpopisa"/>
        <w:numPr>
          <w:ilvl w:val="0"/>
          <w:numId w:val="5"/>
        </w:numPr>
        <w:spacing w:line="264" w:lineRule="auto"/>
        <w:jc w:val="both"/>
        <w:rPr>
          <w:iCs/>
          <w:sz w:val="22"/>
          <w:szCs w:val="22"/>
          <w:lang w:val="hr-HR"/>
        </w:rPr>
      </w:pPr>
      <w:r w:rsidRPr="00996996">
        <w:rPr>
          <w:iCs/>
          <w:sz w:val="22"/>
          <w:szCs w:val="22"/>
          <w:lang w:val="hr-HR"/>
        </w:rPr>
        <w:t>ima  li udruga financijski plan i program rada za 201</w:t>
      </w:r>
      <w:r w:rsidR="00385522" w:rsidRPr="00996996">
        <w:rPr>
          <w:iCs/>
          <w:sz w:val="22"/>
          <w:szCs w:val="22"/>
          <w:lang w:val="hr-HR"/>
        </w:rPr>
        <w:t>8</w:t>
      </w:r>
      <w:r w:rsidRPr="00996996">
        <w:rPr>
          <w:iCs/>
          <w:sz w:val="22"/>
          <w:szCs w:val="22"/>
          <w:lang w:val="hr-HR"/>
        </w:rPr>
        <w:t xml:space="preserve">. </w:t>
      </w:r>
    </w:p>
    <w:p w:rsidR="00150148" w:rsidRPr="00996996" w:rsidRDefault="00150148" w:rsidP="00150148">
      <w:pPr>
        <w:pStyle w:val="Odlomakpopisa"/>
        <w:spacing w:line="264" w:lineRule="auto"/>
        <w:jc w:val="both"/>
        <w:rPr>
          <w:iCs/>
          <w:sz w:val="22"/>
          <w:szCs w:val="22"/>
          <w:lang w:val="hr-HR"/>
        </w:rPr>
      </w:pPr>
    </w:p>
    <w:p w:rsidR="00F9535D" w:rsidRPr="00996996" w:rsidRDefault="00F9535D" w:rsidP="003B254C">
      <w:pPr>
        <w:spacing w:after="120"/>
        <w:jc w:val="both"/>
        <w:outlineLvl w:val="0"/>
        <w:rPr>
          <w:snapToGrid/>
          <w:sz w:val="22"/>
          <w:szCs w:val="22"/>
          <w:lang w:val="hr-HR" w:eastAsia="en-GB"/>
        </w:rPr>
      </w:pPr>
      <w:r w:rsidRPr="00996996">
        <w:rPr>
          <w:snapToGrid/>
          <w:sz w:val="22"/>
          <w:szCs w:val="22"/>
          <w:lang w:val="hr-HR" w:eastAsia="en-GB"/>
        </w:rPr>
        <w:t>Povjerenstvo za provjeru ispunjavanja formalnih uvjeta natječaja može tražiti dodatna pojašnjenja i nadopunu</w:t>
      </w:r>
      <w:r w:rsidR="005321FC" w:rsidRPr="00996996">
        <w:rPr>
          <w:snapToGrid/>
          <w:sz w:val="22"/>
          <w:szCs w:val="22"/>
          <w:lang w:val="hr-HR" w:eastAsia="en-GB"/>
        </w:rPr>
        <w:t xml:space="preserve"> natječajne dokume</w:t>
      </w:r>
      <w:r w:rsidRPr="00996996">
        <w:rPr>
          <w:snapToGrid/>
          <w:sz w:val="22"/>
          <w:szCs w:val="22"/>
          <w:lang w:val="hr-HR" w:eastAsia="en-GB"/>
        </w:rPr>
        <w:t>ntacije od strane prijavitelja u slučajevima u kojima se r</w:t>
      </w:r>
      <w:r w:rsidR="005321FC" w:rsidRPr="00996996">
        <w:rPr>
          <w:snapToGrid/>
          <w:sz w:val="22"/>
          <w:szCs w:val="22"/>
          <w:lang w:val="hr-HR" w:eastAsia="en-GB"/>
        </w:rPr>
        <w:t xml:space="preserve">adi o manjim tehničkim pogreškama </w:t>
      </w:r>
      <w:r w:rsidRPr="00996996">
        <w:rPr>
          <w:snapToGrid/>
          <w:sz w:val="22"/>
          <w:szCs w:val="22"/>
          <w:lang w:val="hr-HR" w:eastAsia="en-GB"/>
        </w:rPr>
        <w:t>i to:</w:t>
      </w:r>
    </w:p>
    <w:p w:rsidR="00C22E3D" w:rsidRPr="00996996" w:rsidRDefault="00C22E3D" w:rsidP="00EE170F">
      <w:pPr>
        <w:pStyle w:val="Odlomakpopisa"/>
        <w:numPr>
          <w:ilvl w:val="0"/>
          <w:numId w:val="5"/>
        </w:numPr>
        <w:spacing w:after="120"/>
        <w:jc w:val="both"/>
        <w:rPr>
          <w:snapToGrid/>
          <w:sz w:val="22"/>
          <w:szCs w:val="22"/>
          <w:lang w:val="hr-HR" w:eastAsia="en-GB"/>
        </w:rPr>
      </w:pPr>
      <w:r w:rsidRPr="00996996">
        <w:rPr>
          <w:snapToGrid/>
          <w:sz w:val="22"/>
          <w:szCs w:val="22"/>
          <w:lang w:val="hr-HR" w:eastAsia="en-GB"/>
        </w:rPr>
        <w:t>prijava je predana u zatvorenoj omotnici, ali nije pravilno</w:t>
      </w:r>
      <w:r w:rsidR="00F27E79" w:rsidRPr="00996996">
        <w:rPr>
          <w:snapToGrid/>
          <w:sz w:val="22"/>
          <w:szCs w:val="22"/>
          <w:lang w:val="hr-HR" w:eastAsia="en-GB"/>
        </w:rPr>
        <w:t xml:space="preserve"> naznačen naziv</w:t>
      </w:r>
      <w:r w:rsidRPr="00996996">
        <w:rPr>
          <w:snapToGrid/>
          <w:sz w:val="22"/>
          <w:szCs w:val="22"/>
          <w:lang w:val="hr-HR" w:eastAsia="en-GB"/>
        </w:rPr>
        <w:t xml:space="preserve"> Javnog natječaja i područje financiranja</w:t>
      </w:r>
    </w:p>
    <w:p w:rsidR="00E01F74" w:rsidRPr="00996996" w:rsidRDefault="00E106EE" w:rsidP="00EE170F">
      <w:pPr>
        <w:pStyle w:val="Odlomakpopisa"/>
        <w:numPr>
          <w:ilvl w:val="0"/>
          <w:numId w:val="5"/>
        </w:numPr>
        <w:spacing w:after="120"/>
        <w:jc w:val="both"/>
        <w:rPr>
          <w:snapToGrid/>
          <w:sz w:val="22"/>
          <w:szCs w:val="22"/>
          <w:lang w:val="hr-HR" w:eastAsia="en-GB"/>
        </w:rPr>
      </w:pPr>
      <w:r w:rsidRPr="00996996">
        <w:rPr>
          <w:snapToGrid/>
          <w:sz w:val="22"/>
          <w:szCs w:val="22"/>
          <w:lang w:val="hr-HR" w:eastAsia="en-GB"/>
        </w:rPr>
        <w:t xml:space="preserve">nedostaju kopije nekog od obrazaca </w:t>
      </w:r>
    </w:p>
    <w:p w:rsidR="00F9535D" w:rsidRPr="00996996" w:rsidRDefault="005321FC"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 xml:space="preserve">nedostaje potpis </w:t>
      </w:r>
      <w:r w:rsidR="00F9535D" w:rsidRPr="00996996">
        <w:rPr>
          <w:snapToGrid/>
          <w:sz w:val="22"/>
          <w:szCs w:val="22"/>
          <w:lang w:val="hr-HR" w:eastAsia="en-GB"/>
        </w:rPr>
        <w:t xml:space="preserve">ili pečat </w:t>
      </w:r>
      <w:r w:rsidR="00B42987" w:rsidRPr="00996996">
        <w:rPr>
          <w:snapToGrid/>
          <w:sz w:val="22"/>
          <w:szCs w:val="22"/>
          <w:lang w:val="hr-HR" w:eastAsia="en-GB"/>
        </w:rPr>
        <w:t xml:space="preserve">na bilo kojem </w:t>
      </w:r>
      <w:r w:rsidR="000B7AFF" w:rsidRPr="00996996">
        <w:rPr>
          <w:snapToGrid/>
          <w:sz w:val="22"/>
          <w:szCs w:val="22"/>
          <w:lang w:val="hr-HR" w:eastAsia="en-GB"/>
        </w:rPr>
        <w:t>od obrazaca</w:t>
      </w:r>
    </w:p>
    <w:p w:rsidR="00C550A6" w:rsidRPr="00996996" w:rsidRDefault="00C550A6" w:rsidP="005E42E6">
      <w:pPr>
        <w:pStyle w:val="Odlomakpopisa"/>
        <w:numPr>
          <w:ilvl w:val="0"/>
          <w:numId w:val="5"/>
        </w:numPr>
        <w:spacing w:after="120"/>
        <w:jc w:val="both"/>
        <w:rPr>
          <w:snapToGrid/>
          <w:sz w:val="22"/>
          <w:szCs w:val="22"/>
          <w:lang w:val="hr-HR" w:eastAsia="en-GB"/>
        </w:rPr>
      </w:pPr>
      <w:r w:rsidRPr="00996996">
        <w:rPr>
          <w:snapToGrid/>
          <w:sz w:val="22"/>
          <w:szCs w:val="22"/>
          <w:lang w:val="hr-HR" w:eastAsia="en-GB"/>
        </w:rPr>
        <w:t xml:space="preserve">nedostaje </w:t>
      </w:r>
      <w:r w:rsidR="005E42E6" w:rsidRPr="00996996">
        <w:rPr>
          <w:snapToGrid/>
          <w:sz w:val="22"/>
          <w:szCs w:val="22"/>
          <w:lang w:val="hr-HR" w:eastAsia="en-GB"/>
        </w:rPr>
        <w:t xml:space="preserve">jedan od slijedećih obrazaca: </w:t>
      </w:r>
      <w:r w:rsidRPr="00996996">
        <w:rPr>
          <w:snapToGrid/>
          <w:sz w:val="22"/>
          <w:szCs w:val="22"/>
          <w:lang w:val="hr-HR" w:eastAsia="en-GB"/>
        </w:rPr>
        <w:t>o</w:t>
      </w:r>
      <w:r w:rsidR="00B42987" w:rsidRPr="00996996">
        <w:rPr>
          <w:snapToGrid/>
          <w:sz w:val="22"/>
          <w:szCs w:val="22"/>
          <w:lang w:val="hr-HR" w:eastAsia="en-GB"/>
        </w:rPr>
        <w:t>brazac izjave o partnerstvu, a</w:t>
      </w:r>
      <w:r w:rsidRPr="00996996">
        <w:rPr>
          <w:snapToGrid/>
          <w:sz w:val="22"/>
          <w:szCs w:val="22"/>
          <w:lang w:val="hr-HR" w:eastAsia="en-GB"/>
        </w:rPr>
        <w:t xml:space="preserve"> udruga</w:t>
      </w:r>
      <w:r w:rsidR="00B5563C" w:rsidRPr="00996996">
        <w:rPr>
          <w:snapToGrid/>
          <w:sz w:val="22"/>
          <w:szCs w:val="22"/>
          <w:lang w:val="hr-HR" w:eastAsia="en-GB"/>
        </w:rPr>
        <w:t xml:space="preserve"> ga</w:t>
      </w:r>
      <w:r w:rsidR="00DC0587" w:rsidRPr="00996996">
        <w:rPr>
          <w:snapToGrid/>
          <w:sz w:val="22"/>
          <w:szCs w:val="22"/>
          <w:lang w:val="hr-HR" w:eastAsia="en-GB"/>
        </w:rPr>
        <w:t xml:space="preserve"> ima;</w:t>
      </w:r>
      <w:r w:rsidR="005E42E6" w:rsidRPr="00996996">
        <w:rPr>
          <w:snapToGrid/>
          <w:sz w:val="22"/>
          <w:szCs w:val="22"/>
          <w:lang w:val="hr-HR" w:eastAsia="en-GB"/>
        </w:rPr>
        <w:t xml:space="preserve"> </w:t>
      </w:r>
      <w:r w:rsidRPr="00996996">
        <w:rPr>
          <w:snapToGrid/>
          <w:sz w:val="22"/>
          <w:szCs w:val="22"/>
          <w:lang w:val="hr-HR" w:eastAsia="en-GB"/>
        </w:rPr>
        <w:t>obrazac životopisa voditelja programa ili projekta</w:t>
      </w:r>
      <w:r w:rsidR="005E42E6" w:rsidRPr="00996996">
        <w:rPr>
          <w:snapToGrid/>
          <w:sz w:val="22"/>
          <w:szCs w:val="22"/>
          <w:lang w:val="hr-HR" w:eastAsia="en-GB"/>
        </w:rPr>
        <w:t xml:space="preserve"> ili </w:t>
      </w:r>
      <w:r w:rsidRPr="00996996">
        <w:rPr>
          <w:snapToGrid/>
          <w:sz w:val="22"/>
          <w:szCs w:val="22"/>
          <w:lang w:val="hr-HR" w:eastAsia="en-GB"/>
        </w:rPr>
        <w:t>obrazac izjave voditelja projekta i izvoditelja aktivnosti navedenih u opisu programskih ili projektnih aktivnosti, da su upoznati s programom ili projektom i svojim sudjelovanjem u provedbi</w:t>
      </w:r>
    </w:p>
    <w:p w:rsidR="00F9535D" w:rsidRPr="00996996" w:rsidRDefault="00154AFB"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f</w:t>
      </w:r>
      <w:r w:rsidR="00C550A6" w:rsidRPr="00996996">
        <w:rPr>
          <w:snapToGrid/>
          <w:sz w:val="22"/>
          <w:szCs w:val="22"/>
          <w:lang w:val="hr-HR" w:eastAsia="en-GB"/>
        </w:rPr>
        <w:t>inancijski izvještaj</w:t>
      </w:r>
      <w:r w:rsidRPr="00996996">
        <w:rPr>
          <w:snapToGrid/>
          <w:sz w:val="22"/>
          <w:szCs w:val="22"/>
          <w:lang w:val="hr-HR" w:eastAsia="en-GB"/>
        </w:rPr>
        <w:t>i</w:t>
      </w:r>
      <w:r w:rsidR="00C550A6" w:rsidRPr="00996996">
        <w:rPr>
          <w:snapToGrid/>
          <w:sz w:val="22"/>
          <w:szCs w:val="22"/>
          <w:lang w:val="hr-HR" w:eastAsia="en-GB"/>
        </w:rPr>
        <w:t xml:space="preserve"> za prethodnu</w:t>
      </w:r>
      <w:r w:rsidRPr="00996996">
        <w:rPr>
          <w:snapToGrid/>
          <w:sz w:val="22"/>
          <w:szCs w:val="22"/>
          <w:lang w:val="hr-HR" w:eastAsia="en-GB"/>
        </w:rPr>
        <w:t xml:space="preserve"> kalendarsku godi</w:t>
      </w:r>
      <w:r w:rsidR="00385522" w:rsidRPr="00996996">
        <w:rPr>
          <w:snapToGrid/>
          <w:sz w:val="22"/>
          <w:szCs w:val="22"/>
          <w:lang w:val="hr-HR" w:eastAsia="en-GB"/>
        </w:rPr>
        <w:t>nu (2016</w:t>
      </w:r>
      <w:r w:rsidRPr="00996996">
        <w:rPr>
          <w:snapToGrid/>
          <w:sz w:val="22"/>
          <w:szCs w:val="22"/>
          <w:lang w:val="hr-HR" w:eastAsia="en-GB"/>
        </w:rPr>
        <w:t>.) nisu javno dostupni</w:t>
      </w:r>
      <w:r w:rsidR="00C550A6" w:rsidRPr="00996996">
        <w:rPr>
          <w:snapToGrid/>
          <w:sz w:val="22"/>
          <w:szCs w:val="22"/>
          <w:lang w:val="hr-HR" w:eastAsia="en-GB"/>
        </w:rPr>
        <w:t xml:space="preserve"> u Registru neprofitnih organizacija</w:t>
      </w:r>
      <w:r w:rsidR="00B42987" w:rsidRPr="00996996">
        <w:rPr>
          <w:snapToGrid/>
          <w:sz w:val="22"/>
          <w:szCs w:val="22"/>
          <w:lang w:val="hr-HR" w:eastAsia="en-GB"/>
        </w:rPr>
        <w:t xml:space="preserve"> iz razloga što ga Ministarstvo financija nije objavilo u Registru, </w:t>
      </w:r>
      <w:r w:rsidR="00C550A6" w:rsidRPr="00996996">
        <w:rPr>
          <w:snapToGrid/>
          <w:sz w:val="22"/>
          <w:szCs w:val="22"/>
          <w:lang w:val="hr-HR" w:eastAsia="en-GB"/>
        </w:rPr>
        <w:t>a udruga ga</w:t>
      </w:r>
      <w:r w:rsidR="00CD399B" w:rsidRPr="00996996">
        <w:rPr>
          <w:snapToGrid/>
          <w:sz w:val="22"/>
          <w:szCs w:val="22"/>
          <w:lang w:val="hr-HR" w:eastAsia="en-GB"/>
        </w:rPr>
        <w:t xml:space="preserve"> je pravovremeno predala FINA-i</w:t>
      </w:r>
    </w:p>
    <w:p w:rsidR="00706380" w:rsidRPr="00996996" w:rsidRDefault="00706380" w:rsidP="00706380">
      <w:pPr>
        <w:pStyle w:val="Odlomakpopisa"/>
        <w:numPr>
          <w:ilvl w:val="0"/>
          <w:numId w:val="5"/>
        </w:numPr>
        <w:spacing w:after="120"/>
        <w:jc w:val="both"/>
        <w:rPr>
          <w:snapToGrid/>
          <w:sz w:val="22"/>
          <w:szCs w:val="22"/>
          <w:lang w:val="hr-HR" w:eastAsia="en-GB"/>
        </w:rPr>
      </w:pPr>
      <w:r w:rsidRPr="00996996">
        <w:rPr>
          <w:snapToGrid/>
          <w:sz w:val="22"/>
          <w:szCs w:val="22"/>
          <w:lang w:val="hr-HR" w:eastAsia="en-GB"/>
        </w:rPr>
        <w:t xml:space="preserve">nedostaje dokaz o sufinanciranju programa ili projekata od jedinica lokalne ili područne (regionalne) samouprave ili nekih drugih izvora sufinanciranja, a sufinanciranje je iskazano u obrascu proračuna programa ili projekta </w:t>
      </w:r>
    </w:p>
    <w:p w:rsidR="00E106EE" w:rsidRPr="00996996" w:rsidRDefault="00E106EE" w:rsidP="00E106EE">
      <w:pPr>
        <w:pStyle w:val="Odlomakpopisa"/>
        <w:numPr>
          <w:ilvl w:val="0"/>
          <w:numId w:val="5"/>
        </w:numPr>
        <w:spacing w:after="120"/>
        <w:rPr>
          <w:snapToGrid/>
          <w:sz w:val="22"/>
          <w:szCs w:val="22"/>
          <w:lang w:val="hr-HR" w:eastAsia="en-GB"/>
        </w:rPr>
      </w:pPr>
      <w:r w:rsidRPr="00996996">
        <w:rPr>
          <w:snapToGrid/>
          <w:sz w:val="22"/>
          <w:szCs w:val="22"/>
          <w:lang w:val="hr-HR" w:eastAsia="en-GB"/>
        </w:rPr>
        <w:t xml:space="preserve">nedostaje dokaz o uredno predanom izvješću o provedbi volontiranja u udruzi ako je udruga prijavila volonterski rad </w:t>
      </w:r>
    </w:p>
    <w:p w:rsidR="00CD399B" w:rsidRPr="00996996" w:rsidRDefault="00CD399B" w:rsidP="00706380">
      <w:pPr>
        <w:pStyle w:val="Odlomakpopisa"/>
        <w:spacing w:after="120"/>
        <w:jc w:val="both"/>
        <w:outlineLvl w:val="0"/>
        <w:rPr>
          <w:snapToGrid/>
          <w:sz w:val="22"/>
          <w:szCs w:val="22"/>
          <w:lang w:val="hr-HR" w:eastAsia="en-GB"/>
        </w:rPr>
      </w:pPr>
    </w:p>
    <w:p w:rsidR="004C61BB" w:rsidRPr="00996996" w:rsidRDefault="00F9535D" w:rsidP="00F9535D">
      <w:pPr>
        <w:spacing w:after="120"/>
        <w:jc w:val="both"/>
        <w:outlineLvl w:val="0"/>
        <w:rPr>
          <w:snapToGrid/>
          <w:sz w:val="22"/>
          <w:szCs w:val="22"/>
          <w:lang w:val="hr-HR" w:eastAsia="en-GB"/>
        </w:rPr>
      </w:pPr>
      <w:r w:rsidRPr="00996996">
        <w:rPr>
          <w:snapToGrid/>
          <w:sz w:val="22"/>
          <w:szCs w:val="22"/>
          <w:lang w:val="hr-HR" w:eastAsia="en-GB"/>
        </w:rPr>
        <w:t>U navedenim slučajevima Povjerenstvo za provjeru ispunjavanja formalnih uvjeta natječaja</w:t>
      </w:r>
      <w:r w:rsidR="005321FC" w:rsidRPr="00996996">
        <w:rPr>
          <w:snapToGrid/>
          <w:sz w:val="22"/>
          <w:szCs w:val="22"/>
          <w:lang w:val="hr-HR" w:eastAsia="en-GB"/>
        </w:rPr>
        <w:t xml:space="preserve"> </w:t>
      </w:r>
      <w:r w:rsidR="005321FC" w:rsidRPr="006100C7">
        <w:rPr>
          <w:b/>
          <w:snapToGrid/>
          <w:sz w:val="22"/>
          <w:szCs w:val="22"/>
          <w:lang w:val="hr-HR" w:eastAsia="en-GB"/>
        </w:rPr>
        <w:t xml:space="preserve">od prijavitelja </w:t>
      </w:r>
      <w:r w:rsidR="000B7AFF" w:rsidRPr="006100C7">
        <w:rPr>
          <w:b/>
          <w:snapToGrid/>
          <w:sz w:val="22"/>
          <w:szCs w:val="22"/>
          <w:lang w:val="hr-HR" w:eastAsia="en-GB"/>
        </w:rPr>
        <w:t xml:space="preserve">će putem službene </w:t>
      </w:r>
      <w:r w:rsidR="00706380" w:rsidRPr="006100C7">
        <w:rPr>
          <w:b/>
          <w:snapToGrid/>
          <w:sz w:val="22"/>
          <w:szCs w:val="22"/>
          <w:lang w:val="hr-HR" w:eastAsia="en-GB"/>
        </w:rPr>
        <w:t xml:space="preserve">mail </w:t>
      </w:r>
      <w:r w:rsidR="000B7AFF" w:rsidRPr="006100C7">
        <w:rPr>
          <w:b/>
          <w:snapToGrid/>
          <w:sz w:val="22"/>
          <w:szCs w:val="22"/>
          <w:lang w:val="hr-HR" w:eastAsia="en-GB"/>
        </w:rPr>
        <w:t>adrese prijavitelja (navedene</w:t>
      </w:r>
      <w:r w:rsidR="004C61BB" w:rsidRPr="006100C7">
        <w:rPr>
          <w:b/>
          <w:snapToGrid/>
          <w:sz w:val="22"/>
          <w:szCs w:val="22"/>
          <w:lang w:val="hr-HR" w:eastAsia="en-GB"/>
        </w:rPr>
        <w:t xml:space="preserve"> u prijavi) zatražiti </w:t>
      </w:r>
      <w:r w:rsidR="005321FC" w:rsidRPr="006100C7">
        <w:rPr>
          <w:b/>
          <w:snapToGrid/>
          <w:sz w:val="22"/>
          <w:szCs w:val="22"/>
          <w:lang w:val="hr-HR" w:eastAsia="en-GB"/>
        </w:rPr>
        <w:t>dopunu natječajne dokumentacije</w:t>
      </w:r>
      <w:r w:rsidR="005321FC" w:rsidRPr="00996996">
        <w:rPr>
          <w:snapToGrid/>
          <w:sz w:val="22"/>
          <w:szCs w:val="22"/>
          <w:lang w:val="hr-HR" w:eastAsia="en-GB"/>
        </w:rPr>
        <w:t xml:space="preserve"> kako bi se tehni</w:t>
      </w:r>
      <w:r w:rsidR="004C61BB" w:rsidRPr="00996996">
        <w:rPr>
          <w:snapToGrid/>
          <w:sz w:val="22"/>
          <w:szCs w:val="22"/>
          <w:lang w:val="hr-HR" w:eastAsia="en-GB"/>
        </w:rPr>
        <w:t xml:space="preserve">čka pogreška prijave otklonila. </w:t>
      </w:r>
      <w:r w:rsidR="004C61BB" w:rsidRPr="006100C7">
        <w:rPr>
          <w:b/>
          <w:snapToGrid/>
          <w:sz w:val="22"/>
          <w:szCs w:val="22"/>
          <w:lang w:val="hr-HR" w:eastAsia="en-GB"/>
        </w:rPr>
        <w:t xml:space="preserve">Prijavitelj je dužan u roku od tri dana dostaviti dopunu natječajne dokumentacije </w:t>
      </w:r>
      <w:r w:rsidR="004C61BB" w:rsidRPr="00996996">
        <w:rPr>
          <w:snapToGrid/>
          <w:sz w:val="22"/>
          <w:szCs w:val="22"/>
          <w:lang w:val="hr-HR" w:eastAsia="en-GB"/>
        </w:rPr>
        <w:t>službeniku Grada Os</w:t>
      </w:r>
      <w:r w:rsidR="000B7AFF" w:rsidRPr="00996996">
        <w:rPr>
          <w:snapToGrid/>
          <w:sz w:val="22"/>
          <w:szCs w:val="22"/>
          <w:lang w:val="hr-HR" w:eastAsia="en-GB"/>
        </w:rPr>
        <w:t>ijeka prema dobivenoj uputi.</w:t>
      </w:r>
    </w:p>
    <w:p w:rsidR="00B42987" w:rsidRPr="006100C7" w:rsidRDefault="004C61BB" w:rsidP="00F9535D">
      <w:pPr>
        <w:spacing w:after="120"/>
        <w:jc w:val="both"/>
        <w:outlineLvl w:val="0"/>
        <w:rPr>
          <w:b/>
          <w:snapToGrid/>
          <w:sz w:val="22"/>
          <w:szCs w:val="22"/>
          <w:lang w:val="hr-HR" w:eastAsia="en-GB"/>
        </w:rPr>
      </w:pPr>
      <w:r w:rsidRPr="006100C7">
        <w:rPr>
          <w:b/>
          <w:snapToGrid/>
          <w:sz w:val="22"/>
          <w:szCs w:val="22"/>
          <w:lang w:val="hr-HR" w:eastAsia="en-GB"/>
        </w:rPr>
        <w:t xml:space="preserve">Ukoliko prijavitelj ne dostavi ili ne dostavi u roku zatraženu nadopunu </w:t>
      </w:r>
      <w:r w:rsidR="000B7AFF" w:rsidRPr="006100C7">
        <w:rPr>
          <w:b/>
          <w:snapToGrid/>
          <w:sz w:val="22"/>
          <w:szCs w:val="22"/>
          <w:lang w:val="hr-HR" w:eastAsia="en-GB"/>
        </w:rPr>
        <w:t>prijava će biti odbijena iz razloga ne ispunjavanja formalnih uvj</w:t>
      </w:r>
      <w:r w:rsidR="00B42987" w:rsidRPr="006100C7">
        <w:rPr>
          <w:b/>
          <w:snapToGrid/>
          <w:sz w:val="22"/>
          <w:szCs w:val="22"/>
          <w:lang w:val="hr-HR" w:eastAsia="en-GB"/>
        </w:rPr>
        <w:t>e</w:t>
      </w:r>
      <w:r w:rsidR="000B7AFF" w:rsidRPr="006100C7">
        <w:rPr>
          <w:b/>
          <w:snapToGrid/>
          <w:sz w:val="22"/>
          <w:szCs w:val="22"/>
          <w:lang w:val="hr-HR" w:eastAsia="en-GB"/>
        </w:rPr>
        <w:t>ta.</w:t>
      </w:r>
    </w:p>
    <w:p w:rsidR="00706380" w:rsidRPr="00996996" w:rsidRDefault="00706380" w:rsidP="00F9535D">
      <w:pPr>
        <w:spacing w:after="120"/>
        <w:jc w:val="both"/>
        <w:outlineLvl w:val="0"/>
        <w:rPr>
          <w:snapToGrid/>
          <w:sz w:val="22"/>
          <w:szCs w:val="22"/>
          <w:lang w:val="hr-HR" w:eastAsia="en-GB"/>
        </w:rPr>
      </w:pPr>
    </w:p>
    <w:p w:rsidR="00F9535D" w:rsidRPr="00996996" w:rsidRDefault="00F9535D" w:rsidP="00F9535D">
      <w:pPr>
        <w:spacing w:after="120"/>
        <w:jc w:val="both"/>
        <w:outlineLvl w:val="0"/>
        <w:rPr>
          <w:snapToGrid/>
          <w:sz w:val="22"/>
          <w:szCs w:val="22"/>
          <w:lang w:val="hr-HR" w:eastAsia="en-GB"/>
        </w:rPr>
      </w:pPr>
      <w:r w:rsidRPr="00996996">
        <w:rPr>
          <w:snapToGrid/>
          <w:sz w:val="22"/>
          <w:szCs w:val="22"/>
          <w:lang w:val="hr-HR" w:eastAsia="en-GB"/>
        </w:rPr>
        <w:t>Povjerenstvo za provjeru ispunjavanja formalnih uvjeta natječaja ne može tražiti dodatna pojašnjenja i nadopune natječajne dokumentacije od strane prijavitelja u slučajevima u kojima se radi o utjecaju na stvarnu kvalitetu prijave i to:</w:t>
      </w:r>
    </w:p>
    <w:p w:rsidR="00F9535D" w:rsidRPr="00996996" w:rsidRDefault="00F9535D" w:rsidP="00EE170F">
      <w:pPr>
        <w:pStyle w:val="Odlomakpopisa"/>
        <w:numPr>
          <w:ilvl w:val="0"/>
          <w:numId w:val="5"/>
        </w:numPr>
        <w:spacing w:after="120"/>
        <w:rPr>
          <w:snapToGrid/>
          <w:sz w:val="22"/>
          <w:szCs w:val="22"/>
          <w:lang w:val="hr-HR" w:eastAsia="en-GB"/>
        </w:rPr>
      </w:pPr>
      <w:r w:rsidRPr="00996996">
        <w:rPr>
          <w:snapToGrid/>
          <w:sz w:val="22"/>
          <w:szCs w:val="22"/>
          <w:lang w:val="hr-HR" w:eastAsia="en-GB"/>
        </w:rPr>
        <w:t>prijava nije dostavljena u zadanome roku</w:t>
      </w:r>
    </w:p>
    <w:p w:rsidR="00F9535D" w:rsidRPr="00996996" w:rsidRDefault="00F9535D"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zatraženi iznos sredstava od Grada Osijeka nije unutar financijskih pragova postavljenih u Javnom natječaju</w:t>
      </w:r>
    </w:p>
    <w:p w:rsidR="00CD399B" w:rsidRPr="00996996" w:rsidRDefault="00CD399B" w:rsidP="00CD399B">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prijavitelj ili partner nisu prihvatljivi sukladno uputama za prijavitelje Javnog natječaja</w:t>
      </w:r>
    </w:p>
    <w:p w:rsidR="00B42987" w:rsidRPr="00996996" w:rsidRDefault="00B42987"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nedostaje obrazac za prijavu –opisa programa ili projekta</w:t>
      </w:r>
    </w:p>
    <w:p w:rsidR="00B42987" w:rsidRPr="00996996" w:rsidRDefault="00B42987"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nedostaje obrazac proračuna programa ili projekta</w:t>
      </w:r>
    </w:p>
    <w:p w:rsidR="005E42E6" w:rsidRPr="00996996" w:rsidRDefault="005E42E6" w:rsidP="005E42E6">
      <w:pPr>
        <w:pStyle w:val="Odlomakpopisa"/>
        <w:numPr>
          <w:ilvl w:val="0"/>
          <w:numId w:val="5"/>
        </w:numPr>
        <w:outlineLvl w:val="0"/>
        <w:rPr>
          <w:snapToGrid/>
          <w:sz w:val="22"/>
          <w:szCs w:val="22"/>
          <w:lang w:val="hr-HR" w:eastAsia="en-GB"/>
        </w:rPr>
      </w:pPr>
      <w:r w:rsidRPr="00996996">
        <w:rPr>
          <w:snapToGrid/>
          <w:sz w:val="22"/>
          <w:szCs w:val="22"/>
          <w:lang w:val="hr-HR" w:eastAsia="en-GB"/>
        </w:rPr>
        <w:t>nedostaju dva ili tri od slijedećih obrazaca: obrazac izjave o partnerstvu, a udruga ga</w:t>
      </w:r>
      <w:r w:rsidR="00DC0587" w:rsidRPr="00996996">
        <w:rPr>
          <w:snapToGrid/>
          <w:sz w:val="22"/>
          <w:szCs w:val="22"/>
          <w:lang w:val="hr-HR" w:eastAsia="en-GB"/>
        </w:rPr>
        <w:t xml:space="preserve"> ima; </w:t>
      </w:r>
      <w:r w:rsidRPr="00996996">
        <w:rPr>
          <w:snapToGrid/>
          <w:sz w:val="22"/>
          <w:szCs w:val="22"/>
          <w:lang w:val="hr-HR" w:eastAsia="en-GB"/>
        </w:rPr>
        <w:t xml:space="preserve"> </w:t>
      </w:r>
      <w:r w:rsidR="00C550A6" w:rsidRPr="00996996">
        <w:rPr>
          <w:snapToGrid/>
          <w:sz w:val="22"/>
          <w:szCs w:val="22"/>
          <w:lang w:val="hr-HR" w:eastAsia="en-GB"/>
        </w:rPr>
        <w:t>obrazac životopisa voditelja programa ili projekta</w:t>
      </w:r>
      <w:r w:rsidR="00DC0587" w:rsidRPr="00996996">
        <w:rPr>
          <w:snapToGrid/>
          <w:sz w:val="22"/>
          <w:szCs w:val="22"/>
          <w:lang w:val="hr-HR" w:eastAsia="en-GB"/>
        </w:rPr>
        <w:t>;</w:t>
      </w:r>
      <w:r w:rsidRPr="00996996">
        <w:rPr>
          <w:snapToGrid/>
          <w:sz w:val="22"/>
          <w:szCs w:val="22"/>
          <w:lang w:val="hr-HR" w:eastAsia="en-GB"/>
        </w:rPr>
        <w:t xml:space="preserve"> </w:t>
      </w:r>
      <w:r w:rsidR="00C550A6" w:rsidRPr="00996996">
        <w:rPr>
          <w:snapToGrid/>
          <w:sz w:val="22"/>
          <w:szCs w:val="22"/>
          <w:lang w:val="hr-HR" w:eastAsia="en-GB"/>
        </w:rPr>
        <w:t>obrazac izjave voditelja projekta i izvoditelja aktivnosti navedenih u opisu programskih ili projektnih aktivnosti, da su upoznati s programom ili projektom i svojim sudjelovanjem u provedbi</w:t>
      </w:r>
    </w:p>
    <w:p w:rsidR="005E42E6" w:rsidRPr="00996996" w:rsidRDefault="005E42E6" w:rsidP="005E42E6">
      <w:pPr>
        <w:pStyle w:val="Odlomakpopisa"/>
        <w:numPr>
          <w:ilvl w:val="0"/>
          <w:numId w:val="5"/>
        </w:numPr>
        <w:rPr>
          <w:iCs/>
          <w:snapToGrid/>
          <w:sz w:val="22"/>
          <w:szCs w:val="22"/>
          <w:lang w:val="hr-HR" w:eastAsia="en-GB"/>
        </w:rPr>
      </w:pPr>
      <w:r w:rsidRPr="00996996">
        <w:rPr>
          <w:iCs/>
          <w:snapToGrid/>
          <w:sz w:val="22"/>
          <w:szCs w:val="22"/>
          <w:lang w:val="hr-HR" w:eastAsia="en-GB"/>
        </w:rPr>
        <w:t xml:space="preserve">nedostaje financijski plan i </w:t>
      </w:r>
      <w:r w:rsidR="00385522" w:rsidRPr="00996996">
        <w:rPr>
          <w:iCs/>
          <w:snapToGrid/>
          <w:sz w:val="22"/>
          <w:szCs w:val="22"/>
          <w:lang w:val="hr-HR" w:eastAsia="en-GB"/>
        </w:rPr>
        <w:t>program rada udruge za 2018</w:t>
      </w:r>
      <w:r w:rsidRPr="00996996">
        <w:rPr>
          <w:iCs/>
          <w:snapToGrid/>
          <w:sz w:val="22"/>
          <w:szCs w:val="22"/>
          <w:lang w:val="hr-HR" w:eastAsia="en-GB"/>
        </w:rPr>
        <w:t>.</w:t>
      </w:r>
    </w:p>
    <w:p w:rsidR="00CD399B" w:rsidRPr="00996996" w:rsidRDefault="00CD399B" w:rsidP="00CD399B">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udruga nije upisana u Registar udruga ili drugi odgovarajući registar</w:t>
      </w:r>
    </w:p>
    <w:p w:rsidR="00B42987" w:rsidRPr="00996996" w:rsidRDefault="00B42987"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udruga nije</w:t>
      </w:r>
      <w:r w:rsidR="001E70EF" w:rsidRPr="00996996">
        <w:rPr>
          <w:snapToGrid/>
          <w:sz w:val="22"/>
          <w:szCs w:val="22"/>
          <w:lang w:val="hr-HR" w:eastAsia="en-GB"/>
        </w:rPr>
        <w:t xml:space="preserve"> </w:t>
      </w:r>
      <w:r w:rsidR="00C550A6" w:rsidRPr="00996996">
        <w:rPr>
          <w:snapToGrid/>
          <w:sz w:val="22"/>
          <w:szCs w:val="22"/>
          <w:lang w:val="hr-HR" w:eastAsia="en-GB"/>
        </w:rPr>
        <w:t>upisan</w:t>
      </w:r>
      <w:r w:rsidRPr="00996996">
        <w:rPr>
          <w:snapToGrid/>
          <w:sz w:val="22"/>
          <w:szCs w:val="22"/>
          <w:lang w:val="hr-HR" w:eastAsia="en-GB"/>
        </w:rPr>
        <w:t>a</w:t>
      </w:r>
      <w:r w:rsidR="00C550A6" w:rsidRPr="00996996">
        <w:rPr>
          <w:snapToGrid/>
          <w:sz w:val="22"/>
          <w:szCs w:val="22"/>
          <w:lang w:val="hr-HR" w:eastAsia="en-GB"/>
        </w:rPr>
        <w:t xml:space="preserve"> u Registar neprofitnih organizacija</w:t>
      </w:r>
    </w:p>
    <w:p w:rsidR="00F442A3" w:rsidRPr="00996996" w:rsidRDefault="00C550A6"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 xml:space="preserve">statut udruge </w:t>
      </w:r>
      <w:r w:rsidR="001E70EF" w:rsidRPr="00996996">
        <w:rPr>
          <w:snapToGrid/>
          <w:sz w:val="22"/>
          <w:szCs w:val="22"/>
          <w:lang w:val="hr-HR" w:eastAsia="en-GB"/>
        </w:rPr>
        <w:t xml:space="preserve">nije </w:t>
      </w:r>
      <w:r w:rsidRPr="00996996">
        <w:rPr>
          <w:snapToGrid/>
          <w:sz w:val="22"/>
          <w:szCs w:val="22"/>
          <w:lang w:val="hr-HR" w:eastAsia="en-GB"/>
        </w:rPr>
        <w:t xml:space="preserve">usklađen sa Zakonom o udrugama, odnosno </w:t>
      </w:r>
      <w:r w:rsidR="00F442A3" w:rsidRPr="00996996">
        <w:rPr>
          <w:snapToGrid/>
          <w:sz w:val="22"/>
          <w:szCs w:val="22"/>
          <w:lang w:val="hr-HR" w:eastAsia="en-GB"/>
        </w:rPr>
        <w:t>nije</w:t>
      </w:r>
      <w:r w:rsidRPr="00996996">
        <w:rPr>
          <w:snapToGrid/>
          <w:sz w:val="22"/>
          <w:szCs w:val="22"/>
          <w:lang w:val="hr-HR" w:eastAsia="en-GB"/>
        </w:rPr>
        <w:t xml:space="preserve"> predan zahtjev nadležnom uredu državne uprave</w:t>
      </w:r>
      <w:r w:rsidR="005E42E6" w:rsidRPr="00996996">
        <w:rPr>
          <w:snapToGrid/>
          <w:sz w:val="22"/>
          <w:szCs w:val="22"/>
          <w:lang w:val="hr-HR" w:eastAsia="en-GB"/>
        </w:rPr>
        <w:t>,</w:t>
      </w:r>
    </w:p>
    <w:p w:rsidR="00706380" w:rsidRPr="00996996" w:rsidRDefault="00706380" w:rsidP="003F2534">
      <w:pPr>
        <w:pStyle w:val="Odlomakpopisa"/>
        <w:numPr>
          <w:ilvl w:val="0"/>
          <w:numId w:val="5"/>
        </w:numPr>
        <w:spacing w:after="120"/>
        <w:rPr>
          <w:snapToGrid/>
          <w:sz w:val="22"/>
          <w:szCs w:val="22"/>
          <w:lang w:val="hr-HR" w:eastAsia="en-GB"/>
        </w:rPr>
      </w:pPr>
      <w:r w:rsidRPr="00996996">
        <w:rPr>
          <w:snapToGrid/>
          <w:sz w:val="22"/>
          <w:szCs w:val="22"/>
          <w:lang w:val="hr-HR" w:eastAsia="en-GB"/>
        </w:rPr>
        <w:lastRenderedPageBreak/>
        <w:t xml:space="preserve">prijavitelj svojim statutom opredijeljen za obavljanje djelatnosti i aktivnosti koje nisu predmet financiranja </w:t>
      </w:r>
    </w:p>
    <w:p w:rsidR="00706380" w:rsidRPr="00996996" w:rsidRDefault="00706380" w:rsidP="003F2534">
      <w:pPr>
        <w:pStyle w:val="Odlomakpopisa"/>
        <w:numPr>
          <w:ilvl w:val="0"/>
          <w:numId w:val="5"/>
        </w:numPr>
        <w:spacing w:after="120"/>
        <w:rPr>
          <w:snapToGrid/>
          <w:sz w:val="22"/>
          <w:szCs w:val="22"/>
          <w:lang w:val="hr-HR" w:eastAsia="en-GB"/>
        </w:rPr>
      </w:pPr>
      <w:r w:rsidRPr="00996996">
        <w:rPr>
          <w:snapToGrid/>
          <w:sz w:val="22"/>
          <w:szCs w:val="22"/>
          <w:lang w:val="hr-HR" w:eastAsia="en-GB"/>
        </w:rPr>
        <w:t xml:space="preserve">prijavitelj nije uredno ispunio obveze iz prethodno sklopljenih ugovora o financiranju iz proračuna Grada Osijeka </w:t>
      </w:r>
    </w:p>
    <w:p w:rsidR="00706380" w:rsidRPr="00996996" w:rsidRDefault="00706380" w:rsidP="00706380">
      <w:pPr>
        <w:pStyle w:val="Odlomakpopisa"/>
        <w:numPr>
          <w:ilvl w:val="0"/>
          <w:numId w:val="5"/>
        </w:numPr>
        <w:spacing w:after="120"/>
        <w:rPr>
          <w:snapToGrid/>
          <w:sz w:val="22"/>
          <w:szCs w:val="22"/>
          <w:lang w:val="hr-HR" w:eastAsia="en-GB"/>
        </w:rPr>
      </w:pPr>
      <w:r w:rsidRPr="00996996">
        <w:rPr>
          <w:snapToGrid/>
          <w:sz w:val="22"/>
          <w:szCs w:val="22"/>
          <w:lang w:val="hr-HR" w:eastAsia="en-GB"/>
        </w:rPr>
        <w:t>korisnici projekta/programa nisu stanovnici Grada Osijeka</w:t>
      </w:r>
    </w:p>
    <w:p w:rsidR="00706380" w:rsidRPr="00996996" w:rsidRDefault="00706380" w:rsidP="00706380">
      <w:pPr>
        <w:pStyle w:val="Odlomakpopisa"/>
        <w:numPr>
          <w:ilvl w:val="0"/>
          <w:numId w:val="5"/>
        </w:numPr>
        <w:spacing w:after="120"/>
        <w:rPr>
          <w:snapToGrid/>
          <w:sz w:val="22"/>
          <w:szCs w:val="22"/>
          <w:lang w:val="hr-HR" w:eastAsia="en-GB"/>
        </w:rPr>
      </w:pPr>
      <w:r w:rsidRPr="00996996">
        <w:rPr>
          <w:snapToGrid/>
          <w:sz w:val="22"/>
          <w:szCs w:val="22"/>
          <w:lang w:val="hr-HR" w:eastAsia="en-GB"/>
        </w:rPr>
        <w:t>prijavitelj registriran manje od godine dana do raspisivanja javnog natječaja ili javnog poziva</w:t>
      </w:r>
    </w:p>
    <w:p w:rsidR="00706380" w:rsidRPr="00996996" w:rsidRDefault="00706380" w:rsidP="00706380">
      <w:pPr>
        <w:pStyle w:val="Odlomakpopisa"/>
        <w:numPr>
          <w:ilvl w:val="0"/>
          <w:numId w:val="5"/>
        </w:numPr>
        <w:spacing w:after="120"/>
        <w:rPr>
          <w:snapToGrid/>
          <w:sz w:val="22"/>
          <w:szCs w:val="22"/>
          <w:lang w:val="hr-HR" w:eastAsia="en-GB"/>
        </w:rPr>
      </w:pPr>
      <w:r w:rsidRPr="00996996">
        <w:rPr>
          <w:snapToGrid/>
          <w:sz w:val="22"/>
          <w:szCs w:val="22"/>
          <w:lang w:val="hr-HR" w:eastAsia="en-GB"/>
        </w:rPr>
        <w:t xml:space="preserve">aktivnosti planirane izvan proračunske </w:t>
      </w:r>
      <w:r w:rsidR="00385522" w:rsidRPr="00996996">
        <w:rPr>
          <w:snapToGrid/>
          <w:sz w:val="22"/>
          <w:szCs w:val="22"/>
          <w:lang w:val="hr-HR" w:eastAsia="en-GB"/>
        </w:rPr>
        <w:t>2018</w:t>
      </w:r>
      <w:r w:rsidRPr="00996996">
        <w:rPr>
          <w:snapToGrid/>
          <w:sz w:val="22"/>
          <w:szCs w:val="22"/>
          <w:lang w:val="hr-HR" w:eastAsia="en-GB"/>
        </w:rPr>
        <w:t xml:space="preserve">. </w:t>
      </w:r>
    </w:p>
    <w:p w:rsidR="001E70EF" w:rsidRPr="00996996" w:rsidRDefault="00F442A3"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u</w:t>
      </w:r>
      <w:r w:rsidR="001E70EF" w:rsidRPr="00996996">
        <w:rPr>
          <w:snapToGrid/>
          <w:sz w:val="22"/>
          <w:szCs w:val="22"/>
          <w:lang w:val="hr-HR" w:eastAsia="en-GB"/>
        </w:rPr>
        <w:t>druga je n</w:t>
      </w:r>
      <w:r w:rsidRPr="00996996">
        <w:rPr>
          <w:snapToGrid/>
          <w:sz w:val="22"/>
          <w:szCs w:val="22"/>
          <w:lang w:val="hr-HR" w:eastAsia="en-GB"/>
        </w:rPr>
        <w:t>a Javni natječaj prijavila više</w:t>
      </w:r>
      <w:r w:rsidR="001E70EF" w:rsidRPr="00996996">
        <w:rPr>
          <w:snapToGrid/>
          <w:sz w:val="22"/>
          <w:szCs w:val="22"/>
          <w:lang w:val="hr-HR" w:eastAsia="en-GB"/>
        </w:rPr>
        <w:t xml:space="preserve"> </w:t>
      </w:r>
      <w:r w:rsidRPr="00996996">
        <w:rPr>
          <w:snapToGrid/>
          <w:sz w:val="22"/>
          <w:szCs w:val="22"/>
          <w:lang w:val="hr-HR" w:eastAsia="en-GB"/>
        </w:rPr>
        <w:t xml:space="preserve">od jednog </w:t>
      </w:r>
      <w:r w:rsidR="001E70EF" w:rsidRPr="00996996">
        <w:rPr>
          <w:snapToGrid/>
          <w:sz w:val="22"/>
          <w:szCs w:val="22"/>
          <w:lang w:val="hr-HR" w:eastAsia="en-GB"/>
        </w:rPr>
        <w:t>projek</w:t>
      </w:r>
      <w:r w:rsidRPr="00996996">
        <w:rPr>
          <w:snapToGrid/>
          <w:sz w:val="22"/>
          <w:szCs w:val="22"/>
          <w:lang w:val="hr-HR" w:eastAsia="en-GB"/>
        </w:rPr>
        <w:t>a</w:t>
      </w:r>
      <w:r w:rsidR="001E70EF" w:rsidRPr="00996996">
        <w:rPr>
          <w:snapToGrid/>
          <w:sz w:val="22"/>
          <w:szCs w:val="22"/>
          <w:lang w:val="hr-HR" w:eastAsia="en-GB"/>
        </w:rPr>
        <w:t>t</w:t>
      </w:r>
      <w:r w:rsidRPr="00996996">
        <w:rPr>
          <w:snapToGrid/>
          <w:sz w:val="22"/>
          <w:szCs w:val="22"/>
          <w:lang w:val="hr-HR" w:eastAsia="en-GB"/>
        </w:rPr>
        <w:t>a</w:t>
      </w:r>
      <w:r w:rsidR="001E70EF" w:rsidRPr="00996996">
        <w:rPr>
          <w:snapToGrid/>
          <w:sz w:val="22"/>
          <w:szCs w:val="22"/>
          <w:lang w:val="hr-HR" w:eastAsia="en-GB"/>
        </w:rPr>
        <w:t xml:space="preserve"> ili program</w:t>
      </w:r>
      <w:r w:rsidRPr="00996996">
        <w:rPr>
          <w:snapToGrid/>
          <w:sz w:val="22"/>
          <w:szCs w:val="22"/>
          <w:lang w:val="hr-HR" w:eastAsia="en-GB"/>
        </w:rPr>
        <w:t>a</w:t>
      </w:r>
      <w:r w:rsidR="001E70EF" w:rsidRPr="00996996">
        <w:rPr>
          <w:snapToGrid/>
          <w:sz w:val="22"/>
          <w:szCs w:val="22"/>
          <w:lang w:val="hr-HR" w:eastAsia="en-GB"/>
        </w:rPr>
        <w:t xml:space="preserve"> za jedno područje financiranja, </w:t>
      </w:r>
      <w:r w:rsidRPr="00996996">
        <w:rPr>
          <w:snapToGrid/>
          <w:sz w:val="22"/>
          <w:szCs w:val="22"/>
          <w:lang w:val="hr-HR" w:eastAsia="en-GB"/>
        </w:rPr>
        <w:t>odnosno više od</w:t>
      </w:r>
      <w:r w:rsidR="001E70EF" w:rsidRPr="00996996">
        <w:rPr>
          <w:snapToGrid/>
          <w:sz w:val="22"/>
          <w:szCs w:val="22"/>
          <w:lang w:val="hr-HR" w:eastAsia="en-GB"/>
        </w:rPr>
        <w:t xml:space="preserve"> dva</w:t>
      </w:r>
      <w:r w:rsidRPr="00996996">
        <w:rPr>
          <w:snapToGrid/>
          <w:sz w:val="22"/>
          <w:szCs w:val="22"/>
          <w:lang w:val="hr-HR" w:eastAsia="en-GB"/>
        </w:rPr>
        <w:t xml:space="preserve"> na različita</w:t>
      </w:r>
      <w:r w:rsidR="001E70EF" w:rsidRPr="00996996">
        <w:rPr>
          <w:snapToGrid/>
          <w:sz w:val="22"/>
          <w:szCs w:val="22"/>
          <w:lang w:val="hr-HR" w:eastAsia="en-GB"/>
        </w:rPr>
        <w:t xml:space="preserve"> područja financiranja.</w:t>
      </w:r>
    </w:p>
    <w:p w:rsidR="000B7AFF" w:rsidRPr="00996996" w:rsidRDefault="000B7AFF" w:rsidP="00F9535D">
      <w:pPr>
        <w:spacing w:after="120"/>
        <w:jc w:val="both"/>
        <w:outlineLvl w:val="0"/>
        <w:rPr>
          <w:snapToGrid/>
          <w:sz w:val="22"/>
          <w:szCs w:val="22"/>
          <w:lang w:val="hr-HR" w:eastAsia="en-GB"/>
        </w:rPr>
      </w:pPr>
    </w:p>
    <w:p w:rsidR="005321FC" w:rsidRPr="00996996" w:rsidRDefault="00F9535D" w:rsidP="003B254C">
      <w:pPr>
        <w:spacing w:after="120"/>
        <w:jc w:val="both"/>
        <w:outlineLvl w:val="0"/>
        <w:rPr>
          <w:snapToGrid/>
          <w:sz w:val="22"/>
          <w:szCs w:val="22"/>
          <w:lang w:val="hr-HR" w:eastAsia="en-GB"/>
        </w:rPr>
      </w:pPr>
      <w:r w:rsidRPr="00996996">
        <w:rPr>
          <w:snapToGrid/>
          <w:sz w:val="22"/>
          <w:szCs w:val="22"/>
          <w:lang w:val="hr-HR" w:eastAsia="en-GB"/>
        </w:rPr>
        <w:t xml:space="preserve">Postupak provjere ispunjavanja formalnih uvjeta natječaja ne smije trajati duže od osam </w:t>
      </w:r>
      <w:r w:rsidR="000B7AFF" w:rsidRPr="00996996">
        <w:rPr>
          <w:snapToGrid/>
          <w:sz w:val="22"/>
          <w:szCs w:val="22"/>
          <w:lang w:val="hr-HR" w:eastAsia="en-GB"/>
        </w:rPr>
        <w:t xml:space="preserve">radnih dana, (odnosno najviše 11 radnih dana, ako je tražena dodatna dokumentacija) </w:t>
      </w:r>
      <w:r w:rsidRPr="00996996">
        <w:rPr>
          <w:snapToGrid/>
          <w:sz w:val="22"/>
          <w:szCs w:val="22"/>
          <w:lang w:val="hr-HR" w:eastAsia="en-GB"/>
        </w:rPr>
        <w:t>od dana isteka roka za podnošenje prijava na natječaj, nakon čega Povjerenstvo donosi odluku koje se prijave upućuju na stručno ocjenjivanje, a koje se odbijaju iz razloga ne ispunjavanja propisanih uvjeta natječaja te ju dostavlja nadležno</w:t>
      </w:r>
      <w:r w:rsidR="00C550A6" w:rsidRPr="00996996">
        <w:rPr>
          <w:snapToGrid/>
          <w:sz w:val="22"/>
          <w:szCs w:val="22"/>
          <w:lang w:val="hr-HR" w:eastAsia="en-GB"/>
        </w:rPr>
        <w:t>m upravnom tijelu Grada Osijeka</w:t>
      </w:r>
    </w:p>
    <w:p w:rsidR="005321FC" w:rsidRPr="00996996" w:rsidRDefault="00E5082A" w:rsidP="003B254C">
      <w:pPr>
        <w:spacing w:after="120"/>
        <w:jc w:val="both"/>
        <w:outlineLvl w:val="0"/>
        <w:rPr>
          <w:snapToGrid/>
          <w:sz w:val="22"/>
          <w:szCs w:val="22"/>
          <w:lang w:val="hr-HR" w:eastAsia="en-GB"/>
        </w:rPr>
      </w:pPr>
      <w:r w:rsidRPr="00996996">
        <w:rPr>
          <w:snapToGrid/>
          <w:sz w:val="22"/>
          <w:szCs w:val="22"/>
          <w:lang w:val="hr-HR" w:eastAsia="en-GB"/>
        </w:rPr>
        <w:t>Nadležno upravno tijelo Grada Osijeka obavijestit će, u roku od najviše osam radnih dana od dana donošenja odluke povjerenstva sve udruge čije su prijave odbijene iz razloga ne ispunjavanja formalnih uvjeta.</w:t>
      </w:r>
    </w:p>
    <w:p w:rsidR="00DA660A" w:rsidRPr="00996996" w:rsidRDefault="00DA660A" w:rsidP="003B254C">
      <w:pPr>
        <w:spacing w:after="120"/>
        <w:jc w:val="both"/>
        <w:outlineLvl w:val="0"/>
        <w:rPr>
          <w:b/>
          <w:snapToGrid/>
          <w:sz w:val="22"/>
          <w:szCs w:val="22"/>
          <w:u w:val="single"/>
          <w:lang w:val="hr-HR" w:eastAsia="en-GB"/>
        </w:rPr>
      </w:pPr>
      <w:r w:rsidRPr="00996996">
        <w:rPr>
          <w:b/>
          <w:snapToGrid/>
          <w:sz w:val="22"/>
          <w:szCs w:val="22"/>
          <w:u w:val="single"/>
          <w:lang w:val="hr-HR" w:eastAsia="en-GB"/>
        </w:rPr>
        <w:t>Pravo prigovora</w:t>
      </w:r>
    </w:p>
    <w:p w:rsidR="003B254C" w:rsidRPr="00996996" w:rsidRDefault="003B254C" w:rsidP="006100C7">
      <w:pPr>
        <w:spacing w:after="120"/>
        <w:jc w:val="both"/>
        <w:outlineLvl w:val="0"/>
        <w:rPr>
          <w:snapToGrid/>
          <w:sz w:val="22"/>
          <w:szCs w:val="22"/>
          <w:lang w:val="hr-HR" w:eastAsia="en-GB"/>
        </w:rPr>
      </w:pPr>
      <w:r w:rsidRPr="00996996">
        <w:rPr>
          <w:snapToGrid/>
          <w:sz w:val="22"/>
          <w:szCs w:val="22"/>
          <w:lang w:val="hr-HR" w:eastAsia="en-GB"/>
        </w:rPr>
        <w:t xml:space="preserve">Udruge </w:t>
      </w:r>
      <w:r w:rsidR="00DA660A" w:rsidRPr="00996996">
        <w:rPr>
          <w:snapToGrid/>
          <w:sz w:val="22"/>
          <w:szCs w:val="22"/>
          <w:lang w:val="hr-HR" w:eastAsia="en-GB"/>
        </w:rPr>
        <w:t xml:space="preserve">koje su odbijene iz razloga ne ispunjavanja formalnih uvjeta mogu </w:t>
      </w:r>
      <w:r w:rsidR="006100C7">
        <w:rPr>
          <w:snapToGrid/>
          <w:sz w:val="22"/>
          <w:szCs w:val="22"/>
          <w:lang w:val="hr-HR" w:eastAsia="en-GB"/>
        </w:rPr>
        <w:t>podnijeti prigovor Povjerenstvu</w:t>
      </w:r>
      <w:r w:rsidR="006100C7" w:rsidRPr="006100C7">
        <w:rPr>
          <w:snapToGrid/>
          <w:sz w:val="22"/>
          <w:szCs w:val="22"/>
          <w:lang w:val="hr-HR" w:eastAsia="en-GB"/>
        </w:rPr>
        <w:t xml:space="preserve"> za prigovore na Javnom natječaju za financiranje projekata</w:t>
      </w:r>
      <w:r w:rsidR="006100C7">
        <w:rPr>
          <w:snapToGrid/>
          <w:sz w:val="22"/>
          <w:szCs w:val="22"/>
          <w:lang w:val="hr-HR" w:eastAsia="en-GB"/>
        </w:rPr>
        <w:t xml:space="preserve"> </w:t>
      </w:r>
      <w:r w:rsidR="006100C7" w:rsidRPr="006100C7">
        <w:rPr>
          <w:snapToGrid/>
          <w:sz w:val="22"/>
          <w:szCs w:val="22"/>
          <w:lang w:val="hr-HR" w:eastAsia="en-GB"/>
        </w:rPr>
        <w:t>i programa udruga iz P</w:t>
      </w:r>
      <w:r w:rsidR="006100C7">
        <w:rPr>
          <w:snapToGrid/>
          <w:sz w:val="22"/>
          <w:szCs w:val="22"/>
          <w:lang w:val="hr-HR" w:eastAsia="en-GB"/>
        </w:rPr>
        <w:t>roračuna Grada Osijeka u 2018.</w:t>
      </w:r>
      <w:r w:rsidR="00C14809" w:rsidRPr="00996996">
        <w:rPr>
          <w:snapToGrid/>
          <w:sz w:val="22"/>
          <w:szCs w:val="22"/>
          <w:lang w:val="hr-HR" w:eastAsia="en-GB"/>
        </w:rPr>
        <w:t xml:space="preserve">, u roku </w:t>
      </w:r>
      <w:r w:rsidR="00C14809" w:rsidRPr="006100C7">
        <w:rPr>
          <w:b/>
          <w:snapToGrid/>
          <w:sz w:val="22"/>
          <w:szCs w:val="22"/>
          <w:lang w:val="hr-HR" w:eastAsia="en-GB"/>
        </w:rPr>
        <w:t>od osam</w:t>
      </w:r>
      <w:r w:rsidRPr="006100C7">
        <w:rPr>
          <w:b/>
          <w:snapToGrid/>
          <w:sz w:val="22"/>
          <w:szCs w:val="22"/>
          <w:lang w:val="hr-HR" w:eastAsia="en-GB"/>
        </w:rPr>
        <w:t xml:space="preserve"> dana od dana primitka obavijesti,</w:t>
      </w:r>
      <w:r w:rsidRPr="00996996">
        <w:rPr>
          <w:snapToGrid/>
          <w:sz w:val="22"/>
          <w:szCs w:val="22"/>
          <w:lang w:val="hr-HR" w:eastAsia="en-GB"/>
        </w:rPr>
        <w:t xml:space="preserve"> koji će odlučiti o istome. </w:t>
      </w:r>
    </w:p>
    <w:p w:rsidR="00E955E7" w:rsidRDefault="00DA660A" w:rsidP="00DA660A">
      <w:pPr>
        <w:spacing w:after="120"/>
        <w:jc w:val="both"/>
        <w:outlineLvl w:val="0"/>
        <w:rPr>
          <w:noProof/>
          <w:sz w:val="22"/>
          <w:szCs w:val="22"/>
          <w:lang w:val="hr-HR"/>
        </w:rPr>
      </w:pPr>
      <w:r w:rsidRPr="00996996">
        <w:rPr>
          <w:b/>
          <w:snapToGrid/>
          <w:sz w:val="22"/>
          <w:szCs w:val="22"/>
          <w:lang w:val="hr-HR" w:eastAsia="en-GB"/>
        </w:rPr>
        <w:t xml:space="preserve">Prigovor </w:t>
      </w:r>
      <w:r w:rsidR="00E955E7">
        <w:rPr>
          <w:noProof/>
          <w:sz w:val="22"/>
          <w:szCs w:val="22"/>
          <w:lang w:val="hr-HR"/>
        </w:rPr>
        <w:t>se podnosi:</w:t>
      </w:r>
    </w:p>
    <w:p w:rsidR="00DA660A" w:rsidRPr="00E955E7" w:rsidRDefault="00DA660A" w:rsidP="00E955E7">
      <w:pPr>
        <w:pStyle w:val="Odlomakpopisa"/>
        <w:numPr>
          <w:ilvl w:val="0"/>
          <w:numId w:val="5"/>
        </w:numPr>
        <w:spacing w:after="120"/>
        <w:jc w:val="both"/>
        <w:outlineLvl w:val="0"/>
        <w:rPr>
          <w:b/>
          <w:snapToGrid/>
          <w:sz w:val="22"/>
          <w:szCs w:val="22"/>
          <w:lang w:val="hr-HR" w:eastAsia="en-GB"/>
        </w:rPr>
      </w:pPr>
      <w:r w:rsidRPr="00E955E7">
        <w:rPr>
          <w:noProof/>
          <w:sz w:val="22"/>
          <w:szCs w:val="22"/>
          <w:lang w:val="hr-HR"/>
        </w:rPr>
        <w:t>u zatvorenoj omotnici, preporučeno poštom na adresu</w:t>
      </w:r>
    </w:p>
    <w:p w:rsidR="00DA660A" w:rsidRPr="00996996"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Grad Osijek</w:t>
      </w:r>
    </w:p>
    <w:p w:rsidR="00DA660A" w:rsidRPr="00996996"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Gradonačelnik</w:t>
      </w:r>
    </w:p>
    <w:p w:rsidR="00E955E7" w:rsidRDefault="006100C7" w:rsidP="00E955E7">
      <w:pPr>
        <w:tabs>
          <w:tab w:val="left" w:pos="1134"/>
          <w:tab w:val="right" w:leader="dot" w:pos="9628"/>
        </w:tabs>
        <w:spacing w:after="40"/>
        <w:jc w:val="center"/>
        <w:rPr>
          <w:b/>
          <w:bCs/>
          <w:noProof/>
          <w:sz w:val="22"/>
          <w:szCs w:val="22"/>
        </w:rPr>
      </w:pPr>
      <w:r w:rsidRPr="006100C7">
        <w:rPr>
          <w:b/>
          <w:bCs/>
          <w:noProof/>
          <w:sz w:val="22"/>
          <w:szCs w:val="22"/>
        </w:rPr>
        <w:t xml:space="preserve">Povjerenstvo za prigovore na Javnom natječaju za financiranje projekata </w:t>
      </w:r>
    </w:p>
    <w:p w:rsidR="006100C7" w:rsidRDefault="006100C7" w:rsidP="00E955E7">
      <w:pPr>
        <w:tabs>
          <w:tab w:val="left" w:pos="1134"/>
          <w:tab w:val="right" w:leader="dot" w:pos="9628"/>
        </w:tabs>
        <w:spacing w:after="40"/>
        <w:jc w:val="center"/>
        <w:rPr>
          <w:b/>
          <w:bCs/>
          <w:noProof/>
          <w:sz w:val="22"/>
          <w:szCs w:val="22"/>
        </w:rPr>
      </w:pPr>
      <w:r w:rsidRPr="006100C7">
        <w:rPr>
          <w:b/>
          <w:bCs/>
          <w:noProof/>
          <w:sz w:val="22"/>
          <w:szCs w:val="22"/>
        </w:rPr>
        <w:t>i programa udruga iz Proračuna Grada Osijeka u 2018.</w:t>
      </w:r>
    </w:p>
    <w:p w:rsidR="00DA660A" w:rsidRPr="00996996"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Kuhačeva 9</w:t>
      </w:r>
    </w:p>
    <w:p w:rsidR="00DA660A"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31000 Osijek</w:t>
      </w:r>
    </w:p>
    <w:p w:rsidR="006100C7" w:rsidRPr="00996996" w:rsidRDefault="006100C7" w:rsidP="00DA660A">
      <w:pPr>
        <w:tabs>
          <w:tab w:val="left" w:pos="1134"/>
          <w:tab w:val="right" w:leader="dot" w:pos="9628"/>
        </w:tabs>
        <w:spacing w:after="40"/>
        <w:rPr>
          <w:b/>
          <w:bCs/>
          <w:noProof/>
          <w:sz w:val="22"/>
          <w:szCs w:val="22"/>
          <w:lang w:val="hr-HR"/>
        </w:rPr>
      </w:pPr>
    </w:p>
    <w:p w:rsidR="00DA660A" w:rsidRDefault="00DA660A" w:rsidP="00DA660A">
      <w:pPr>
        <w:tabs>
          <w:tab w:val="left" w:pos="1134"/>
          <w:tab w:val="right" w:leader="dot" w:pos="9628"/>
        </w:tabs>
        <w:spacing w:after="40"/>
        <w:rPr>
          <w:bCs/>
          <w:noProof/>
          <w:sz w:val="22"/>
          <w:szCs w:val="22"/>
          <w:lang w:val="hr-HR"/>
        </w:rPr>
      </w:pPr>
      <w:r w:rsidRPr="00996996">
        <w:rPr>
          <w:bCs/>
          <w:noProof/>
          <w:sz w:val="22"/>
          <w:szCs w:val="22"/>
          <w:lang w:val="hr-HR"/>
        </w:rPr>
        <w:t xml:space="preserve">ili </w:t>
      </w:r>
    </w:p>
    <w:p w:rsidR="006100C7" w:rsidRPr="00996996" w:rsidRDefault="006100C7" w:rsidP="00DA660A">
      <w:pPr>
        <w:tabs>
          <w:tab w:val="left" w:pos="1134"/>
          <w:tab w:val="right" w:leader="dot" w:pos="9628"/>
        </w:tabs>
        <w:spacing w:after="40"/>
        <w:rPr>
          <w:bCs/>
          <w:noProof/>
          <w:sz w:val="22"/>
          <w:szCs w:val="22"/>
          <w:lang w:val="hr-HR"/>
        </w:rPr>
      </w:pPr>
    </w:p>
    <w:p w:rsidR="00DA660A" w:rsidRPr="00E955E7" w:rsidRDefault="00DA660A" w:rsidP="00E955E7">
      <w:pPr>
        <w:pStyle w:val="Odlomakpopisa"/>
        <w:numPr>
          <w:ilvl w:val="0"/>
          <w:numId w:val="5"/>
        </w:numPr>
        <w:tabs>
          <w:tab w:val="left" w:pos="1134"/>
          <w:tab w:val="right" w:leader="dot" w:pos="9628"/>
        </w:tabs>
        <w:spacing w:after="40"/>
        <w:rPr>
          <w:b/>
          <w:bCs/>
          <w:noProof/>
          <w:sz w:val="22"/>
          <w:szCs w:val="22"/>
          <w:lang w:val="hr-HR"/>
        </w:rPr>
      </w:pPr>
      <w:r w:rsidRPr="00E955E7">
        <w:rPr>
          <w:b/>
          <w:bCs/>
          <w:noProof/>
          <w:sz w:val="22"/>
          <w:szCs w:val="22"/>
          <w:u w:val="single"/>
          <w:lang w:val="hr-HR"/>
        </w:rPr>
        <w:t>osobno u pisarnicu</w:t>
      </w:r>
      <w:r w:rsidRPr="00E955E7">
        <w:rPr>
          <w:b/>
          <w:bCs/>
          <w:noProof/>
          <w:sz w:val="22"/>
          <w:szCs w:val="22"/>
          <w:lang w:val="hr-HR"/>
        </w:rPr>
        <w:t xml:space="preserve"> u uredovno vrijeme od 7.30 do 15.30 sati </w:t>
      </w:r>
    </w:p>
    <w:p w:rsidR="00DA660A" w:rsidRPr="00996996" w:rsidRDefault="00DA660A" w:rsidP="00DA660A">
      <w:pPr>
        <w:tabs>
          <w:tab w:val="left" w:pos="1134"/>
          <w:tab w:val="right" w:leader="dot" w:pos="9628"/>
        </w:tabs>
        <w:spacing w:after="40"/>
        <w:rPr>
          <w:b/>
          <w:bCs/>
          <w:noProof/>
          <w:sz w:val="22"/>
          <w:szCs w:val="22"/>
          <w:lang w:val="hr-HR"/>
        </w:rPr>
      </w:pPr>
    </w:p>
    <w:p w:rsidR="006100C7" w:rsidRPr="00E955E7" w:rsidRDefault="00DA660A" w:rsidP="00DA660A">
      <w:pPr>
        <w:tabs>
          <w:tab w:val="left" w:pos="1134"/>
          <w:tab w:val="right" w:leader="dot" w:pos="9628"/>
        </w:tabs>
        <w:spacing w:after="40"/>
        <w:rPr>
          <w:bCs/>
          <w:noProof/>
          <w:sz w:val="22"/>
          <w:szCs w:val="22"/>
          <w:lang w:val="hr-HR"/>
        </w:rPr>
      </w:pPr>
      <w:r w:rsidRPr="00996996">
        <w:rPr>
          <w:bCs/>
          <w:noProof/>
          <w:sz w:val="22"/>
          <w:szCs w:val="22"/>
          <w:lang w:val="hr-HR"/>
        </w:rPr>
        <w:t xml:space="preserve">Na omotnici, u kojoj se nalazi prigovor, potrebno je istaknuti sljedeće: </w:t>
      </w:r>
    </w:p>
    <w:p w:rsidR="00DA660A" w:rsidRDefault="00CF12F9" w:rsidP="00DA660A">
      <w:pPr>
        <w:tabs>
          <w:tab w:val="left" w:pos="1134"/>
          <w:tab w:val="right" w:leader="dot" w:pos="9628"/>
        </w:tabs>
        <w:spacing w:after="40"/>
        <w:jc w:val="both"/>
        <w:rPr>
          <w:snapToGrid/>
          <w:sz w:val="22"/>
          <w:szCs w:val="22"/>
          <w:lang w:val="hr-HR" w:eastAsia="hr-HR"/>
        </w:rPr>
      </w:pPr>
      <w:r w:rsidRPr="00996996">
        <w:rPr>
          <w:b/>
          <w:bCs/>
          <w:noProof/>
          <w:sz w:val="22"/>
          <w:szCs w:val="22"/>
          <w:lang w:val="hr-HR"/>
        </w:rPr>
        <w:t xml:space="preserve">„Ne otvaraj – Prigovor na </w:t>
      </w:r>
      <w:r w:rsidR="00DA660A" w:rsidRPr="00996996">
        <w:rPr>
          <w:b/>
          <w:bCs/>
          <w:noProof/>
          <w:sz w:val="22"/>
          <w:szCs w:val="22"/>
          <w:lang w:val="hr-HR"/>
        </w:rPr>
        <w:t xml:space="preserve">Javni natječaj za financiranje udruga – </w:t>
      </w:r>
      <w:r w:rsidR="00DA660A" w:rsidRPr="00996996">
        <w:rPr>
          <w:b/>
          <w:i/>
          <w:noProof/>
          <w:sz w:val="22"/>
          <w:szCs w:val="22"/>
          <w:u w:val="single"/>
          <w:lang w:val="hr-HR"/>
        </w:rPr>
        <w:t>upisati:</w:t>
      </w:r>
      <w:r w:rsidR="00DA660A" w:rsidRPr="00996996">
        <w:rPr>
          <w:b/>
          <w:snapToGrid/>
          <w:sz w:val="22"/>
          <w:szCs w:val="22"/>
          <w:lang w:val="hr-HR" w:eastAsia="hr-HR"/>
        </w:rPr>
        <w:t xml:space="preserve"> točan broj i naziv područja financiranja iz Natječaja za koji je projekt ili program prijavljen“</w:t>
      </w:r>
      <w:r w:rsidR="00DA660A" w:rsidRPr="00996996">
        <w:rPr>
          <w:snapToGrid/>
          <w:sz w:val="22"/>
          <w:szCs w:val="22"/>
          <w:lang w:val="hr-HR" w:eastAsia="hr-HR"/>
        </w:rPr>
        <w:t xml:space="preserve"> </w:t>
      </w:r>
      <w:r w:rsidR="006100C7">
        <w:rPr>
          <w:snapToGrid/>
          <w:sz w:val="22"/>
          <w:szCs w:val="22"/>
          <w:lang w:val="hr-HR" w:eastAsia="hr-HR"/>
        </w:rPr>
        <w:t>.</w:t>
      </w:r>
    </w:p>
    <w:p w:rsidR="006100C7" w:rsidRPr="00996996" w:rsidRDefault="006100C7" w:rsidP="00DA660A">
      <w:pPr>
        <w:tabs>
          <w:tab w:val="left" w:pos="1134"/>
          <w:tab w:val="right" w:leader="dot" w:pos="9628"/>
        </w:tabs>
        <w:spacing w:after="40"/>
        <w:jc w:val="both"/>
        <w:rPr>
          <w:b/>
          <w:bCs/>
          <w:noProof/>
          <w:sz w:val="22"/>
          <w:szCs w:val="22"/>
          <w:lang w:val="hr-HR"/>
        </w:rPr>
      </w:pPr>
    </w:p>
    <w:p w:rsidR="00DA660A" w:rsidRPr="00996996" w:rsidRDefault="00DA660A" w:rsidP="00DA660A">
      <w:pPr>
        <w:tabs>
          <w:tab w:val="left" w:pos="1134"/>
          <w:tab w:val="right" w:leader="dot" w:pos="9628"/>
        </w:tabs>
        <w:spacing w:after="40"/>
        <w:rPr>
          <w:noProof/>
          <w:sz w:val="22"/>
          <w:szCs w:val="22"/>
          <w:lang w:val="hr-HR"/>
        </w:rPr>
      </w:pPr>
      <w:r w:rsidRPr="00996996">
        <w:rPr>
          <w:noProof/>
          <w:sz w:val="22"/>
          <w:szCs w:val="22"/>
          <w:lang w:val="hr-HR"/>
        </w:rPr>
        <w:t>Zakašnjeli prigovori neće se razmatrati.</w:t>
      </w:r>
    </w:p>
    <w:p w:rsidR="00DA660A" w:rsidRPr="00996996" w:rsidRDefault="00DA660A" w:rsidP="00DA660A">
      <w:pPr>
        <w:tabs>
          <w:tab w:val="left" w:pos="1134"/>
          <w:tab w:val="right" w:leader="dot" w:pos="9628"/>
        </w:tabs>
        <w:spacing w:after="40"/>
        <w:rPr>
          <w:noProof/>
          <w:sz w:val="22"/>
          <w:szCs w:val="22"/>
          <w:lang w:val="hr-HR"/>
        </w:rPr>
      </w:pPr>
    </w:p>
    <w:p w:rsidR="003B254C" w:rsidRPr="00996996" w:rsidRDefault="003B254C" w:rsidP="003B254C">
      <w:pPr>
        <w:spacing w:after="120"/>
        <w:jc w:val="both"/>
        <w:outlineLvl w:val="0"/>
        <w:rPr>
          <w:snapToGrid/>
          <w:sz w:val="22"/>
          <w:szCs w:val="22"/>
          <w:lang w:val="hr-HR" w:eastAsia="en-GB"/>
        </w:rPr>
      </w:pPr>
      <w:r w:rsidRPr="00996996">
        <w:rPr>
          <w:snapToGrid/>
          <w:sz w:val="22"/>
          <w:szCs w:val="22"/>
          <w:lang w:val="hr-HR" w:eastAsia="en-GB"/>
        </w:rPr>
        <w:t xml:space="preserve">U slučaju prihvaćanja </w:t>
      </w:r>
      <w:r w:rsidR="009A2176" w:rsidRPr="00996996">
        <w:rPr>
          <w:snapToGrid/>
          <w:sz w:val="22"/>
          <w:szCs w:val="22"/>
          <w:lang w:val="hr-HR" w:eastAsia="en-GB"/>
        </w:rPr>
        <w:t xml:space="preserve">prigovora od strane </w:t>
      </w:r>
      <w:r w:rsidRPr="00996996">
        <w:rPr>
          <w:snapToGrid/>
          <w:sz w:val="22"/>
          <w:szCs w:val="22"/>
          <w:lang w:val="hr-HR" w:eastAsia="en-GB"/>
        </w:rPr>
        <w:t xml:space="preserve">Povjerenstva za prigovore, prijava će biti upućena u daljnju proceduru, a u slučaju neprihvaćanja prigovora prijava će biti odbijena. </w:t>
      </w:r>
    </w:p>
    <w:p w:rsidR="003B254C" w:rsidRPr="00996996" w:rsidRDefault="003B254C" w:rsidP="003B254C">
      <w:pPr>
        <w:spacing w:after="120"/>
        <w:jc w:val="both"/>
        <w:outlineLvl w:val="0"/>
        <w:rPr>
          <w:snapToGrid/>
          <w:sz w:val="22"/>
          <w:szCs w:val="22"/>
          <w:lang w:val="hr-HR" w:eastAsia="en-GB"/>
        </w:rPr>
      </w:pPr>
      <w:r w:rsidRPr="00996996">
        <w:rPr>
          <w:snapToGrid/>
          <w:sz w:val="22"/>
          <w:szCs w:val="22"/>
          <w:lang w:val="hr-HR" w:eastAsia="en-GB"/>
        </w:rPr>
        <w:t>Nadležna upravna tijela odluku Povjerenstva za provjeru ispunjavanja formalnih uvjeta natječaja dostavljaju Povjerenstvu za stručno ocjenjivanje pristiglih projekata i programa udruga.</w:t>
      </w:r>
    </w:p>
    <w:p w:rsidR="003B254C" w:rsidRDefault="003B254C" w:rsidP="003B254C">
      <w:pPr>
        <w:spacing w:after="120"/>
        <w:jc w:val="both"/>
        <w:outlineLvl w:val="0"/>
        <w:rPr>
          <w:snapToGrid/>
          <w:sz w:val="22"/>
          <w:szCs w:val="22"/>
          <w:lang w:val="hr-HR" w:eastAsia="en-GB"/>
        </w:rPr>
      </w:pPr>
    </w:p>
    <w:p w:rsidR="006100C7" w:rsidRPr="00996996" w:rsidRDefault="006100C7" w:rsidP="003B254C">
      <w:pPr>
        <w:spacing w:after="120"/>
        <w:jc w:val="both"/>
        <w:outlineLvl w:val="0"/>
        <w:rPr>
          <w:snapToGrid/>
          <w:sz w:val="22"/>
          <w:szCs w:val="22"/>
          <w:lang w:val="hr-HR" w:eastAsia="en-GB"/>
        </w:rPr>
      </w:pPr>
    </w:p>
    <w:p w:rsidR="003B254C" w:rsidRPr="00996996" w:rsidRDefault="00972B1B" w:rsidP="003B254C">
      <w:pPr>
        <w:spacing w:after="120"/>
        <w:jc w:val="both"/>
        <w:outlineLvl w:val="0"/>
        <w:rPr>
          <w:b/>
          <w:snapToGrid/>
          <w:sz w:val="22"/>
          <w:szCs w:val="22"/>
          <w:lang w:val="hr-HR" w:eastAsia="en-GB"/>
        </w:rPr>
      </w:pPr>
      <w:r w:rsidRPr="00996996">
        <w:rPr>
          <w:b/>
          <w:snapToGrid/>
          <w:sz w:val="22"/>
          <w:szCs w:val="22"/>
          <w:lang w:val="hr-HR" w:eastAsia="en-GB"/>
        </w:rPr>
        <w:lastRenderedPageBreak/>
        <w:t>3</w:t>
      </w:r>
      <w:r w:rsidR="003B254C" w:rsidRPr="00996996">
        <w:rPr>
          <w:b/>
          <w:snapToGrid/>
          <w:sz w:val="22"/>
          <w:szCs w:val="22"/>
          <w:lang w:val="hr-HR" w:eastAsia="en-GB"/>
        </w:rPr>
        <w:t>.2</w:t>
      </w:r>
      <w:r w:rsidR="000D56E3" w:rsidRPr="00996996">
        <w:rPr>
          <w:b/>
          <w:snapToGrid/>
          <w:sz w:val="22"/>
          <w:szCs w:val="22"/>
          <w:lang w:val="hr-HR" w:eastAsia="en-GB"/>
        </w:rPr>
        <w:t xml:space="preserve">. Procjena prijava </w:t>
      </w:r>
    </w:p>
    <w:p w:rsidR="00A977C3" w:rsidRPr="00996996" w:rsidRDefault="00A977C3" w:rsidP="00A977C3">
      <w:pPr>
        <w:ind w:firstLine="708"/>
        <w:jc w:val="both"/>
        <w:rPr>
          <w:rFonts w:eastAsia="Calibri"/>
          <w:snapToGrid/>
          <w:sz w:val="22"/>
          <w:szCs w:val="22"/>
          <w:lang w:val="hr-HR"/>
        </w:rPr>
      </w:pPr>
      <w:r w:rsidRPr="00996996">
        <w:rPr>
          <w:snapToGrid/>
          <w:sz w:val="22"/>
          <w:szCs w:val="22"/>
          <w:lang w:val="hr-HR" w:eastAsia="hr-HR"/>
        </w:rPr>
        <w:t>Povjerenstvo za stručno ocjenjivanje pristiglih projekata i programa udruga</w:t>
      </w:r>
      <w:r w:rsidRPr="00996996">
        <w:rPr>
          <w:rFonts w:eastAsia="Calibri"/>
          <w:snapToGrid/>
          <w:sz w:val="22"/>
          <w:szCs w:val="22"/>
          <w:lang w:val="hr-HR"/>
        </w:rPr>
        <w:t xml:space="preserve"> razmatra i ocjenjuje prijave koje su ispunile formalne uvjete natječaja sukladno kriterijima </w:t>
      </w:r>
      <w:r w:rsidR="001806D2" w:rsidRPr="00996996">
        <w:rPr>
          <w:rFonts w:eastAsia="Calibri"/>
          <w:snapToGrid/>
          <w:sz w:val="22"/>
          <w:szCs w:val="22"/>
          <w:lang w:val="hr-HR"/>
        </w:rPr>
        <w:t>odabira</w:t>
      </w:r>
      <w:r w:rsidR="004B220C" w:rsidRPr="00996996">
        <w:rPr>
          <w:sz w:val="22"/>
          <w:szCs w:val="22"/>
          <w:lang w:val="hr-HR"/>
        </w:rPr>
        <w:t xml:space="preserve"> na O</w:t>
      </w:r>
      <w:r w:rsidR="004B220C" w:rsidRPr="00996996">
        <w:rPr>
          <w:rFonts w:eastAsia="Calibri"/>
          <w:snapToGrid/>
          <w:sz w:val="22"/>
          <w:szCs w:val="22"/>
          <w:lang w:val="hr-HR"/>
        </w:rPr>
        <w:t>brascu za ocjenu kvalitete/vrijednosti programa ili projekta</w:t>
      </w:r>
      <w:r w:rsidRPr="00996996">
        <w:rPr>
          <w:rFonts w:eastAsia="Calibri"/>
          <w:snapToGrid/>
          <w:sz w:val="22"/>
          <w:szCs w:val="22"/>
          <w:lang w:val="hr-HR"/>
        </w:rPr>
        <w:t xml:space="preserve"> </w:t>
      </w:r>
      <w:r w:rsidR="004B220C" w:rsidRPr="00996996">
        <w:rPr>
          <w:rFonts w:eastAsia="Calibri"/>
          <w:snapToGrid/>
          <w:sz w:val="22"/>
          <w:szCs w:val="22"/>
          <w:lang w:val="hr-HR"/>
        </w:rPr>
        <w:t xml:space="preserve">koji je sastavni dio Natječajne dokumentacije </w:t>
      </w:r>
      <w:r w:rsidRPr="00996996">
        <w:rPr>
          <w:rFonts w:eastAsia="Calibri"/>
          <w:snapToGrid/>
          <w:sz w:val="22"/>
          <w:szCs w:val="22"/>
          <w:lang w:val="hr-HR"/>
        </w:rPr>
        <w:t>te daje prijedlog za odobravanje financijskih sredstav</w:t>
      </w:r>
      <w:r w:rsidR="001806D2" w:rsidRPr="00996996">
        <w:rPr>
          <w:rFonts w:eastAsia="Calibri"/>
          <w:snapToGrid/>
          <w:sz w:val="22"/>
          <w:szCs w:val="22"/>
          <w:lang w:val="hr-HR"/>
        </w:rPr>
        <w:t>a za progra</w:t>
      </w:r>
      <w:r w:rsidR="004B220C" w:rsidRPr="00996996">
        <w:rPr>
          <w:rFonts w:eastAsia="Calibri"/>
          <w:snapToGrid/>
          <w:sz w:val="22"/>
          <w:szCs w:val="22"/>
          <w:lang w:val="hr-HR"/>
        </w:rPr>
        <w:t xml:space="preserve">me ili projekte koji </w:t>
      </w:r>
      <w:r w:rsidR="00DF1F67" w:rsidRPr="00996996">
        <w:rPr>
          <w:rFonts w:eastAsia="Calibri"/>
          <w:snapToGrid/>
          <w:sz w:val="22"/>
          <w:szCs w:val="22"/>
          <w:lang w:val="hr-HR"/>
        </w:rPr>
        <w:t>dostavljaju</w:t>
      </w:r>
      <w:r w:rsidR="001806D2" w:rsidRPr="00996996">
        <w:rPr>
          <w:rFonts w:eastAsia="Calibri"/>
          <w:snapToGrid/>
          <w:sz w:val="22"/>
          <w:szCs w:val="22"/>
          <w:lang w:val="hr-HR"/>
        </w:rPr>
        <w:t xml:space="preserve"> </w:t>
      </w:r>
      <w:r w:rsidRPr="00996996">
        <w:rPr>
          <w:rFonts w:eastAsia="Calibri"/>
          <w:snapToGrid/>
          <w:sz w:val="22"/>
          <w:szCs w:val="22"/>
          <w:lang w:val="hr-HR"/>
        </w:rPr>
        <w:t>nadležnom upravnom tijelu Grada Osijeka.</w:t>
      </w:r>
    </w:p>
    <w:p w:rsidR="00150148" w:rsidRPr="00996996" w:rsidRDefault="00150148" w:rsidP="00150148">
      <w:pPr>
        <w:tabs>
          <w:tab w:val="left" w:pos="720"/>
        </w:tabs>
        <w:jc w:val="both"/>
        <w:rPr>
          <w:sz w:val="22"/>
          <w:szCs w:val="22"/>
          <w:lang w:val="hr-HR"/>
        </w:rPr>
      </w:pPr>
      <w:r w:rsidRPr="00996996">
        <w:rPr>
          <w:sz w:val="22"/>
          <w:szCs w:val="22"/>
          <w:lang w:val="hr-HR"/>
        </w:rPr>
        <w:tab/>
        <w:t xml:space="preserve">Sukladno članku 25. Pravilnika </w:t>
      </w:r>
      <w:r w:rsidRPr="00996996">
        <w:rPr>
          <w:b/>
          <w:sz w:val="22"/>
          <w:szCs w:val="22"/>
          <w:lang w:val="hr-HR"/>
        </w:rPr>
        <w:t>Povjerenstvo za stručno ocjenjivanje pristiglih projekata i programa udruga</w:t>
      </w:r>
      <w:r w:rsidRPr="00996996">
        <w:rPr>
          <w:sz w:val="22"/>
          <w:szCs w:val="22"/>
          <w:lang w:val="hr-HR"/>
        </w:rPr>
        <w:t xml:space="preserve"> imenuje Gradonačelnik na prijedlog nadležnog upravnog tijela, a čine ga predsjednik i dva člana te njihovi zamjenici.  </w:t>
      </w:r>
    </w:p>
    <w:p w:rsidR="00150148" w:rsidRPr="00996996" w:rsidRDefault="00150148" w:rsidP="00150148">
      <w:pPr>
        <w:tabs>
          <w:tab w:val="left" w:pos="720"/>
        </w:tabs>
        <w:jc w:val="both"/>
        <w:rPr>
          <w:sz w:val="22"/>
          <w:szCs w:val="22"/>
          <w:lang w:val="hr-HR"/>
        </w:rPr>
      </w:pPr>
      <w:r w:rsidRPr="00996996">
        <w:rPr>
          <w:sz w:val="22"/>
          <w:szCs w:val="22"/>
          <w:lang w:val="hr-HR"/>
        </w:rPr>
        <w:tab/>
        <w:t>Predsjednik i članovi imenuju se iz nadležnog upravnog tijela te iz redova stručnih djelatnika.</w:t>
      </w:r>
    </w:p>
    <w:p w:rsidR="00150148" w:rsidRPr="00996996" w:rsidRDefault="00150148" w:rsidP="00150148">
      <w:pPr>
        <w:tabs>
          <w:tab w:val="left" w:pos="720"/>
        </w:tabs>
        <w:jc w:val="both"/>
        <w:rPr>
          <w:sz w:val="22"/>
          <w:szCs w:val="22"/>
          <w:lang w:val="hr-HR"/>
        </w:rPr>
      </w:pPr>
      <w:r w:rsidRPr="00996996">
        <w:rPr>
          <w:sz w:val="22"/>
          <w:szCs w:val="22"/>
          <w:lang w:val="hr-HR"/>
        </w:rPr>
        <w:tab/>
        <w:t>Prilikom donošenja odluke o imenovanju članova Gradonačelnik će voditi računa o njihovoj stručnosti, poznavanju djelovanja udruga u određenom području, nepristranosti i spremnosti za stručno i objektivno ocjenjivanje.</w:t>
      </w:r>
    </w:p>
    <w:p w:rsidR="00150148" w:rsidRPr="00996996" w:rsidRDefault="00150148" w:rsidP="00150148">
      <w:pPr>
        <w:tabs>
          <w:tab w:val="left" w:pos="720"/>
        </w:tabs>
        <w:jc w:val="both"/>
        <w:rPr>
          <w:sz w:val="22"/>
          <w:szCs w:val="22"/>
          <w:lang w:val="hr-HR"/>
        </w:rPr>
      </w:pPr>
      <w:r w:rsidRPr="00996996">
        <w:rPr>
          <w:sz w:val="22"/>
          <w:szCs w:val="22"/>
          <w:lang w:val="hr-HR"/>
        </w:rPr>
        <w:tab/>
        <w:t>Povjerenstvo za stručno ocjenjivanje pristiglih projekata i programa udruga radi na temelju poslovnika kojeg svi članovi prihvaćaju potpisivanjem izjave o prihvaćanju, a obavezni su potpisati i izjavu o nepristranosti i povjerljivosti iz članka 27. stavka 3. Uredbe.</w:t>
      </w:r>
    </w:p>
    <w:p w:rsidR="00A977C3" w:rsidRPr="00996996" w:rsidRDefault="00A977C3" w:rsidP="00A977C3">
      <w:pPr>
        <w:ind w:firstLine="708"/>
        <w:jc w:val="both"/>
        <w:rPr>
          <w:rFonts w:eastAsia="Calibri"/>
          <w:snapToGrid/>
          <w:sz w:val="22"/>
          <w:szCs w:val="22"/>
          <w:lang w:val="hr-HR"/>
        </w:rPr>
      </w:pPr>
    </w:p>
    <w:p w:rsidR="00A977C3" w:rsidRPr="00996996" w:rsidRDefault="001806D2" w:rsidP="001806D2">
      <w:pPr>
        <w:autoSpaceDE w:val="0"/>
        <w:autoSpaceDN w:val="0"/>
        <w:adjustRightInd w:val="0"/>
        <w:jc w:val="both"/>
        <w:rPr>
          <w:rFonts w:eastAsia="Calibri"/>
          <w:snapToGrid/>
          <w:sz w:val="22"/>
          <w:szCs w:val="22"/>
          <w:lang w:val="hr-HR" w:eastAsia="hr-HR"/>
        </w:rPr>
      </w:pPr>
      <w:r w:rsidRPr="00996996">
        <w:rPr>
          <w:rFonts w:eastAsia="Calibri"/>
          <w:snapToGrid/>
          <w:sz w:val="22"/>
          <w:szCs w:val="22"/>
          <w:lang w:val="hr-HR"/>
        </w:rPr>
        <w:t xml:space="preserve">Zadaća Povjerenstva je </w:t>
      </w:r>
      <w:r w:rsidR="00A977C3" w:rsidRPr="00996996">
        <w:rPr>
          <w:rFonts w:eastAsia="Calibri"/>
          <w:snapToGrid/>
          <w:sz w:val="22"/>
          <w:szCs w:val="22"/>
          <w:lang w:val="hr-HR" w:eastAsia="hr-HR"/>
        </w:rPr>
        <w:t xml:space="preserve">obaviti stručno vrednovanje projekata i programa najkasnije dvadeset (20) dana od dana kada su iste zaprimili </w:t>
      </w:r>
      <w:r w:rsidRPr="00996996">
        <w:rPr>
          <w:rFonts w:eastAsia="Calibri"/>
          <w:snapToGrid/>
          <w:sz w:val="22"/>
          <w:szCs w:val="22"/>
          <w:lang w:val="hr-HR"/>
        </w:rPr>
        <w:t xml:space="preserve">te </w:t>
      </w:r>
      <w:r w:rsidR="00A977C3" w:rsidRPr="00996996">
        <w:rPr>
          <w:rFonts w:eastAsia="Calibri"/>
          <w:snapToGrid/>
          <w:sz w:val="22"/>
          <w:szCs w:val="22"/>
          <w:lang w:val="hr-HR" w:eastAsia="hr-HR"/>
        </w:rPr>
        <w:t>izraditi bodovnu rang listu projekata i programa</w:t>
      </w:r>
      <w:r w:rsidRPr="00996996">
        <w:rPr>
          <w:rFonts w:eastAsia="Calibri"/>
          <w:snapToGrid/>
          <w:sz w:val="22"/>
          <w:szCs w:val="22"/>
          <w:lang w:val="hr-HR" w:eastAsia="hr-HR"/>
        </w:rPr>
        <w:t xml:space="preserve"> s prijedlozima financiranja.</w:t>
      </w:r>
    </w:p>
    <w:p w:rsidR="001806D2" w:rsidRPr="00996996" w:rsidRDefault="001806D2" w:rsidP="001806D2">
      <w:pPr>
        <w:autoSpaceDE w:val="0"/>
        <w:autoSpaceDN w:val="0"/>
        <w:adjustRightInd w:val="0"/>
        <w:jc w:val="both"/>
        <w:rPr>
          <w:rFonts w:eastAsia="Calibri"/>
          <w:snapToGrid/>
          <w:sz w:val="22"/>
          <w:szCs w:val="22"/>
          <w:lang w:val="hr-HR"/>
        </w:rPr>
      </w:pPr>
    </w:p>
    <w:p w:rsidR="001806D2" w:rsidRPr="00996996" w:rsidRDefault="001806D2" w:rsidP="001806D2">
      <w:pPr>
        <w:autoSpaceDE w:val="0"/>
        <w:autoSpaceDN w:val="0"/>
        <w:adjustRightInd w:val="0"/>
        <w:rPr>
          <w:snapToGrid/>
          <w:sz w:val="22"/>
          <w:szCs w:val="22"/>
          <w:lang w:val="hr-HR"/>
        </w:rPr>
      </w:pPr>
      <w:r w:rsidRPr="00996996">
        <w:rPr>
          <w:snapToGrid/>
          <w:sz w:val="22"/>
          <w:szCs w:val="22"/>
          <w:lang w:val="hr-HR"/>
        </w:rPr>
        <w:t>Kriteriji odabira su:</w:t>
      </w:r>
    </w:p>
    <w:p w:rsidR="001806D2" w:rsidRPr="00996996" w:rsidRDefault="001806D2" w:rsidP="00EE170F">
      <w:pPr>
        <w:pStyle w:val="Odlomakpopisa"/>
        <w:numPr>
          <w:ilvl w:val="0"/>
          <w:numId w:val="7"/>
        </w:numPr>
        <w:autoSpaceDE w:val="0"/>
        <w:autoSpaceDN w:val="0"/>
        <w:adjustRightInd w:val="0"/>
        <w:rPr>
          <w:snapToGrid/>
          <w:sz w:val="22"/>
          <w:szCs w:val="22"/>
          <w:lang w:val="hr-HR"/>
        </w:rPr>
      </w:pPr>
      <w:r w:rsidRPr="00996996">
        <w:rPr>
          <w:snapToGrid/>
          <w:sz w:val="22"/>
          <w:szCs w:val="22"/>
          <w:lang w:val="hr-HR"/>
        </w:rPr>
        <w:t>Institucionalna sposobnost udruge</w:t>
      </w:r>
    </w:p>
    <w:p w:rsidR="001806D2" w:rsidRPr="00996996" w:rsidRDefault="001806D2" w:rsidP="00EE170F">
      <w:pPr>
        <w:pStyle w:val="Odlomakpopisa"/>
        <w:numPr>
          <w:ilvl w:val="0"/>
          <w:numId w:val="7"/>
        </w:numPr>
        <w:autoSpaceDE w:val="0"/>
        <w:autoSpaceDN w:val="0"/>
        <w:adjustRightInd w:val="0"/>
        <w:rPr>
          <w:snapToGrid/>
          <w:sz w:val="22"/>
          <w:szCs w:val="22"/>
          <w:lang w:val="hr-HR"/>
        </w:rPr>
      </w:pPr>
      <w:r w:rsidRPr="00996996">
        <w:rPr>
          <w:snapToGrid/>
          <w:sz w:val="22"/>
          <w:szCs w:val="22"/>
          <w:lang w:val="hr-HR"/>
        </w:rPr>
        <w:t>Kvaliteta predloženog projekta/programa</w:t>
      </w:r>
    </w:p>
    <w:p w:rsidR="001806D2" w:rsidRPr="00996996" w:rsidRDefault="001806D2" w:rsidP="00EE170F">
      <w:pPr>
        <w:pStyle w:val="Odlomakpopisa"/>
        <w:numPr>
          <w:ilvl w:val="0"/>
          <w:numId w:val="7"/>
        </w:numPr>
        <w:autoSpaceDE w:val="0"/>
        <w:autoSpaceDN w:val="0"/>
        <w:adjustRightInd w:val="0"/>
        <w:rPr>
          <w:snapToGrid/>
          <w:sz w:val="22"/>
          <w:szCs w:val="22"/>
          <w:lang w:val="hr-HR"/>
        </w:rPr>
      </w:pPr>
      <w:r w:rsidRPr="00996996">
        <w:rPr>
          <w:snapToGrid/>
          <w:sz w:val="22"/>
          <w:szCs w:val="22"/>
          <w:lang w:val="hr-HR"/>
        </w:rPr>
        <w:t>Troškovi i održivost projekta</w:t>
      </w:r>
    </w:p>
    <w:p w:rsidR="009A2176" w:rsidRPr="00996996" w:rsidRDefault="009A2176" w:rsidP="003B254C">
      <w:pPr>
        <w:spacing w:after="120"/>
        <w:jc w:val="both"/>
        <w:outlineLvl w:val="0"/>
        <w:rPr>
          <w:snapToGrid/>
          <w:sz w:val="22"/>
          <w:szCs w:val="22"/>
          <w:lang w:val="hr-HR"/>
        </w:rPr>
      </w:pPr>
    </w:p>
    <w:p w:rsidR="000705A7" w:rsidRPr="00996996" w:rsidRDefault="007D596D" w:rsidP="000705A7">
      <w:pPr>
        <w:spacing w:after="120"/>
        <w:jc w:val="both"/>
        <w:outlineLvl w:val="0"/>
        <w:rPr>
          <w:snapToGrid/>
          <w:sz w:val="22"/>
          <w:szCs w:val="22"/>
          <w:lang w:val="hr-HR" w:eastAsia="en-GB"/>
        </w:rPr>
      </w:pPr>
      <w:r w:rsidRPr="00996996">
        <w:rPr>
          <w:snapToGrid/>
          <w:sz w:val="22"/>
          <w:szCs w:val="22"/>
          <w:lang w:val="hr-HR" w:eastAsia="en-GB"/>
        </w:rPr>
        <w:t xml:space="preserve">Po dva člana </w:t>
      </w:r>
      <w:r w:rsidR="000705A7" w:rsidRPr="00996996">
        <w:rPr>
          <w:snapToGrid/>
          <w:sz w:val="22"/>
          <w:szCs w:val="22"/>
          <w:lang w:val="hr-HR" w:eastAsia="en-GB"/>
        </w:rPr>
        <w:t>P</w:t>
      </w:r>
      <w:r w:rsidRPr="00996996">
        <w:rPr>
          <w:snapToGrid/>
          <w:sz w:val="22"/>
          <w:szCs w:val="22"/>
          <w:lang w:val="hr-HR" w:eastAsia="en-GB"/>
        </w:rPr>
        <w:t>ovjerenstva samostalno ocjenjuju pojedinu prijavu</w:t>
      </w:r>
      <w:r w:rsidR="000705A7" w:rsidRPr="00996996">
        <w:rPr>
          <w:snapToGrid/>
          <w:sz w:val="22"/>
          <w:szCs w:val="22"/>
          <w:lang w:val="hr-HR" w:eastAsia="en-GB"/>
        </w:rPr>
        <w:t xml:space="preserve"> udruga, upisujući svoja mišljenja o vrijednosti prijavljenih programa/projekata ocjenom od 1 do 5 za svako postavljeno pitanje u obrascu za procjenu i to za svaki pojedinačni program/projekt (</w:t>
      </w:r>
      <w:proofErr w:type="spellStart"/>
      <w:r w:rsidR="000705A7" w:rsidRPr="00996996">
        <w:rPr>
          <w:snapToGrid/>
          <w:sz w:val="22"/>
          <w:szCs w:val="22"/>
          <w:lang w:val="hr-HR" w:eastAsia="en-GB"/>
        </w:rPr>
        <w:t>maximalan</w:t>
      </w:r>
      <w:proofErr w:type="spellEnd"/>
      <w:r w:rsidR="000705A7" w:rsidRPr="00996996">
        <w:rPr>
          <w:snapToGrid/>
          <w:sz w:val="22"/>
          <w:szCs w:val="22"/>
          <w:lang w:val="hr-HR" w:eastAsia="en-GB"/>
        </w:rPr>
        <w:t xml:space="preserve"> broj bodova iznosi 85).</w:t>
      </w:r>
    </w:p>
    <w:p w:rsidR="00CC563F" w:rsidRPr="00996996" w:rsidRDefault="00CC563F" w:rsidP="00CC563F">
      <w:pPr>
        <w:spacing w:after="120"/>
        <w:jc w:val="both"/>
        <w:outlineLvl w:val="0"/>
        <w:rPr>
          <w:snapToGrid/>
          <w:sz w:val="22"/>
          <w:szCs w:val="22"/>
          <w:lang w:val="hr-HR" w:eastAsia="en-GB"/>
        </w:rPr>
      </w:pPr>
      <w:r w:rsidRPr="00996996">
        <w:rPr>
          <w:snapToGrid/>
          <w:sz w:val="22"/>
          <w:szCs w:val="22"/>
          <w:lang w:val="hr-HR" w:eastAsia="en-GB"/>
        </w:rPr>
        <w:t xml:space="preserve">Povjerenstvo za ocjenjivanje programa/projekata donosi privremenu bodovnu listu zbrajanjem pojedinačnih bodova dva ocjenjivača te izračunom aritmetičke sredine tih bodova koja se upisuje u skupni obrazac pojedine prijave i predstavlja ukupni broj bodova koji je program/projekt ostvario. </w:t>
      </w:r>
    </w:p>
    <w:p w:rsidR="00CC563F" w:rsidRPr="00996996" w:rsidRDefault="00CC563F" w:rsidP="00CC563F">
      <w:pPr>
        <w:spacing w:after="120"/>
        <w:jc w:val="both"/>
        <w:outlineLvl w:val="0"/>
        <w:rPr>
          <w:snapToGrid/>
          <w:sz w:val="22"/>
          <w:szCs w:val="22"/>
          <w:lang w:val="hr-HR" w:eastAsia="en-GB"/>
        </w:rPr>
      </w:pPr>
      <w:r w:rsidRPr="00996996">
        <w:rPr>
          <w:snapToGrid/>
          <w:sz w:val="22"/>
          <w:szCs w:val="22"/>
          <w:lang w:val="hr-HR" w:eastAsia="en-GB"/>
        </w:rPr>
        <w:t>Bodovna lista sastoji se od prijava raspoređenih prema broju ostvarenih bodova, od one s najvećim brojem bodova prema onoj s najmanjim, a financiranje će ostvariti samo onoliki broj najbolje ocijenjenih prijava čiji zatraženi iznos zajedno ne premašuje ukupni planirani iznos Javnog natječaja.</w:t>
      </w:r>
    </w:p>
    <w:p w:rsidR="00CC563F" w:rsidRPr="00996996" w:rsidRDefault="00CC563F" w:rsidP="00CC563F">
      <w:pPr>
        <w:spacing w:after="120"/>
        <w:jc w:val="both"/>
        <w:outlineLvl w:val="0"/>
        <w:rPr>
          <w:snapToGrid/>
          <w:sz w:val="22"/>
          <w:szCs w:val="22"/>
          <w:lang w:val="hr-HR" w:eastAsia="en-GB"/>
        </w:rPr>
      </w:pPr>
      <w:r w:rsidRPr="00996996">
        <w:rPr>
          <w:snapToGrid/>
          <w:sz w:val="22"/>
          <w:szCs w:val="22"/>
          <w:lang w:val="hr-HR" w:eastAsia="en-GB"/>
        </w:rPr>
        <w:t xml:space="preserve">Programi/projekti koji prilikom postupka ocjenjivanja ne ostvare minimalno 60 bodova neće moći biti financirani kroz ovaj Javni natječaj. </w:t>
      </w:r>
    </w:p>
    <w:p w:rsidR="00DF1F67" w:rsidRPr="00996996" w:rsidRDefault="00DF1F67" w:rsidP="003B254C">
      <w:pPr>
        <w:spacing w:after="120"/>
        <w:jc w:val="both"/>
        <w:outlineLvl w:val="0"/>
        <w:rPr>
          <w:snapToGrid/>
          <w:sz w:val="22"/>
          <w:szCs w:val="22"/>
          <w:lang w:val="hr-HR" w:eastAsia="en-GB"/>
        </w:rPr>
      </w:pPr>
    </w:p>
    <w:p w:rsidR="00E12126" w:rsidRPr="00996996" w:rsidRDefault="00972B1B" w:rsidP="003B254C">
      <w:pPr>
        <w:spacing w:after="120"/>
        <w:jc w:val="both"/>
        <w:outlineLvl w:val="0"/>
        <w:rPr>
          <w:b/>
          <w:snapToGrid/>
          <w:sz w:val="22"/>
          <w:szCs w:val="22"/>
          <w:lang w:val="hr-HR" w:eastAsia="en-GB"/>
        </w:rPr>
      </w:pPr>
      <w:r w:rsidRPr="00996996">
        <w:rPr>
          <w:b/>
          <w:snapToGrid/>
          <w:sz w:val="22"/>
          <w:szCs w:val="22"/>
          <w:lang w:val="hr-HR" w:eastAsia="en-GB"/>
        </w:rPr>
        <w:t>3</w:t>
      </w:r>
      <w:r w:rsidR="003B254C" w:rsidRPr="00996996">
        <w:rPr>
          <w:b/>
          <w:snapToGrid/>
          <w:sz w:val="22"/>
          <w:szCs w:val="22"/>
          <w:lang w:val="hr-HR" w:eastAsia="en-GB"/>
        </w:rPr>
        <w:t>.3</w:t>
      </w:r>
      <w:r w:rsidR="000D56E3" w:rsidRPr="00996996">
        <w:rPr>
          <w:b/>
          <w:snapToGrid/>
          <w:sz w:val="22"/>
          <w:szCs w:val="22"/>
          <w:lang w:val="hr-HR" w:eastAsia="en-GB"/>
        </w:rPr>
        <w:t xml:space="preserve">. </w:t>
      </w:r>
      <w:r w:rsidR="00E12126" w:rsidRPr="00996996">
        <w:rPr>
          <w:b/>
          <w:snapToGrid/>
          <w:sz w:val="22"/>
          <w:szCs w:val="22"/>
          <w:lang w:val="hr-HR" w:eastAsia="en-GB"/>
        </w:rPr>
        <w:t xml:space="preserve">Donošenje odluke o dodjeli sredstava i </w:t>
      </w:r>
      <w:r w:rsidR="005D1395" w:rsidRPr="00996996">
        <w:rPr>
          <w:b/>
          <w:snapToGrid/>
          <w:sz w:val="22"/>
          <w:szCs w:val="22"/>
          <w:lang w:val="hr-HR" w:eastAsia="en-GB"/>
        </w:rPr>
        <w:t>o</w:t>
      </w:r>
      <w:r w:rsidR="000D56E3" w:rsidRPr="00996996">
        <w:rPr>
          <w:b/>
          <w:snapToGrid/>
          <w:sz w:val="22"/>
          <w:szCs w:val="22"/>
          <w:lang w:val="hr-HR" w:eastAsia="en-GB"/>
        </w:rPr>
        <w:t xml:space="preserve">bavijest o donesenoj odluci </w:t>
      </w:r>
    </w:p>
    <w:p w:rsidR="005D1395" w:rsidRPr="00996996" w:rsidRDefault="005D1395" w:rsidP="005D1395">
      <w:pPr>
        <w:spacing w:after="120"/>
        <w:jc w:val="both"/>
        <w:outlineLvl w:val="0"/>
        <w:rPr>
          <w:snapToGrid/>
          <w:sz w:val="22"/>
          <w:szCs w:val="22"/>
          <w:lang w:val="hr-HR" w:eastAsia="en-GB"/>
        </w:rPr>
      </w:pPr>
    </w:p>
    <w:p w:rsidR="005D1395" w:rsidRPr="00996996" w:rsidRDefault="005D1395" w:rsidP="005D1395">
      <w:pPr>
        <w:spacing w:after="120"/>
        <w:jc w:val="both"/>
        <w:outlineLvl w:val="0"/>
        <w:rPr>
          <w:snapToGrid/>
          <w:sz w:val="22"/>
          <w:szCs w:val="22"/>
          <w:lang w:val="hr-HR" w:eastAsia="en-GB"/>
        </w:rPr>
      </w:pPr>
      <w:r w:rsidRPr="00996996">
        <w:rPr>
          <w:snapToGrid/>
          <w:sz w:val="22"/>
          <w:szCs w:val="22"/>
          <w:lang w:val="hr-HR" w:eastAsia="en-GB"/>
        </w:rPr>
        <w:t>Odluku o odobravanju financijskih sredstava udrugama donosi Grado</w:t>
      </w:r>
      <w:r w:rsidR="00C14809" w:rsidRPr="00996996">
        <w:rPr>
          <w:snapToGrid/>
          <w:sz w:val="22"/>
          <w:szCs w:val="22"/>
          <w:lang w:val="hr-HR" w:eastAsia="en-GB"/>
        </w:rPr>
        <w:t xml:space="preserve">načelnik, najkasnije 90 </w:t>
      </w:r>
      <w:r w:rsidRPr="00996996">
        <w:rPr>
          <w:snapToGrid/>
          <w:sz w:val="22"/>
          <w:szCs w:val="22"/>
          <w:lang w:val="hr-HR" w:eastAsia="en-GB"/>
        </w:rPr>
        <w:t>dana od dana završetka Javnog natječaja.</w:t>
      </w:r>
    </w:p>
    <w:p w:rsidR="005D1395" w:rsidRDefault="005D1395" w:rsidP="003B254C">
      <w:pPr>
        <w:spacing w:after="120"/>
        <w:jc w:val="both"/>
        <w:outlineLvl w:val="0"/>
        <w:rPr>
          <w:snapToGrid/>
          <w:sz w:val="22"/>
          <w:szCs w:val="22"/>
          <w:lang w:val="hr-HR" w:eastAsia="en-GB"/>
        </w:rPr>
      </w:pPr>
      <w:r w:rsidRPr="00996996">
        <w:rPr>
          <w:snapToGrid/>
          <w:sz w:val="22"/>
          <w:szCs w:val="22"/>
          <w:lang w:val="hr-HR" w:eastAsia="en-GB"/>
        </w:rPr>
        <w:t xml:space="preserve">Nakon donošenja odluke o programima ili projektima kojima su odobrena financijska sredstva, Grad Osijek će objaviti rezultate Javnog natječaja na službenoj web stranici Grada Osijeka  s podacima o udrugama, programima ili projektima kojima su odobrena sredstva i iznosima odobrenih sredstava financiranja. </w:t>
      </w:r>
    </w:p>
    <w:p w:rsidR="00E955E7" w:rsidRDefault="00E955E7" w:rsidP="003B254C">
      <w:pPr>
        <w:spacing w:after="120"/>
        <w:jc w:val="both"/>
        <w:outlineLvl w:val="0"/>
        <w:rPr>
          <w:snapToGrid/>
          <w:sz w:val="22"/>
          <w:szCs w:val="22"/>
          <w:lang w:val="hr-HR" w:eastAsia="en-GB"/>
        </w:rPr>
      </w:pPr>
    </w:p>
    <w:p w:rsidR="00E955E7" w:rsidRPr="00996996" w:rsidRDefault="00E955E7" w:rsidP="003B254C">
      <w:pPr>
        <w:spacing w:after="120"/>
        <w:jc w:val="both"/>
        <w:outlineLvl w:val="0"/>
        <w:rPr>
          <w:snapToGrid/>
          <w:sz w:val="22"/>
          <w:szCs w:val="22"/>
          <w:lang w:val="hr-HR" w:eastAsia="en-GB"/>
        </w:rPr>
      </w:pPr>
    </w:p>
    <w:p w:rsidR="00972B1B" w:rsidRPr="00996996" w:rsidRDefault="00972B1B" w:rsidP="003B254C">
      <w:pPr>
        <w:spacing w:after="120"/>
        <w:jc w:val="both"/>
        <w:outlineLvl w:val="0"/>
        <w:rPr>
          <w:snapToGrid/>
          <w:sz w:val="22"/>
          <w:szCs w:val="22"/>
          <w:lang w:val="hr-HR" w:eastAsia="en-GB"/>
        </w:rPr>
      </w:pPr>
    </w:p>
    <w:p w:rsidR="005C6309" w:rsidRPr="00996996" w:rsidRDefault="00972B1B" w:rsidP="005C6309">
      <w:pPr>
        <w:spacing w:after="120"/>
        <w:jc w:val="both"/>
        <w:outlineLvl w:val="0"/>
        <w:rPr>
          <w:b/>
          <w:snapToGrid/>
          <w:sz w:val="22"/>
          <w:szCs w:val="22"/>
          <w:lang w:val="hr-HR" w:eastAsia="en-GB"/>
        </w:rPr>
      </w:pPr>
      <w:r w:rsidRPr="00996996">
        <w:rPr>
          <w:b/>
          <w:snapToGrid/>
          <w:sz w:val="22"/>
          <w:szCs w:val="22"/>
          <w:lang w:val="hr-HR" w:eastAsia="en-GB"/>
        </w:rPr>
        <w:lastRenderedPageBreak/>
        <w:t>3</w:t>
      </w:r>
      <w:r w:rsidR="003B254C" w:rsidRPr="00996996">
        <w:rPr>
          <w:b/>
          <w:snapToGrid/>
          <w:sz w:val="22"/>
          <w:szCs w:val="22"/>
          <w:lang w:val="hr-HR" w:eastAsia="en-GB"/>
        </w:rPr>
        <w:t>.4</w:t>
      </w:r>
      <w:r w:rsidR="005C6309" w:rsidRPr="00996996">
        <w:rPr>
          <w:b/>
          <w:snapToGrid/>
          <w:sz w:val="22"/>
          <w:szCs w:val="22"/>
          <w:lang w:val="hr-HR" w:eastAsia="en-GB"/>
        </w:rPr>
        <w:t>. Sklapanje ugovora</w:t>
      </w:r>
    </w:p>
    <w:p w:rsidR="005C6309" w:rsidRPr="00996996" w:rsidRDefault="005C6309" w:rsidP="005C6309">
      <w:pPr>
        <w:spacing w:after="120"/>
        <w:jc w:val="both"/>
        <w:outlineLvl w:val="0"/>
        <w:rPr>
          <w:snapToGrid/>
          <w:sz w:val="22"/>
          <w:szCs w:val="22"/>
          <w:lang w:val="hr-HR" w:eastAsia="en-GB"/>
        </w:rPr>
      </w:pPr>
      <w:r w:rsidRPr="00996996">
        <w:rPr>
          <w:snapToGrid/>
          <w:sz w:val="22"/>
          <w:szCs w:val="22"/>
          <w:lang w:val="hr-HR" w:eastAsia="en-GB"/>
        </w:rPr>
        <w:t>Sa svim udrugama kojima su odobrena financijska sredstva Grad Osijek sklopit će ugovor o financiranju programa i</w:t>
      </w:r>
      <w:r w:rsidR="00C14809" w:rsidRPr="00996996">
        <w:rPr>
          <w:snapToGrid/>
          <w:sz w:val="22"/>
          <w:szCs w:val="22"/>
          <w:lang w:val="hr-HR" w:eastAsia="en-GB"/>
        </w:rPr>
        <w:t xml:space="preserve">li projekata najkasnije 30 </w:t>
      </w:r>
      <w:r w:rsidRPr="00996996">
        <w:rPr>
          <w:snapToGrid/>
          <w:sz w:val="22"/>
          <w:szCs w:val="22"/>
          <w:lang w:val="hr-HR" w:eastAsia="en-GB"/>
        </w:rPr>
        <w:t xml:space="preserve">dana od dana donošenja odluke o financiranju. </w:t>
      </w:r>
    </w:p>
    <w:p w:rsidR="005C6309" w:rsidRPr="00996996" w:rsidRDefault="005C6309" w:rsidP="005C6309">
      <w:pPr>
        <w:spacing w:after="120"/>
        <w:jc w:val="both"/>
        <w:outlineLvl w:val="0"/>
        <w:rPr>
          <w:snapToGrid/>
          <w:sz w:val="22"/>
          <w:szCs w:val="22"/>
          <w:lang w:val="hr-HR" w:eastAsia="en-GB"/>
        </w:rPr>
      </w:pPr>
      <w:r w:rsidRPr="00996996">
        <w:rPr>
          <w:snapToGrid/>
          <w:sz w:val="22"/>
          <w:szCs w:val="22"/>
          <w:lang w:val="hr-HR" w:eastAsia="en-GB"/>
        </w:rPr>
        <w:t xml:space="preserve">U slučaju da je odobreno samo djelomično financiranje programa ili projekta, nadležno upravno tijelo Grada Osijeka ima obvezu prethodno pregovarati o stavkama proračuna programa ili projekta i aktivnostima u opisnom dijelu programa ili projekta koje treba izmijeniti, koji postupak je potrebno okončati prije potpisivanja ugovora. Tako izmijenjeni obrasci prijave postaju sastavni dio ugovora. </w:t>
      </w:r>
    </w:p>
    <w:p w:rsidR="005C6309" w:rsidRPr="00996996" w:rsidRDefault="005C6309" w:rsidP="005C6309">
      <w:pPr>
        <w:spacing w:after="120"/>
        <w:jc w:val="both"/>
        <w:outlineLvl w:val="0"/>
        <w:rPr>
          <w:snapToGrid/>
          <w:sz w:val="22"/>
          <w:szCs w:val="22"/>
          <w:lang w:val="hr-HR" w:eastAsia="en-GB"/>
        </w:rPr>
      </w:pPr>
      <w:r w:rsidRPr="00996996">
        <w:rPr>
          <w:snapToGrid/>
          <w:sz w:val="22"/>
          <w:szCs w:val="22"/>
          <w:lang w:val="hr-HR" w:eastAsia="en-GB"/>
        </w:rPr>
        <w:t>Prilikom pregovaranja Grad Osijek će prioritet financiranja staviti na aktivnosti koje će učinkovitije ostvariti ciljeve iz razvojnih i strateških dokumenata Grada Osijeka.</w:t>
      </w:r>
    </w:p>
    <w:p w:rsidR="005C6309" w:rsidRPr="00996996" w:rsidRDefault="005C6309" w:rsidP="005C6309">
      <w:pPr>
        <w:spacing w:after="120"/>
        <w:jc w:val="both"/>
        <w:outlineLvl w:val="0"/>
        <w:rPr>
          <w:snapToGrid/>
          <w:sz w:val="22"/>
          <w:szCs w:val="22"/>
          <w:lang w:val="hr-HR" w:eastAsia="en-GB"/>
        </w:rPr>
      </w:pPr>
    </w:p>
    <w:p w:rsidR="005C6309" w:rsidRPr="00996996" w:rsidRDefault="005C6309" w:rsidP="005C6309">
      <w:pPr>
        <w:spacing w:after="120"/>
        <w:jc w:val="both"/>
        <w:outlineLvl w:val="0"/>
        <w:rPr>
          <w:b/>
          <w:snapToGrid/>
          <w:sz w:val="22"/>
          <w:szCs w:val="22"/>
          <w:lang w:val="hr-HR" w:eastAsia="en-GB"/>
        </w:rPr>
      </w:pPr>
      <w:r w:rsidRPr="00996996">
        <w:rPr>
          <w:b/>
          <w:snapToGrid/>
          <w:sz w:val="22"/>
          <w:szCs w:val="22"/>
          <w:lang w:val="hr-HR" w:eastAsia="en-GB"/>
        </w:rPr>
        <w:t>3.5. Dostava dodatne dokumentacije i ugovaranje</w:t>
      </w:r>
    </w:p>
    <w:p w:rsidR="005C6309" w:rsidRPr="00996996" w:rsidRDefault="005C6309" w:rsidP="005C6309">
      <w:pPr>
        <w:spacing w:after="120"/>
        <w:jc w:val="both"/>
        <w:outlineLvl w:val="0"/>
        <w:rPr>
          <w:snapToGrid/>
          <w:sz w:val="22"/>
          <w:szCs w:val="22"/>
          <w:lang w:val="hr-HR" w:eastAsia="en-GB"/>
        </w:rPr>
      </w:pPr>
      <w:r w:rsidRPr="00996996">
        <w:rPr>
          <w:snapToGrid/>
          <w:sz w:val="22"/>
          <w:szCs w:val="22"/>
          <w:lang w:val="hr-HR" w:eastAsia="en-GB"/>
        </w:rPr>
        <w:t>Prije sklapanja ugovora udruga kojoj su odobrena financijska sredstva mora dostaviti:</w:t>
      </w:r>
    </w:p>
    <w:p w:rsidR="00907EBF" w:rsidRPr="00996996" w:rsidRDefault="00907EBF" w:rsidP="00EE170F">
      <w:pPr>
        <w:pStyle w:val="Odlomakpopisa"/>
        <w:numPr>
          <w:ilvl w:val="0"/>
          <w:numId w:val="5"/>
        </w:numPr>
        <w:spacing w:after="120"/>
        <w:jc w:val="both"/>
        <w:outlineLvl w:val="0"/>
        <w:rPr>
          <w:sz w:val="22"/>
          <w:szCs w:val="22"/>
          <w:lang w:val="hr-HR"/>
        </w:rPr>
      </w:pPr>
      <w:r w:rsidRPr="00996996">
        <w:rPr>
          <w:sz w:val="22"/>
          <w:szCs w:val="22"/>
          <w:lang w:val="hr-HR"/>
        </w:rPr>
        <w:t xml:space="preserve">bjanko zadužnicu </w:t>
      </w:r>
    </w:p>
    <w:p w:rsidR="005C6309" w:rsidRPr="00996996" w:rsidRDefault="005C6309" w:rsidP="00EE170F">
      <w:pPr>
        <w:pStyle w:val="Odlomakpopisa"/>
        <w:numPr>
          <w:ilvl w:val="0"/>
          <w:numId w:val="5"/>
        </w:numPr>
        <w:spacing w:after="120"/>
        <w:jc w:val="both"/>
        <w:outlineLvl w:val="0"/>
        <w:rPr>
          <w:snapToGrid/>
          <w:sz w:val="22"/>
          <w:szCs w:val="22"/>
          <w:lang w:val="hr-HR" w:eastAsia="en-GB"/>
        </w:rPr>
      </w:pPr>
      <w:r w:rsidRPr="00996996">
        <w:rPr>
          <w:snapToGrid/>
          <w:sz w:val="22"/>
          <w:szCs w:val="22"/>
          <w:lang w:val="hr-HR" w:eastAsia="en-GB"/>
        </w:rPr>
        <w:t>uvjerenje o nekažnjavanju odgovorne osobe udruge</w:t>
      </w:r>
      <w:r w:rsidRPr="00996996">
        <w:rPr>
          <w:iCs/>
          <w:snapToGrid/>
          <w:sz w:val="22"/>
          <w:szCs w:val="22"/>
          <w:lang w:val="hr-HR" w:eastAsia="en-GB"/>
        </w:rPr>
        <w:t xml:space="preserve"> i voditelja programa/projekta</w:t>
      </w:r>
      <w:r w:rsidRPr="00996996">
        <w:rPr>
          <w:snapToGrid/>
          <w:sz w:val="22"/>
          <w:szCs w:val="22"/>
          <w:lang w:val="hr-HR" w:eastAsia="en-GB"/>
        </w:rPr>
        <w:t xml:space="preserve"> u izvorniku za kaznena djela utvrđena posebnim propisom, s tim da uvjerenje ne smije biti starije od šest mjeseci dana od dana objave natječaja</w:t>
      </w:r>
    </w:p>
    <w:p w:rsidR="005C6309" w:rsidRPr="00996996" w:rsidRDefault="005C6309" w:rsidP="00EE170F">
      <w:pPr>
        <w:numPr>
          <w:ilvl w:val="0"/>
          <w:numId w:val="5"/>
        </w:numPr>
        <w:spacing w:after="120"/>
        <w:jc w:val="both"/>
        <w:outlineLvl w:val="0"/>
        <w:rPr>
          <w:snapToGrid/>
          <w:sz w:val="22"/>
          <w:szCs w:val="22"/>
          <w:lang w:val="hr-HR" w:eastAsia="en-GB"/>
        </w:rPr>
      </w:pPr>
      <w:r w:rsidRPr="00996996">
        <w:rPr>
          <w:snapToGrid/>
          <w:sz w:val="22"/>
          <w:szCs w:val="22"/>
          <w:lang w:val="hr-HR" w:eastAsia="en-GB"/>
        </w:rPr>
        <w:t>potvrdu nadležne porezne uprave o nepostojanju duga prema državnom proračunu u izvorniku, ne stariju od 30 dana od dana objave natječaja</w:t>
      </w:r>
    </w:p>
    <w:p w:rsidR="005C6309" w:rsidRPr="00996996" w:rsidRDefault="005C6309" w:rsidP="00EE170F">
      <w:pPr>
        <w:numPr>
          <w:ilvl w:val="0"/>
          <w:numId w:val="5"/>
        </w:numPr>
        <w:spacing w:after="120"/>
        <w:jc w:val="both"/>
        <w:outlineLvl w:val="0"/>
        <w:rPr>
          <w:snapToGrid/>
          <w:sz w:val="22"/>
          <w:szCs w:val="22"/>
          <w:lang w:val="hr-HR" w:eastAsia="en-GB"/>
        </w:rPr>
      </w:pPr>
      <w:r w:rsidRPr="00996996">
        <w:rPr>
          <w:snapToGrid/>
          <w:sz w:val="22"/>
          <w:szCs w:val="22"/>
          <w:lang w:val="hr-HR" w:eastAsia="en-GB"/>
        </w:rPr>
        <w:t>izjavu o nepostojanju dvostrukog financiranja.</w:t>
      </w:r>
    </w:p>
    <w:p w:rsidR="00674692" w:rsidRPr="00E955E7" w:rsidRDefault="00674692" w:rsidP="00674692">
      <w:pPr>
        <w:spacing w:after="120"/>
        <w:jc w:val="both"/>
        <w:outlineLvl w:val="0"/>
        <w:rPr>
          <w:b/>
          <w:snapToGrid/>
          <w:sz w:val="22"/>
          <w:szCs w:val="22"/>
          <w:lang w:val="hr-HR" w:eastAsia="en-GB"/>
        </w:rPr>
      </w:pPr>
      <w:r w:rsidRPr="00E955E7">
        <w:rPr>
          <w:b/>
          <w:snapToGrid/>
          <w:sz w:val="22"/>
          <w:szCs w:val="22"/>
          <w:lang w:val="hr-HR" w:eastAsia="en-GB"/>
        </w:rPr>
        <w:t>U slučaju da udruga u zadanom roku ne dostavi traženu dokumentaciju Grad Osijek neće sklopiti Ugovor niti će isplatiti sredstava.</w:t>
      </w:r>
    </w:p>
    <w:p w:rsidR="00E12126" w:rsidRPr="00996996" w:rsidRDefault="00E12126" w:rsidP="003B254C">
      <w:pPr>
        <w:spacing w:after="120"/>
        <w:jc w:val="both"/>
        <w:outlineLvl w:val="0"/>
        <w:rPr>
          <w:snapToGrid/>
          <w:sz w:val="22"/>
          <w:szCs w:val="22"/>
          <w:lang w:val="hr-HR" w:eastAsia="en-GB"/>
        </w:rPr>
      </w:pPr>
    </w:p>
    <w:p w:rsidR="003B254C" w:rsidRPr="00996996" w:rsidRDefault="00972B1B" w:rsidP="003B254C">
      <w:pPr>
        <w:spacing w:after="120"/>
        <w:jc w:val="both"/>
        <w:outlineLvl w:val="0"/>
        <w:rPr>
          <w:b/>
          <w:snapToGrid/>
          <w:sz w:val="22"/>
          <w:szCs w:val="22"/>
          <w:lang w:val="hr-HR" w:eastAsia="en-GB"/>
        </w:rPr>
      </w:pPr>
      <w:r w:rsidRPr="00996996">
        <w:rPr>
          <w:b/>
          <w:snapToGrid/>
          <w:sz w:val="22"/>
          <w:szCs w:val="22"/>
          <w:lang w:val="hr-HR" w:eastAsia="en-GB"/>
        </w:rPr>
        <w:t>3</w:t>
      </w:r>
      <w:r w:rsidR="005C6309" w:rsidRPr="00996996">
        <w:rPr>
          <w:b/>
          <w:snapToGrid/>
          <w:sz w:val="22"/>
          <w:szCs w:val="22"/>
          <w:lang w:val="hr-HR" w:eastAsia="en-GB"/>
        </w:rPr>
        <w:t>.6</w:t>
      </w:r>
      <w:r w:rsidR="003B254C" w:rsidRPr="00996996">
        <w:rPr>
          <w:b/>
          <w:snapToGrid/>
          <w:sz w:val="22"/>
          <w:szCs w:val="22"/>
          <w:lang w:val="hr-HR" w:eastAsia="en-GB"/>
        </w:rPr>
        <w:t>. Mogućnost prigovora</w:t>
      </w:r>
    </w:p>
    <w:p w:rsidR="005D1395" w:rsidRPr="00996996" w:rsidRDefault="005D1395" w:rsidP="005D1395">
      <w:pPr>
        <w:spacing w:after="120"/>
        <w:jc w:val="both"/>
        <w:outlineLvl w:val="0"/>
        <w:rPr>
          <w:snapToGrid/>
          <w:sz w:val="22"/>
          <w:szCs w:val="22"/>
          <w:lang w:val="hr-HR" w:eastAsia="en-GB"/>
        </w:rPr>
      </w:pPr>
      <w:r w:rsidRPr="00996996">
        <w:rPr>
          <w:snapToGrid/>
          <w:sz w:val="22"/>
          <w:szCs w:val="22"/>
          <w:lang w:val="hr-HR" w:eastAsia="en-GB"/>
        </w:rPr>
        <w:t>Nadležna upravna ti</w:t>
      </w:r>
      <w:r w:rsidR="00C14809" w:rsidRPr="00996996">
        <w:rPr>
          <w:snapToGrid/>
          <w:sz w:val="22"/>
          <w:szCs w:val="22"/>
          <w:lang w:val="hr-HR" w:eastAsia="en-GB"/>
        </w:rPr>
        <w:t>jela dužna su u roku od osam</w:t>
      </w:r>
      <w:r w:rsidRPr="00996996">
        <w:rPr>
          <w:snapToGrid/>
          <w:sz w:val="22"/>
          <w:szCs w:val="22"/>
          <w:lang w:val="hr-HR" w:eastAsia="en-GB"/>
        </w:rPr>
        <w:t xml:space="preserve"> dana nakon donošenja odluke </w:t>
      </w:r>
      <w:r w:rsidR="005C6309" w:rsidRPr="00996996">
        <w:rPr>
          <w:snapToGrid/>
          <w:sz w:val="22"/>
          <w:szCs w:val="22"/>
          <w:lang w:val="hr-HR" w:eastAsia="en-GB"/>
        </w:rPr>
        <w:t>o programima ili projektima kojima su odobrena financijska sredstva</w:t>
      </w:r>
      <w:r w:rsidRPr="00996996">
        <w:rPr>
          <w:snapToGrid/>
          <w:sz w:val="22"/>
          <w:szCs w:val="22"/>
          <w:lang w:val="hr-HR" w:eastAsia="en-GB"/>
        </w:rPr>
        <w:t xml:space="preserve"> pisanim obrazloženjem obavijestiti udrugu ukoliko projekt ili program nije prihvaćen.</w:t>
      </w:r>
    </w:p>
    <w:p w:rsidR="00780906" w:rsidRPr="00996996" w:rsidRDefault="005D1395" w:rsidP="00DA660A">
      <w:pPr>
        <w:spacing w:after="120"/>
        <w:jc w:val="both"/>
        <w:outlineLvl w:val="0"/>
        <w:rPr>
          <w:snapToGrid/>
          <w:sz w:val="22"/>
          <w:szCs w:val="22"/>
          <w:lang w:val="hr-HR" w:eastAsia="en-GB"/>
        </w:rPr>
      </w:pPr>
      <w:r w:rsidRPr="00996996">
        <w:rPr>
          <w:snapToGrid/>
          <w:sz w:val="22"/>
          <w:szCs w:val="22"/>
          <w:lang w:val="hr-HR" w:eastAsia="en-GB"/>
        </w:rPr>
        <w:t xml:space="preserve">Podnositelj prijave projekta i programa ima pravo prigovora na postupak odabira projekata i programa, kojeg podnosi pisanim putem Povjerenstvu </w:t>
      </w:r>
      <w:r w:rsidR="00C14809" w:rsidRPr="00996996">
        <w:rPr>
          <w:snapToGrid/>
          <w:sz w:val="22"/>
          <w:szCs w:val="22"/>
          <w:lang w:val="hr-HR" w:eastAsia="en-GB"/>
        </w:rPr>
        <w:t xml:space="preserve">za prigovore u roku od osam </w:t>
      </w:r>
      <w:r w:rsidRPr="00996996">
        <w:rPr>
          <w:snapToGrid/>
          <w:sz w:val="22"/>
          <w:szCs w:val="22"/>
          <w:lang w:val="hr-HR" w:eastAsia="en-GB"/>
        </w:rPr>
        <w:t>dana od dana zaprimanja pisanog od</w:t>
      </w:r>
      <w:r w:rsidR="00CC563F" w:rsidRPr="00996996">
        <w:rPr>
          <w:snapToGrid/>
          <w:sz w:val="22"/>
          <w:szCs w:val="22"/>
          <w:lang w:val="hr-HR" w:eastAsia="en-GB"/>
        </w:rPr>
        <w:t>govora.</w:t>
      </w:r>
    </w:p>
    <w:p w:rsidR="00C14809" w:rsidRPr="00996996" w:rsidRDefault="00DA660A" w:rsidP="00DA660A">
      <w:pPr>
        <w:spacing w:after="120"/>
        <w:jc w:val="both"/>
        <w:outlineLvl w:val="0"/>
        <w:rPr>
          <w:b/>
          <w:snapToGrid/>
          <w:sz w:val="22"/>
          <w:szCs w:val="22"/>
          <w:u w:val="single"/>
          <w:lang w:val="hr-HR" w:eastAsia="en-GB"/>
        </w:rPr>
      </w:pPr>
      <w:r w:rsidRPr="00996996">
        <w:rPr>
          <w:b/>
          <w:snapToGrid/>
          <w:sz w:val="22"/>
          <w:szCs w:val="22"/>
          <w:u w:val="single"/>
          <w:lang w:val="hr-HR" w:eastAsia="en-GB"/>
        </w:rPr>
        <w:t>Pravo prigovora</w:t>
      </w:r>
    </w:p>
    <w:p w:rsidR="00E955E7" w:rsidRPr="00E955E7" w:rsidRDefault="00CC563F" w:rsidP="00DA660A">
      <w:pPr>
        <w:spacing w:after="120"/>
        <w:jc w:val="both"/>
        <w:outlineLvl w:val="0"/>
        <w:rPr>
          <w:snapToGrid/>
          <w:sz w:val="22"/>
          <w:szCs w:val="22"/>
          <w:lang w:val="hr-HR" w:eastAsia="en-GB"/>
        </w:rPr>
      </w:pPr>
      <w:r w:rsidRPr="00996996">
        <w:rPr>
          <w:snapToGrid/>
          <w:sz w:val="22"/>
          <w:szCs w:val="22"/>
          <w:lang w:val="hr-HR" w:eastAsia="en-GB"/>
        </w:rPr>
        <w:t xml:space="preserve">Podnositelj prijave projekta i programa ima pravo prigovora na postupak odabira projekata i programa </w:t>
      </w:r>
      <w:r w:rsidR="00DA660A" w:rsidRPr="00996996">
        <w:rPr>
          <w:snapToGrid/>
          <w:sz w:val="22"/>
          <w:szCs w:val="22"/>
          <w:lang w:val="hr-HR" w:eastAsia="en-GB"/>
        </w:rPr>
        <w:t xml:space="preserve">mogu </w:t>
      </w:r>
      <w:r w:rsidR="00E955E7">
        <w:rPr>
          <w:snapToGrid/>
          <w:sz w:val="22"/>
          <w:szCs w:val="22"/>
          <w:lang w:val="hr-HR" w:eastAsia="en-GB"/>
        </w:rPr>
        <w:t>podnijeti prigovor Povjerenstvu</w:t>
      </w:r>
      <w:r w:rsidR="00E955E7" w:rsidRPr="00E955E7">
        <w:rPr>
          <w:snapToGrid/>
          <w:sz w:val="22"/>
          <w:szCs w:val="22"/>
          <w:lang w:eastAsia="en-GB"/>
        </w:rPr>
        <w:t xml:space="preserve"> za </w:t>
      </w:r>
      <w:proofErr w:type="spellStart"/>
      <w:r w:rsidR="00E955E7" w:rsidRPr="00E955E7">
        <w:rPr>
          <w:snapToGrid/>
          <w:sz w:val="22"/>
          <w:szCs w:val="22"/>
          <w:lang w:eastAsia="en-GB"/>
        </w:rPr>
        <w:t>prigovore</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na</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Javnom</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natječaju</w:t>
      </w:r>
      <w:proofErr w:type="spellEnd"/>
      <w:r w:rsidR="00E955E7" w:rsidRPr="00E955E7">
        <w:rPr>
          <w:snapToGrid/>
          <w:sz w:val="22"/>
          <w:szCs w:val="22"/>
          <w:lang w:eastAsia="en-GB"/>
        </w:rPr>
        <w:t xml:space="preserve"> za </w:t>
      </w:r>
      <w:proofErr w:type="spellStart"/>
      <w:r w:rsidR="00E955E7" w:rsidRPr="00E955E7">
        <w:rPr>
          <w:snapToGrid/>
          <w:sz w:val="22"/>
          <w:szCs w:val="22"/>
          <w:lang w:eastAsia="en-GB"/>
        </w:rPr>
        <w:t>financiranje</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projekata</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i</w:t>
      </w:r>
      <w:proofErr w:type="spellEnd"/>
      <w:r w:rsidR="00E955E7" w:rsidRPr="00E955E7">
        <w:rPr>
          <w:snapToGrid/>
          <w:sz w:val="22"/>
          <w:szCs w:val="22"/>
          <w:lang w:eastAsia="en-GB"/>
        </w:rPr>
        <w:t xml:space="preserve"> programa </w:t>
      </w:r>
      <w:proofErr w:type="spellStart"/>
      <w:r w:rsidR="00E955E7" w:rsidRPr="00E955E7">
        <w:rPr>
          <w:snapToGrid/>
          <w:sz w:val="22"/>
          <w:szCs w:val="22"/>
          <w:lang w:eastAsia="en-GB"/>
        </w:rPr>
        <w:t>udruga</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iz</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Proračuna</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Grada</w:t>
      </w:r>
      <w:proofErr w:type="spellEnd"/>
      <w:r w:rsidR="00E955E7" w:rsidRPr="00E955E7">
        <w:rPr>
          <w:snapToGrid/>
          <w:sz w:val="22"/>
          <w:szCs w:val="22"/>
          <w:lang w:eastAsia="en-GB"/>
        </w:rPr>
        <w:t xml:space="preserve"> </w:t>
      </w:r>
      <w:proofErr w:type="spellStart"/>
      <w:r w:rsidR="00E955E7" w:rsidRPr="00E955E7">
        <w:rPr>
          <w:snapToGrid/>
          <w:sz w:val="22"/>
          <w:szCs w:val="22"/>
          <w:lang w:eastAsia="en-GB"/>
        </w:rPr>
        <w:t>Osijeka</w:t>
      </w:r>
      <w:proofErr w:type="spellEnd"/>
      <w:r w:rsidR="00E955E7" w:rsidRPr="00E955E7">
        <w:rPr>
          <w:snapToGrid/>
          <w:sz w:val="22"/>
          <w:szCs w:val="22"/>
          <w:lang w:eastAsia="en-GB"/>
        </w:rPr>
        <w:t xml:space="preserve"> u 2018.</w:t>
      </w:r>
      <w:r w:rsidR="00C14809" w:rsidRPr="00996996">
        <w:rPr>
          <w:snapToGrid/>
          <w:sz w:val="22"/>
          <w:szCs w:val="22"/>
          <w:lang w:val="hr-HR" w:eastAsia="en-GB"/>
        </w:rPr>
        <w:t xml:space="preserve">, u roku od osam </w:t>
      </w:r>
      <w:r w:rsidR="00DA660A" w:rsidRPr="00996996">
        <w:rPr>
          <w:snapToGrid/>
          <w:sz w:val="22"/>
          <w:szCs w:val="22"/>
          <w:lang w:val="hr-HR" w:eastAsia="en-GB"/>
        </w:rPr>
        <w:t xml:space="preserve">dana od dana primitka obavijesti, koji će odlučiti o istome. </w:t>
      </w:r>
    </w:p>
    <w:p w:rsidR="00E955E7" w:rsidRDefault="00DA660A" w:rsidP="00DA660A">
      <w:pPr>
        <w:spacing w:after="120"/>
        <w:jc w:val="both"/>
        <w:outlineLvl w:val="0"/>
        <w:rPr>
          <w:noProof/>
          <w:sz w:val="22"/>
          <w:szCs w:val="22"/>
          <w:lang w:val="hr-HR"/>
        </w:rPr>
      </w:pPr>
      <w:r w:rsidRPr="00996996">
        <w:rPr>
          <w:b/>
          <w:snapToGrid/>
          <w:sz w:val="22"/>
          <w:szCs w:val="22"/>
          <w:lang w:val="hr-HR" w:eastAsia="en-GB"/>
        </w:rPr>
        <w:t xml:space="preserve">Prigovor </w:t>
      </w:r>
      <w:r w:rsidR="00E955E7">
        <w:rPr>
          <w:noProof/>
          <w:sz w:val="22"/>
          <w:szCs w:val="22"/>
          <w:lang w:val="hr-HR"/>
        </w:rPr>
        <w:t>se podnosi:</w:t>
      </w:r>
    </w:p>
    <w:p w:rsidR="00DA660A" w:rsidRPr="00E955E7" w:rsidRDefault="00DA660A" w:rsidP="00E955E7">
      <w:pPr>
        <w:pStyle w:val="Odlomakpopisa"/>
        <w:numPr>
          <w:ilvl w:val="0"/>
          <w:numId w:val="5"/>
        </w:numPr>
        <w:spacing w:after="120"/>
        <w:jc w:val="both"/>
        <w:outlineLvl w:val="0"/>
        <w:rPr>
          <w:b/>
          <w:snapToGrid/>
          <w:sz w:val="22"/>
          <w:szCs w:val="22"/>
          <w:lang w:val="hr-HR" w:eastAsia="en-GB"/>
        </w:rPr>
      </w:pPr>
      <w:r w:rsidRPr="00E955E7">
        <w:rPr>
          <w:b/>
          <w:noProof/>
          <w:sz w:val="22"/>
          <w:szCs w:val="22"/>
          <w:lang w:val="hr-HR"/>
        </w:rPr>
        <w:t>u zatvorenoj omotnici, preporučeno poštom na adresu</w:t>
      </w:r>
    </w:p>
    <w:p w:rsidR="00DA660A" w:rsidRPr="00996996"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Grad Osijek</w:t>
      </w:r>
    </w:p>
    <w:p w:rsidR="00DA660A" w:rsidRPr="00996996"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Gradonačelnik</w:t>
      </w:r>
    </w:p>
    <w:p w:rsidR="00DA660A" w:rsidRPr="00996996"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Povjerenstvo za prigovore za Javni natječaj za financiranje udruga</w:t>
      </w:r>
    </w:p>
    <w:p w:rsidR="00DA660A" w:rsidRPr="00996996"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Kuhačeva 9</w:t>
      </w:r>
    </w:p>
    <w:p w:rsidR="00DA660A" w:rsidRDefault="00DA660A" w:rsidP="00E955E7">
      <w:pPr>
        <w:tabs>
          <w:tab w:val="left" w:pos="1134"/>
          <w:tab w:val="right" w:leader="dot" w:pos="9628"/>
        </w:tabs>
        <w:spacing w:after="40"/>
        <w:jc w:val="center"/>
        <w:rPr>
          <w:b/>
          <w:bCs/>
          <w:noProof/>
          <w:sz w:val="22"/>
          <w:szCs w:val="22"/>
          <w:lang w:val="hr-HR"/>
        </w:rPr>
      </w:pPr>
      <w:r w:rsidRPr="00996996">
        <w:rPr>
          <w:b/>
          <w:bCs/>
          <w:noProof/>
          <w:sz w:val="22"/>
          <w:szCs w:val="22"/>
          <w:lang w:val="hr-HR"/>
        </w:rPr>
        <w:t>31000 Osijek</w:t>
      </w:r>
    </w:p>
    <w:p w:rsidR="00E955E7" w:rsidRPr="00996996" w:rsidRDefault="00E955E7" w:rsidP="00DA660A">
      <w:pPr>
        <w:tabs>
          <w:tab w:val="left" w:pos="1134"/>
          <w:tab w:val="right" w:leader="dot" w:pos="9628"/>
        </w:tabs>
        <w:spacing w:after="40"/>
        <w:rPr>
          <w:b/>
          <w:bCs/>
          <w:noProof/>
          <w:sz w:val="22"/>
          <w:szCs w:val="22"/>
          <w:lang w:val="hr-HR"/>
        </w:rPr>
      </w:pPr>
    </w:p>
    <w:p w:rsidR="00DA660A" w:rsidRPr="00996996" w:rsidRDefault="00DA660A" w:rsidP="00DA660A">
      <w:pPr>
        <w:tabs>
          <w:tab w:val="left" w:pos="1134"/>
          <w:tab w:val="right" w:leader="dot" w:pos="9628"/>
        </w:tabs>
        <w:spacing w:after="40"/>
        <w:rPr>
          <w:bCs/>
          <w:noProof/>
          <w:sz w:val="22"/>
          <w:szCs w:val="22"/>
          <w:lang w:val="hr-HR"/>
        </w:rPr>
      </w:pPr>
      <w:r w:rsidRPr="00996996">
        <w:rPr>
          <w:bCs/>
          <w:noProof/>
          <w:sz w:val="22"/>
          <w:szCs w:val="22"/>
          <w:lang w:val="hr-HR"/>
        </w:rPr>
        <w:t xml:space="preserve">ili </w:t>
      </w:r>
    </w:p>
    <w:p w:rsidR="00DA660A" w:rsidRPr="00E955E7" w:rsidRDefault="00DA660A" w:rsidP="00E955E7">
      <w:pPr>
        <w:pStyle w:val="Odlomakpopisa"/>
        <w:numPr>
          <w:ilvl w:val="0"/>
          <w:numId w:val="5"/>
        </w:numPr>
        <w:tabs>
          <w:tab w:val="left" w:pos="1134"/>
          <w:tab w:val="right" w:leader="dot" w:pos="9628"/>
        </w:tabs>
        <w:spacing w:after="40"/>
        <w:rPr>
          <w:b/>
          <w:bCs/>
          <w:noProof/>
          <w:sz w:val="22"/>
          <w:szCs w:val="22"/>
          <w:lang w:val="hr-HR"/>
        </w:rPr>
      </w:pPr>
      <w:r w:rsidRPr="00E955E7">
        <w:rPr>
          <w:b/>
          <w:bCs/>
          <w:noProof/>
          <w:sz w:val="22"/>
          <w:szCs w:val="22"/>
          <w:u w:val="single"/>
          <w:lang w:val="hr-HR"/>
        </w:rPr>
        <w:t>osobno u pisarnicu</w:t>
      </w:r>
      <w:r w:rsidRPr="00E955E7">
        <w:rPr>
          <w:b/>
          <w:bCs/>
          <w:noProof/>
          <w:sz w:val="22"/>
          <w:szCs w:val="22"/>
          <w:lang w:val="hr-HR"/>
        </w:rPr>
        <w:t xml:space="preserve"> u uredovno vrijeme od 7.30 do 15.30 sati </w:t>
      </w:r>
    </w:p>
    <w:p w:rsidR="007A277E" w:rsidRPr="00996996" w:rsidRDefault="007A277E" w:rsidP="00DA660A">
      <w:pPr>
        <w:tabs>
          <w:tab w:val="left" w:pos="1134"/>
          <w:tab w:val="right" w:leader="dot" w:pos="9628"/>
        </w:tabs>
        <w:spacing w:after="40"/>
        <w:rPr>
          <w:b/>
          <w:bCs/>
          <w:noProof/>
          <w:sz w:val="22"/>
          <w:szCs w:val="22"/>
          <w:lang w:val="hr-HR"/>
        </w:rPr>
      </w:pPr>
    </w:p>
    <w:p w:rsidR="00DA660A" w:rsidRDefault="00DA660A" w:rsidP="00DA660A">
      <w:pPr>
        <w:tabs>
          <w:tab w:val="left" w:pos="1134"/>
          <w:tab w:val="right" w:leader="dot" w:pos="9628"/>
        </w:tabs>
        <w:spacing w:after="40"/>
        <w:rPr>
          <w:bCs/>
          <w:noProof/>
          <w:sz w:val="22"/>
          <w:szCs w:val="22"/>
          <w:lang w:val="hr-HR"/>
        </w:rPr>
      </w:pPr>
      <w:r w:rsidRPr="00996996">
        <w:rPr>
          <w:bCs/>
          <w:noProof/>
          <w:sz w:val="22"/>
          <w:szCs w:val="22"/>
          <w:lang w:val="hr-HR"/>
        </w:rPr>
        <w:lastRenderedPageBreak/>
        <w:t xml:space="preserve">Na omotnici, u kojoj se nalazi prigovor, potrebno je istaknuti sljedeće: </w:t>
      </w:r>
    </w:p>
    <w:p w:rsidR="00E955E7" w:rsidRPr="00996996" w:rsidRDefault="00E955E7" w:rsidP="00DA660A">
      <w:pPr>
        <w:tabs>
          <w:tab w:val="left" w:pos="1134"/>
          <w:tab w:val="right" w:leader="dot" w:pos="9628"/>
        </w:tabs>
        <w:spacing w:after="40"/>
        <w:rPr>
          <w:b/>
          <w:bCs/>
          <w:noProof/>
          <w:sz w:val="22"/>
          <w:szCs w:val="22"/>
          <w:lang w:val="hr-HR"/>
        </w:rPr>
      </w:pPr>
    </w:p>
    <w:p w:rsidR="00E955E7" w:rsidRDefault="00CF12F9" w:rsidP="00E955E7">
      <w:pPr>
        <w:tabs>
          <w:tab w:val="left" w:pos="1134"/>
          <w:tab w:val="right" w:leader="dot" w:pos="9628"/>
        </w:tabs>
        <w:spacing w:after="40"/>
        <w:jc w:val="both"/>
        <w:rPr>
          <w:snapToGrid/>
          <w:sz w:val="22"/>
          <w:szCs w:val="22"/>
          <w:lang w:val="hr-HR" w:eastAsia="hr-HR"/>
        </w:rPr>
      </w:pPr>
      <w:r w:rsidRPr="00996996">
        <w:rPr>
          <w:b/>
          <w:bCs/>
          <w:noProof/>
          <w:sz w:val="22"/>
          <w:szCs w:val="22"/>
          <w:lang w:val="hr-HR"/>
        </w:rPr>
        <w:t>„Ne otvaraj – Prigovor na</w:t>
      </w:r>
      <w:r w:rsidR="00DA660A" w:rsidRPr="00996996">
        <w:rPr>
          <w:b/>
          <w:bCs/>
          <w:noProof/>
          <w:sz w:val="22"/>
          <w:szCs w:val="22"/>
          <w:lang w:val="hr-HR"/>
        </w:rPr>
        <w:t xml:space="preserve"> Javni natječaj za financiranje udruga – </w:t>
      </w:r>
      <w:r w:rsidR="00DA660A" w:rsidRPr="00996996">
        <w:rPr>
          <w:b/>
          <w:i/>
          <w:noProof/>
          <w:sz w:val="22"/>
          <w:szCs w:val="22"/>
          <w:u w:val="single"/>
          <w:lang w:val="hr-HR"/>
        </w:rPr>
        <w:t>upisati:</w:t>
      </w:r>
      <w:r w:rsidR="00DA660A" w:rsidRPr="00996996">
        <w:rPr>
          <w:b/>
          <w:snapToGrid/>
          <w:sz w:val="22"/>
          <w:szCs w:val="22"/>
          <w:lang w:val="hr-HR" w:eastAsia="hr-HR"/>
        </w:rPr>
        <w:t xml:space="preserve"> točan broj i naziv područja financiranja iz Natječaja za koji je projekt ili program prijavljen“</w:t>
      </w:r>
      <w:r w:rsidR="00DA660A" w:rsidRPr="00996996">
        <w:rPr>
          <w:snapToGrid/>
          <w:sz w:val="22"/>
          <w:szCs w:val="22"/>
          <w:lang w:val="hr-HR" w:eastAsia="hr-HR"/>
        </w:rPr>
        <w:t xml:space="preserve"> </w:t>
      </w:r>
      <w:r w:rsidR="00E955E7">
        <w:rPr>
          <w:snapToGrid/>
          <w:sz w:val="22"/>
          <w:szCs w:val="22"/>
          <w:lang w:val="hr-HR" w:eastAsia="hr-HR"/>
        </w:rPr>
        <w:t>.</w:t>
      </w:r>
    </w:p>
    <w:p w:rsidR="00E955E7" w:rsidRDefault="00E955E7" w:rsidP="00E955E7">
      <w:pPr>
        <w:tabs>
          <w:tab w:val="left" w:pos="1134"/>
          <w:tab w:val="right" w:leader="dot" w:pos="9628"/>
        </w:tabs>
        <w:spacing w:after="40"/>
        <w:jc w:val="both"/>
        <w:rPr>
          <w:snapToGrid/>
          <w:sz w:val="22"/>
          <w:szCs w:val="22"/>
          <w:lang w:val="hr-HR" w:eastAsia="hr-HR"/>
        </w:rPr>
      </w:pPr>
    </w:p>
    <w:p w:rsidR="00DA660A" w:rsidRPr="00996996" w:rsidRDefault="00DA660A" w:rsidP="00E955E7">
      <w:pPr>
        <w:tabs>
          <w:tab w:val="left" w:pos="1134"/>
          <w:tab w:val="right" w:leader="dot" w:pos="9628"/>
        </w:tabs>
        <w:spacing w:after="40"/>
        <w:jc w:val="both"/>
        <w:rPr>
          <w:noProof/>
          <w:sz w:val="22"/>
          <w:szCs w:val="22"/>
          <w:lang w:val="hr-HR"/>
        </w:rPr>
      </w:pPr>
      <w:r w:rsidRPr="00996996">
        <w:rPr>
          <w:noProof/>
          <w:sz w:val="22"/>
          <w:szCs w:val="22"/>
          <w:lang w:val="hr-HR"/>
        </w:rPr>
        <w:t>Zakašnjeli prigovori neće se razmatrati.</w:t>
      </w:r>
    </w:p>
    <w:p w:rsidR="00CC563F" w:rsidRPr="00996996" w:rsidRDefault="00CC563F" w:rsidP="00CC563F">
      <w:pPr>
        <w:tabs>
          <w:tab w:val="left" w:pos="1134"/>
          <w:tab w:val="right" w:leader="dot" w:pos="9628"/>
        </w:tabs>
        <w:spacing w:after="40"/>
        <w:rPr>
          <w:noProof/>
          <w:sz w:val="22"/>
          <w:szCs w:val="22"/>
          <w:lang w:val="hr-HR"/>
        </w:rPr>
      </w:pPr>
    </w:p>
    <w:p w:rsidR="00CC563F" w:rsidRPr="00996996" w:rsidRDefault="005D1395" w:rsidP="005D1395">
      <w:pPr>
        <w:spacing w:after="120"/>
        <w:jc w:val="both"/>
        <w:outlineLvl w:val="0"/>
        <w:rPr>
          <w:snapToGrid/>
          <w:sz w:val="22"/>
          <w:szCs w:val="22"/>
          <w:lang w:val="hr-HR" w:eastAsia="en-GB"/>
        </w:rPr>
      </w:pPr>
      <w:r w:rsidRPr="00996996">
        <w:rPr>
          <w:snapToGrid/>
          <w:sz w:val="22"/>
          <w:szCs w:val="22"/>
          <w:lang w:val="hr-HR" w:eastAsia="en-GB"/>
        </w:rPr>
        <w:t>Odluka Povje</w:t>
      </w:r>
      <w:r w:rsidR="005C6309" w:rsidRPr="00996996">
        <w:rPr>
          <w:snapToGrid/>
          <w:sz w:val="22"/>
          <w:szCs w:val="22"/>
          <w:lang w:val="hr-HR" w:eastAsia="en-GB"/>
        </w:rPr>
        <w:t>renstva po prigovoru je konačna</w:t>
      </w:r>
    </w:p>
    <w:p w:rsidR="005D1395" w:rsidRDefault="005D1395" w:rsidP="003B254C">
      <w:pPr>
        <w:spacing w:after="120"/>
        <w:jc w:val="both"/>
        <w:outlineLvl w:val="0"/>
        <w:rPr>
          <w:snapToGrid/>
          <w:sz w:val="22"/>
          <w:szCs w:val="22"/>
          <w:lang w:val="hr-HR" w:eastAsia="en-GB"/>
        </w:rPr>
      </w:pPr>
      <w:r w:rsidRPr="00996996">
        <w:rPr>
          <w:snapToGrid/>
          <w:sz w:val="22"/>
          <w:szCs w:val="22"/>
          <w:lang w:val="hr-HR" w:eastAsia="en-GB"/>
        </w:rPr>
        <w:t>Podnositelji prijava kojima nije odobreno financiranje projekata i programa zbog niskog broja bodova imaju pravo uvida u ukupnu ocjenu projekta/programa, uz pravo Grada Osijeka na zaštitu tajnosti podataka o osobama koje su stručno vrednovali projekt i program.</w:t>
      </w:r>
    </w:p>
    <w:p w:rsidR="00E955E7" w:rsidRPr="00996996" w:rsidRDefault="00E955E7" w:rsidP="003B254C">
      <w:pPr>
        <w:spacing w:after="120"/>
        <w:jc w:val="both"/>
        <w:outlineLvl w:val="0"/>
        <w:rPr>
          <w:snapToGrid/>
          <w:sz w:val="22"/>
          <w:szCs w:val="22"/>
          <w:lang w:val="hr-HR" w:eastAsia="en-GB"/>
        </w:rPr>
      </w:pPr>
    </w:p>
    <w:p w:rsidR="003B254C" w:rsidRPr="00996996" w:rsidRDefault="003B254C" w:rsidP="00EE170F">
      <w:pPr>
        <w:pStyle w:val="Odlomakpopisa"/>
        <w:numPr>
          <w:ilvl w:val="0"/>
          <w:numId w:val="7"/>
        </w:numPr>
        <w:spacing w:after="120"/>
        <w:jc w:val="both"/>
        <w:outlineLvl w:val="0"/>
        <w:rPr>
          <w:b/>
          <w:snapToGrid/>
          <w:sz w:val="22"/>
          <w:szCs w:val="22"/>
          <w:lang w:val="hr-HR" w:eastAsia="en-GB"/>
        </w:rPr>
      </w:pPr>
      <w:r w:rsidRPr="00996996">
        <w:rPr>
          <w:b/>
          <w:snapToGrid/>
          <w:sz w:val="22"/>
          <w:szCs w:val="22"/>
          <w:lang w:val="hr-HR" w:eastAsia="en-GB"/>
        </w:rPr>
        <w:t>Način plać</w:t>
      </w:r>
      <w:r w:rsidR="00DD554C" w:rsidRPr="00996996">
        <w:rPr>
          <w:b/>
          <w:snapToGrid/>
          <w:sz w:val="22"/>
          <w:szCs w:val="22"/>
          <w:lang w:val="hr-HR" w:eastAsia="en-GB"/>
        </w:rPr>
        <w:t>anja</w:t>
      </w:r>
    </w:p>
    <w:p w:rsidR="00503684" w:rsidRDefault="00AE11AE" w:rsidP="00780906">
      <w:pPr>
        <w:ind w:firstLine="495"/>
        <w:jc w:val="both"/>
        <w:rPr>
          <w:snapToGrid/>
          <w:sz w:val="22"/>
          <w:szCs w:val="22"/>
          <w:lang w:val="hr-HR"/>
        </w:rPr>
      </w:pPr>
      <w:r w:rsidRPr="00996996">
        <w:rPr>
          <w:snapToGrid/>
          <w:sz w:val="22"/>
          <w:szCs w:val="22"/>
          <w:lang w:val="hr-HR"/>
        </w:rPr>
        <w:t>Odobrena i ugovorena f</w:t>
      </w:r>
      <w:r w:rsidR="00503684" w:rsidRPr="00996996">
        <w:rPr>
          <w:snapToGrid/>
          <w:sz w:val="22"/>
          <w:szCs w:val="22"/>
          <w:lang w:val="hr-HR"/>
        </w:rPr>
        <w:t>inancijska sredstva Ugovora Grad Osijek se obvezuje isplatiti Korisniku na IB</w:t>
      </w:r>
      <w:r w:rsidRPr="00996996">
        <w:rPr>
          <w:snapToGrid/>
          <w:sz w:val="22"/>
          <w:szCs w:val="22"/>
          <w:lang w:val="hr-HR"/>
        </w:rPr>
        <w:t xml:space="preserve">AN </w:t>
      </w:r>
      <w:r w:rsidR="00503684" w:rsidRPr="00996996">
        <w:rPr>
          <w:snapToGrid/>
          <w:sz w:val="22"/>
          <w:szCs w:val="22"/>
          <w:lang w:val="hr-HR"/>
        </w:rPr>
        <w:t xml:space="preserve">u roku od 30 dana od dana podnošenja </w:t>
      </w:r>
      <w:r w:rsidR="00780906" w:rsidRPr="00996996">
        <w:rPr>
          <w:snapToGrid/>
          <w:sz w:val="22"/>
          <w:szCs w:val="22"/>
          <w:lang w:val="hr-HR"/>
        </w:rPr>
        <w:t xml:space="preserve">zahtjeva Korisnika za isplatom. </w:t>
      </w:r>
    </w:p>
    <w:p w:rsidR="00E955E7" w:rsidRPr="00996996" w:rsidRDefault="00E955E7" w:rsidP="00780906">
      <w:pPr>
        <w:ind w:firstLine="495"/>
        <w:jc w:val="both"/>
        <w:rPr>
          <w:snapToGrid/>
          <w:sz w:val="22"/>
          <w:szCs w:val="22"/>
          <w:lang w:val="hr-HR"/>
        </w:rPr>
      </w:pPr>
    </w:p>
    <w:p w:rsidR="009C633C" w:rsidRPr="00996996" w:rsidRDefault="009C633C" w:rsidP="00F457AB">
      <w:pPr>
        <w:rPr>
          <w:rFonts w:ascii="Calibri" w:hAnsi="Calibri"/>
          <w:noProof/>
          <w:sz w:val="22"/>
          <w:szCs w:val="22"/>
          <w:lang w:val="hr-HR"/>
        </w:rPr>
      </w:pPr>
    </w:p>
    <w:p w:rsidR="00DD554C" w:rsidRPr="00996996" w:rsidRDefault="00DD554C" w:rsidP="00EE170F">
      <w:pPr>
        <w:pStyle w:val="Odlomakpopisa"/>
        <w:numPr>
          <w:ilvl w:val="0"/>
          <w:numId w:val="7"/>
        </w:numPr>
        <w:rPr>
          <w:b/>
          <w:iCs/>
          <w:snapToGrid/>
          <w:color w:val="000000"/>
          <w:sz w:val="22"/>
          <w:szCs w:val="22"/>
          <w:lang w:val="hr-HR" w:eastAsia="hr-HR"/>
        </w:rPr>
      </w:pPr>
      <w:r w:rsidRPr="00996996">
        <w:rPr>
          <w:b/>
          <w:iCs/>
          <w:snapToGrid/>
          <w:color w:val="000000"/>
          <w:sz w:val="22"/>
          <w:szCs w:val="22"/>
          <w:lang w:val="hr-HR" w:eastAsia="hr-HR"/>
        </w:rPr>
        <w:t>Praćenje i vrednovanje programa i/ili projekta</w:t>
      </w:r>
    </w:p>
    <w:p w:rsidR="00DD554C" w:rsidRPr="00996996" w:rsidRDefault="00DD554C" w:rsidP="00DD554C">
      <w:pPr>
        <w:autoSpaceDE w:val="0"/>
        <w:autoSpaceDN w:val="0"/>
        <w:adjustRightInd w:val="0"/>
        <w:rPr>
          <w:snapToGrid/>
          <w:sz w:val="22"/>
          <w:szCs w:val="22"/>
          <w:lang w:val="hr-HR"/>
        </w:rPr>
      </w:pPr>
    </w:p>
    <w:p w:rsidR="00DD554C" w:rsidRPr="00996996" w:rsidRDefault="00DD554C" w:rsidP="00DD554C">
      <w:pPr>
        <w:ind w:firstLine="708"/>
        <w:jc w:val="both"/>
        <w:rPr>
          <w:snapToGrid/>
          <w:color w:val="000000"/>
          <w:sz w:val="22"/>
          <w:szCs w:val="22"/>
          <w:lang w:val="hr-HR" w:eastAsia="hr-HR"/>
        </w:rPr>
      </w:pPr>
      <w:r w:rsidRPr="00996996">
        <w:rPr>
          <w:snapToGrid/>
          <w:color w:val="000000"/>
          <w:sz w:val="22"/>
          <w:szCs w:val="22"/>
          <w:lang w:val="hr-HR" w:eastAsia="hr-HR"/>
        </w:rPr>
        <w:t>Grad Osijek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ovoj odluci i drugim pozitivnim propisima.</w:t>
      </w:r>
    </w:p>
    <w:p w:rsidR="00DD554C" w:rsidRPr="00996996" w:rsidRDefault="00DD554C" w:rsidP="00DD554C">
      <w:pPr>
        <w:ind w:firstLine="708"/>
        <w:jc w:val="both"/>
        <w:rPr>
          <w:snapToGrid/>
          <w:color w:val="000000"/>
          <w:sz w:val="22"/>
          <w:szCs w:val="22"/>
          <w:lang w:val="hr-HR" w:eastAsia="hr-HR"/>
        </w:rPr>
      </w:pPr>
      <w:r w:rsidRPr="00996996">
        <w:rPr>
          <w:snapToGrid/>
          <w:color w:val="000000"/>
          <w:sz w:val="22"/>
          <w:szCs w:val="22"/>
          <w:lang w:val="hr-HR" w:eastAsia="hr-HR"/>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DD554C" w:rsidRPr="00996996" w:rsidRDefault="00DD554C" w:rsidP="00DD554C">
      <w:pPr>
        <w:ind w:firstLine="708"/>
        <w:jc w:val="both"/>
        <w:rPr>
          <w:snapToGrid/>
          <w:color w:val="000000"/>
          <w:sz w:val="22"/>
          <w:szCs w:val="22"/>
          <w:lang w:val="hr-HR" w:eastAsia="hr-HR"/>
        </w:rPr>
      </w:pPr>
      <w:r w:rsidRPr="00996996">
        <w:rPr>
          <w:snapToGrid/>
          <w:color w:val="000000"/>
          <w:sz w:val="22"/>
          <w:szCs w:val="22"/>
          <w:lang w:val="hr-HR" w:eastAsia="hr-HR"/>
        </w:rPr>
        <w:t xml:space="preserve">Grad Osijek vrednovat će rezultate i učinke cjelokupnog javnog natječaja temeljem kojih će planirati buduće aktivnosti u pojedinom prioritetnom području financiranja. </w:t>
      </w:r>
    </w:p>
    <w:p w:rsidR="00DD554C" w:rsidRDefault="00DD554C" w:rsidP="00DD554C">
      <w:pPr>
        <w:ind w:firstLine="708"/>
        <w:jc w:val="both"/>
        <w:rPr>
          <w:snapToGrid/>
          <w:color w:val="000000"/>
          <w:sz w:val="22"/>
          <w:szCs w:val="22"/>
          <w:lang w:val="hr-HR" w:eastAsia="hr-HR"/>
        </w:rPr>
      </w:pPr>
      <w:r w:rsidRPr="00996996">
        <w:rPr>
          <w:snapToGrid/>
          <w:color w:val="000000"/>
          <w:sz w:val="22"/>
          <w:szCs w:val="22"/>
          <w:lang w:val="hr-HR" w:eastAsia="hr-HR"/>
        </w:rPr>
        <w:t>Praćenje će se vršiti na dva načina: odobravanjem opisnih i financijskih izvješća korisnika sredstava te kontrolom „na licu mjesta” od strane službenika nadležnog upravnog odjela Grada Osijeka, u dogovoru s korisnikom sredstava.</w:t>
      </w:r>
    </w:p>
    <w:p w:rsidR="00E955E7" w:rsidRPr="00996996" w:rsidRDefault="00E955E7" w:rsidP="00DD554C">
      <w:pPr>
        <w:ind w:firstLine="708"/>
        <w:jc w:val="both"/>
        <w:rPr>
          <w:snapToGrid/>
          <w:color w:val="000000"/>
          <w:sz w:val="22"/>
          <w:szCs w:val="22"/>
          <w:lang w:val="hr-HR" w:eastAsia="hr-HR"/>
        </w:rPr>
      </w:pPr>
    </w:p>
    <w:p w:rsidR="00DD554C" w:rsidRPr="00996996" w:rsidRDefault="00DD554C" w:rsidP="00DD554C">
      <w:pPr>
        <w:ind w:firstLine="708"/>
        <w:jc w:val="both"/>
        <w:rPr>
          <w:snapToGrid/>
          <w:color w:val="000000"/>
          <w:sz w:val="22"/>
          <w:szCs w:val="22"/>
          <w:lang w:val="hr-HR" w:eastAsia="hr-HR"/>
        </w:rPr>
      </w:pPr>
    </w:p>
    <w:p w:rsidR="00DD554C" w:rsidRPr="00996996" w:rsidRDefault="00DD554C" w:rsidP="00EE170F">
      <w:pPr>
        <w:pStyle w:val="Odlomakpopisa"/>
        <w:numPr>
          <w:ilvl w:val="1"/>
          <w:numId w:val="7"/>
        </w:numPr>
        <w:autoSpaceDE w:val="0"/>
        <w:autoSpaceDN w:val="0"/>
        <w:adjustRightInd w:val="0"/>
        <w:rPr>
          <w:b/>
          <w:snapToGrid/>
          <w:sz w:val="22"/>
          <w:szCs w:val="22"/>
          <w:lang w:val="hr-HR"/>
        </w:rPr>
      </w:pPr>
      <w:r w:rsidRPr="00996996">
        <w:rPr>
          <w:b/>
          <w:snapToGrid/>
          <w:sz w:val="22"/>
          <w:szCs w:val="22"/>
          <w:lang w:val="hr-HR"/>
        </w:rPr>
        <w:t>Financijsko i opisno izvješće</w:t>
      </w:r>
    </w:p>
    <w:p w:rsidR="00DD554C" w:rsidRPr="00996996" w:rsidRDefault="00DD554C" w:rsidP="00DD554C">
      <w:pPr>
        <w:pStyle w:val="Odlomakpopisa"/>
        <w:autoSpaceDE w:val="0"/>
        <w:autoSpaceDN w:val="0"/>
        <w:adjustRightInd w:val="0"/>
        <w:rPr>
          <w:b/>
          <w:snapToGrid/>
          <w:sz w:val="22"/>
          <w:szCs w:val="22"/>
          <w:lang w:val="hr-HR"/>
        </w:rPr>
      </w:pPr>
    </w:p>
    <w:p w:rsidR="00DD554C" w:rsidRPr="00996996" w:rsidRDefault="00DD554C" w:rsidP="00DD554C">
      <w:pPr>
        <w:ind w:firstLine="708"/>
        <w:jc w:val="both"/>
        <w:rPr>
          <w:snapToGrid/>
          <w:sz w:val="22"/>
          <w:szCs w:val="22"/>
          <w:lang w:val="hr-HR" w:eastAsia="hr-HR"/>
        </w:rPr>
      </w:pPr>
      <w:r w:rsidRPr="00996996">
        <w:rPr>
          <w:snapToGrid/>
          <w:sz w:val="22"/>
          <w:szCs w:val="22"/>
          <w:lang w:val="hr-HR" w:eastAsia="hr-HR"/>
        </w:rPr>
        <w:t>Izvješća se podnose na za to definiranim obrascima.</w:t>
      </w:r>
    </w:p>
    <w:p w:rsidR="00DD554C" w:rsidRPr="00996996" w:rsidRDefault="00DD554C" w:rsidP="00DD554C">
      <w:pPr>
        <w:ind w:firstLine="708"/>
        <w:jc w:val="both"/>
        <w:rPr>
          <w:snapToGrid/>
          <w:sz w:val="22"/>
          <w:szCs w:val="22"/>
          <w:lang w:val="hr-HR" w:eastAsia="hr-HR"/>
        </w:rPr>
      </w:pPr>
      <w:r w:rsidRPr="00996996">
        <w:rPr>
          <w:snapToGrid/>
          <w:sz w:val="22"/>
          <w:szCs w:val="22"/>
          <w:lang w:val="hr-HR" w:eastAsia="hr-HR"/>
        </w:rPr>
        <w:t>Uz opisna izvješća dostavljaju se popratni materijali kao što su isječci iz novina, video zapisi, fotografije i dr.</w:t>
      </w:r>
    </w:p>
    <w:p w:rsidR="00DD554C" w:rsidRPr="00996996" w:rsidRDefault="00DD554C" w:rsidP="00DD554C">
      <w:pPr>
        <w:ind w:firstLine="708"/>
        <w:jc w:val="both"/>
        <w:rPr>
          <w:snapToGrid/>
          <w:sz w:val="22"/>
          <w:szCs w:val="22"/>
          <w:lang w:val="hr-HR" w:eastAsia="hr-HR"/>
        </w:rPr>
      </w:pPr>
      <w:r w:rsidRPr="00996996">
        <w:rPr>
          <w:snapToGrid/>
          <w:sz w:val="22"/>
          <w:szCs w:val="22"/>
          <w:lang w:val="hr-HR" w:eastAsia="hr-HR"/>
        </w:rPr>
        <w:t>U financijskom izvještaju navode se cjelokupni troškovi programa, projekta ili inicijative, neovisno o tome iz kojeg su izvora financirani. Obvezno se dostavljaju i dokazi o nastanku troška podmirenog iz sredstava Grada Osijeka (preslici računa, preslici faktura, ugovora o djelu ili ugovora o autorskom honoraru s obračunima istih) te dokazi o plaćanju istih (</w:t>
      </w:r>
      <w:proofErr w:type="spellStart"/>
      <w:r w:rsidRPr="00996996">
        <w:rPr>
          <w:snapToGrid/>
          <w:sz w:val="22"/>
          <w:szCs w:val="22"/>
          <w:lang w:val="hr-HR" w:eastAsia="hr-HR"/>
        </w:rPr>
        <w:t>preslik</w:t>
      </w:r>
      <w:proofErr w:type="spellEnd"/>
      <w:r w:rsidRPr="00996996">
        <w:rPr>
          <w:snapToGrid/>
          <w:sz w:val="22"/>
          <w:szCs w:val="22"/>
          <w:lang w:val="hr-HR" w:eastAsia="hr-HR"/>
        </w:rPr>
        <w:t xml:space="preserve"> naloga o prijenosu ili izvoda sa žiro računa).</w:t>
      </w:r>
    </w:p>
    <w:p w:rsidR="0047601B" w:rsidRPr="00996996" w:rsidRDefault="0047601B" w:rsidP="0047601B">
      <w:pPr>
        <w:ind w:firstLine="708"/>
        <w:jc w:val="both"/>
        <w:rPr>
          <w:iCs/>
          <w:snapToGrid/>
          <w:sz w:val="22"/>
          <w:szCs w:val="22"/>
          <w:lang w:val="hr-HR" w:eastAsia="hr-HR"/>
        </w:rPr>
      </w:pPr>
      <w:r w:rsidRPr="00996996">
        <w:rPr>
          <w:rFonts w:eastAsia="Calibri"/>
          <w:snapToGrid/>
          <w:sz w:val="22"/>
          <w:szCs w:val="22"/>
          <w:lang w:val="hr-HR"/>
        </w:rPr>
        <w:t xml:space="preserve">Stručno vrednovanje izvješća realiziranih projekata i programa provodi Povjerenstvo za stručno ocjenjivanje pristiglih projekata i programa udruga na Obrascu za procjenu izvješća provedenih projekata i programa koji je </w:t>
      </w:r>
      <w:r w:rsidRPr="00996996">
        <w:rPr>
          <w:iCs/>
          <w:snapToGrid/>
          <w:sz w:val="22"/>
          <w:szCs w:val="22"/>
          <w:lang w:val="hr-HR" w:eastAsia="hr-HR"/>
        </w:rPr>
        <w:t>sastavni je dio natječajne dokumentacije.</w:t>
      </w:r>
    </w:p>
    <w:p w:rsidR="00EA65FA" w:rsidRPr="00996996" w:rsidRDefault="00EA65FA" w:rsidP="00EA65FA">
      <w:pPr>
        <w:keepLines/>
        <w:spacing w:before="100" w:beforeAutospacing="1"/>
        <w:ind w:firstLine="709"/>
        <w:jc w:val="both"/>
        <w:rPr>
          <w:iCs/>
          <w:snapToGrid/>
          <w:color w:val="000000"/>
          <w:sz w:val="22"/>
          <w:szCs w:val="22"/>
          <w:u w:val="single"/>
          <w:lang w:val="hr-HR" w:eastAsia="hr-HR"/>
        </w:rPr>
      </w:pPr>
      <w:r w:rsidRPr="00996996">
        <w:rPr>
          <w:snapToGrid/>
          <w:color w:val="000000"/>
          <w:sz w:val="22"/>
          <w:szCs w:val="22"/>
          <w:lang w:val="hr-HR" w:eastAsia="hr-HR"/>
        </w:rPr>
        <w:t xml:space="preserve">Korisnik financiranja dužan je Gradu Osijeku – nadležnom upravnom tijelu dostaviti sve potrebne podatke o provođenju programa ili projekta na Obrascu </w:t>
      </w:r>
      <w:r w:rsidRPr="00996996">
        <w:rPr>
          <w:iCs/>
          <w:snapToGrid/>
          <w:color w:val="000000"/>
          <w:sz w:val="22"/>
          <w:szCs w:val="22"/>
          <w:lang w:val="hr-HR" w:eastAsia="hr-HR"/>
        </w:rPr>
        <w:t>završnog financijskog i opisnog izvješća</w:t>
      </w:r>
      <w:r w:rsidRPr="00996996">
        <w:rPr>
          <w:snapToGrid/>
          <w:color w:val="000000"/>
          <w:sz w:val="22"/>
          <w:szCs w:val="22"/>
          <w:lang w:val="hr-HR" w:eastAsia="hr-HR"/>
        </w:rPr>
        <w:t xml:space="preserve"> provedbe programa ili projekta </w:t>
      </w:r>
      <w:r w:rsidR="00780906" w:rsidRPr="00996996">
        <w:rPr>
          <w:iCs/>
          <w:snapToGrid/>
          <w:color w:val="000000"/>
          <w:sz w:val="22"/>
          <w:szCs w:val="22"/>
          <w:lang w:val="hr-HR" w:eastAsia="hr-HR"/>
        </w:rPr>
        <w:t xml:space="preserve">najkasnije </w:t>
      </w:r>
      <w:r w:rsidR="00385522" w:rsidRPr="00996996">
        <w:rPr>
          <w:iCs/>
          <w:snapToGrid/>
          <w:color w:val="000000"/>
          <w:sz w:val="22"/>
          <w:szCs w:val="22"/>
          <w:u w:val="single"/>
          <w:lang w:val="hr-HR" w:eastAsia="hr-HR"/>
        </w:rPr>
        <w:t>do 15. siječnja 2019</w:t>
      </w:r>
      <w:r w:rsidR="00780906" w:rsidRPr="00996996">
        <w:rPr>
          <w:iCs/>
          <w:snapToGrid/>
          <w:color w:val="000000"/>
          <w:sz w:val="22"/>
          <w:szCs w:val="22"/>
          <w:u w:val="single"/>
          <w:lang w:val="hr-HR" w:eastAsia="hr-HR"/>
        </w:rPr>
        <w:t>.</w:t>
      </w:r>
    </w:p>
    <w:p w:rsidR="009C633C" w:rsidRPr="00996996" w:rsidRDefault="009C633C" w:rsidP="00F457AB">
      <w:pPr>
        <w:rPr>
          <w:sz w:val="22"/>
          <w:szCs w:val="22"/>
          <w:lang w:val="hr-HR"/>
        </w:rPr>
      </w:pPr>
    </w:p>
    <w:p w:rsidR="00780906" w:rsidRPr="00996996" w:rsidRDefault="00780906" w:rsidP="00EE170F">
      <w:pPr>
        <w:pStyle w:val="Odlomakpopisa"/>
        <w:numPr>
          <w:ilvl w:val="1"/>
          <w:numId w:val="7"/>
        </w:numPr>
        <w:autoSpaceDE w:val="0"/>
        <w:autoSpaceDN w:val="0"/>
        <w:adjustRightInd w:val="0"/>
        <w:rPr>
          <w:b/>
          <w:snapToGrid/>
          <w:sz w:val="22"/>
          <w:szCs w:val="22"/>
          <w:lang w:val="hr-HR"/>
        </w:rPr>
      </w:pPr>
      <w:r w:rsidRPr="00996996">
        <w:rPr>
          <w:b/>
          <w:bCs/>
          <w:iCs/>
          <w:sz w:val="22"/>
          <w:szCs w:val="22"/>
          <w:lang w:val="hr-HR"/>
        </w:rPr>
        <w:t xml:space="preserve">Povrat sredstava u Proračun Grada Osijeka – </w:t>
      </w:r>
      <w:r w:rsidRPr="00996996">
        <w:rPr>
          <w:b/>
          <w:sz w:val="22"/>
          <w:szCs w:val="22"/>
          <w:lang w:val="hr-HR"/>
        </w:rPr>
        <w:t>Nenamjensko trošenje sredstava</w:t>
      </w:r>
    </w:p>
    <w:p w:rsidR="00780906" w:rsidRPr="00996996" w:rsidRDefault="00780906" w:rsidP="00780906">
      <w:pPr>
        <w:jc w:val="both"/>
        <w:rPr>
          <w:b/>
          <w:i/>
          <w:sz w:val="22"/>
          <w:szCs w:val="22"/>
          <w:lang w:val="hr-HR"/>
        </w:rPr>
      </w:pPr>
    </w:p>
    <w:p w:rsidR="00780906" w:rsidRPr="00996996" w:rsidRDefault="00780906" w:rsidP="00780906">
      <w:pPr>
        <w:ind w:firstLine="708"/>
        <w:jc w:val="both"/>
        <w:rPr>
          <w:sz w:val="22"/>
          <w:szCs w:val="22"/>
          <w:lang w:val="hr-HR"/>
        </w:rPr>
      </w:pPr>
      <w:r w:rsidRPr="00996996">
        <w:rPr>
          <w:sz w:val="22"/>
          <w:szCs w:val="22"/>
          <w:lang w:val="hr-HR"/>
        </w:rPr>
        <w:t>Ako Grad Osijek utvrdi da je Korisnik financiranja nenamjenski koristio financijska sredstva iz ugovora ili nije izvršio Projekt/Program u ugovorenom roku, te ako nije u roku podnio odgovarajuća izvješća ili ako Gradu Osijeku ne omogući nadzor nad namjenskim korištenjem sredstava Korisnik financiranja je dužan vratiti primljena nenamjenski utrošena ili neutrošena sredstva uz obračunate kamate utvrđene u poslovnoj banci Grada Osijeka u roku od 30 dana od dana primitka pisane obavijesti o potrebi vraćanja zaprimljenih sredstava.</w:t>
      </w:r>
    </w:p>
    <w:p w:rsidR="00780906" w:rsidRPr="00996996" w:rsidRDefault="00780906" w:rsidP="00780906">
      <w:pPr>
        <w:ind w:firstLine="708"/>
        <w:jc w:val="both"/>
        <w:rPr>
          <w:sz w:val="22"/>
          <w:szCs w:val="22"/>
          <w:lang w:val="hr-HR"/>
        </w:rPr>
      </w:pPr>
      <w:r w:rsidRPr="00996996">
        <w:rPr>
          <w:sz w:val="22"/>
          <w:szCs w:val="22"/>
          <w:lang w:val="hr-HR"/>
        </w:rPr>
        <w:t>Ukoliko korisnik financiranja ne vrati nenamjenski utrošena ili neutrošena sredstva u ugovorenom roku Grad Osijek će povećati dospjele iznose dodavanjem zatezne kamate.</w:t>
      </w:r>
    </w:p>
    <w:p w:rsidR="00780906" w:rsidRPr="00996996" w:rsidRDefault="00780906" w:rsidP="00780906">
      <w:pPr>
        <w:ind w:firstLine="708"/>
        <w:jc w:val="both"/>
        <w:rPr>
          <w:sz w:val="22"/>
          <w:szCs w:val="22"/>
          <w:lang w:val="hr-HR"/>
        </w:rPr>
      </w:pPr>
      <w:r w:rsidRPr="00996996">
        <w:rPr>
          <w:sz w:val="22"/>
          <w:szCs w:val="22"/>
          <w:lang w:val="hr-HR"/>
        </w:rPr>
        <w:t>U slučaju kada Korisnik nije vratio sredstva sukladno odredbama Ugovora Grad Osijek će aktivirati bjanko zadužnicu koju je Korisnik sukladno uvjetima Javnog natječaja dostavio prije potpisivanja ovoga ugovora. Bjanko zadužnica, koja ne bude realizirana, vraća se Korisniku nakon odobrenja završnog izvješća o provedbi Projekta/Programa.</w:t>
      </w:r>
    </w:p>
    <w:p w:rsidR="00780906" w:rsidRPr="00996996" w:rsidRDefault="00780906" w:rsidP="00780906">
      <w:pPr>
        <w:ind w:firstLine="708"/>
        <w:jc w:val="both"/>
        <w:rPr>
          <w:sz w:val="22"/>
          <w:szCs w:val="22"/>
          <w:lang w:val="hr-HR"/>
        </w:rPr>
      </w:pPr>
      <w:r w:rsidRPr="00996996">
        <w:rPr>
          <w:sz w:val="22"/>
          <w:szCs w:val="22"/>
          <w:lang w:val="hr-HR"/>
        </w:rPr>
        <w:t>Ako Grad Osijek utvrdi da Korisnik nije dovoljno uspješno ispunio ugovorne obveze, uskratit će pravo na financijsku potporu projekata i programa Korisnika u sljedeće dvije godine.</w:t>
      </w:r>
    </w:p>
    <w:p w:rsidR="00780906" w:rsidRPr="00996996" w:rsidRDefault="00780906" w:rsidP="00780906">
      <w:pPr>
        <w:ind w:firstLine="708"/>
        <w:jc w:val="both"/>
        <w:rPr>
          <w:sz w:val="22"/>
          <w:szCs w:val="22"/>
          <w:lang w:val="hr-HR"/>
        </w:rPr>
      </w:pPr>
    </w:p>
    <w:p w:rsidR="00E82F47" w:rsidRPr="00996996" w:rsidRDefault="00E82F47" w:rsidP="00780906">
      <w:pPr>
        <w:ind w:firstLine="708"/>
        <w:jc w:val="both"/>
        <w:rPr>
          <w:sz w:val="22"/>
          <w:szCs w:val="22"/>
          <w:lang w:val="hr-HR"/>
        </w:rPr>
      </w:pPr>
    </w:p>
    <w:p w:rsidR="00E82F47" w:rsidRPr="00996996" w:rsidRDefault="00E82F47" w:rsidP="00780906">
      <w:pPr>
        <w:ind w:firstLine="708"/>
        <w:jc w:val="both"/>
        <w:rPr>
          <w:sz w:val="22"/>
          <w:szCs w:val="22"/>
          <w:lang w:val="hr-HR"/>
        </w:rPr>
      </w:pPr>
    </w:p>
    <w:p w:rsidR="00AA4565" w:rsidRPr="00996996" w:rsidRDefault="00AA4565" w:rsidP="00AA4565">
      <w:pPr>
        <w:jc w:val="center"/>
        <w:rPr>
          <w:b/>
          <w:lang w:val="hr-HR"/>
        </w:rPr>
      </w:pPr>
      <w:r w:rsidRPr="00996996">
        <w:rPr>
          <w:b/>
          <w:lang w:val="hr-HR"/>
        </w:rPr>
        <w:t>INDIKATIVNI KALENDAR JAVNOG NATJEČAJA</w:t>
      </w:r>
    </w:p>
    <w:p w:rsidR="00E82F47" w:rsidRPr="00996996" w:rsidRDefault="00E82F47" w:rsidP="00AA4565">
      <w:pPr>
        <w:jc w:val="center"/>
        <w:rPr>
          <w:b/>
          <w:lang w:val="hr-HR"/>
        </w:rPr>
      </w:pPr>
    </w:p>
    <w:tbl>
      <w:tblPr>
        <w:tblStyle w:val="Reetkatablice"/>
        <w:tblW w:w="0" w:type="auto"/>
        <w:tblLook w:val="04A0" w:firstRow="1" w:lastRow="0" w:firstColumn="1" w:lastColumn="0" w:noHBand="0" w:noVBand="1"/>
      </w:tblPr>
      <w:tblGrid>
        <w:gridCol w:w="4531"/>
        <w:gridCol w:w="4531"/>
      </w:tblGrid>
      <w:tr w:rsidR="00AA4565" w:rsidRPr="00996996" w:rsidTr="0013545B">
        <w:tc>
          <w:tcPr>
            <w:tcW w:w="4531" w:type="dxa"/>
          </w:tcPr>
          <w:p w:rsidR="00AA4565" w:rsidRPr="00996996" w:rsidRDefault="00AA4565" w:rsidP="0013545B">
            <w:pPr>
              <w:jc w:val="center"/>
              <w:rPr>
                <w:b/>
                <w:lang w:val="hr-HR"/>
              </w:rPr>
            </w:pPr>
            <w:r w:rsidRPr="00996996">
              <w:rPr>
                <w:b/>
                <w:lang w:val="hr-HR"/>
              </w:rPr>
              <w:t>Faze natječajnog postupka</w:t>
            </w:r>
          </w:p>
        </w:tc>
        <w:tc>
          <w:tcPr>
            <w:tcW w:w="4531" w:type="dxa"/>
          </w:tcPr>
          <w:p w:rsidR="00AA4565" w:rsidRPr="00996996" w:rsidRDefault="00AA4565" w:rsidP="0013545B">
            <w:pPr>
              <w:jc w:val="center"/>
              <w:rPr>
                <w:b/>
                <w:lang w:val="hr-HR"/>
              </w:rPr>
            </w:pPr>
            <w:r w:rsidRPr="00996996">
              <w:rPr>
                <w:b/>
                <w:lang w:val="hr-HR"/>
              </w:rPr>
              <w:t>Datum</w:t>
            </w:r>
          </w:p>
        </w:tc>
      </w:tr>
      <w:tr w:rsidR="00AA4565" w:rsidRPr="00996996" w:rsidTr="0013545B">
        <w:tc>
          <w:tcPr>
            <w:tcW w:w="4531" w:type="dxa"/>
          </w:tcPr>
          <w:p w:rsidR="00AA4565" w:rsidRPr="00996996" w:rsidRDefault="00AA4565" w:rsidP="0013545B">
            <w:pPr>
              <w:rPr>
                <w:lang w:val="hr-HR"/>
              </w:rPr>
            </w:pPr>
            <w:r w:rsidRPr="00996996">
              <w:rPr>
                <w:lang w:val="hr-HR"/>
              </w:rPr>
              <w:t>Objava natječaja</w:t>
            </w:r>
          </w:p>
        </w:tc>
        <w:tc>
          <w:tcPr>
            <w:tcW w:w="4531" w:type="dxa"/>
          </w:tcPr>
          <w:p w:rsidR="00AA4565" w:rsidRPr="00996996" w:rsidRDefault="00C30439" w:rsidP="00CB5297">
            <w:pPr>
              <w:jc w:val="center"/>
              <w:rPr>
                <w:lang w:val="hr-HR"/>
              </w:rPr>
            </w:pPr>
            <w:r>
              <w:rPr>
                <w:lang w:val="hr-HR"/>
              </w:rPr>
              <w:t>30.</w:t>
            </w:r>
            <w:r w:rsidR="00CB5297" w:rsidRPr="00996996">
              <w:rPr>
                <w:lang w:val="hr-HR"/>
              </w:rPr>
              <w:t xml:space="preserve"> </w:t>
            </w:r>
            <w:r w:rsidR="00385522" w:rsidRPr="00996996">
              <w:rPr>
                <w:lang w:val="hr-HR"/>
              </w:rPr>
              <w:t>siječnja 2018</w:t>
            </w:r>
            <w:r w:rsidR="00AA4565" w:rsidRPr="00996996">
              <w:rPr>
                <w:lang w:val="hr-HR"/>
              </w:rPr>
              <w:t>.</w:t>
            </w:r>
          </w:p>
        </w:tc>
      </w:tr>
      <w:tr w:rsidR="00AA4565" w:rsidRPr="00996996" w:rsidTr="0013545B">
        <w:tc>
          <w:tcPr>
            <w:tcW w:w="4531" w:type="dxa"/>
          </w:tcPr>
          <w:p w:rsidR="00AA4565" w:rsidRPr="00996996" w:rsidRDefault="00AA4565" w:rsidP="0013545B">
            <w:pPr>
              <w:rPr>
                <w:lang w:val="hr-HR"/>
              </w:rPr>
            </w:pPr>
            <w:r w:rsidRPr="00996996">
              <w:rPr>
                <w:lang w:val="hr-HR"/>
              </w:rPr>
              <w:t>Rok za slanje prijava</w:t>
            </w:r>
          </w:p>
        </w:tc>
        <w:tc>
          <w:tcPr>
            <w:tcW w:w="4531" w:type="dxa"/>
          </w:tcPr>
          <w:p w:rsidR="00AA4565" w:rsidRPr="00C30439" w:rsidRDefault="00C30439" w:rsidP="00C30439">
            <w:pPr>
              <w:pStyle w:val="Odlomakpopisa"/>
              <w:numPr>
                <w:ilvl w:val="0"/>
                <w:numId w:val="43"/>
              </w:numPr>
              <w:jc w:val="center"/>
              <w:rPr>
                <w:lang w:val="hr-HR"/>
              </w:rPr>
            </w:pPr>
            <w:r>
              <w:rPr>
                <w:lang w:val="hr-HR"/>
              </w:rPr>
              <w:t xml:space="preserve">ožujka </w:t>
            </w:r>
            <w:r w:rsidR="00385522" w:rsidRPr="00C30439">
              <w:rPr>
                <w:lang w:val="hr-HR"/>
              </w:rPr>
              <w:t>2018.</w:t>
            </w:r>
          </w:p>
        </w:tc>
      </w:tr>
      <w:tr w:rsidR="00AA4565" w:rsidRPr="00996996" w:rsidTr="0013545B">
        <w:tc>
          <w:tcPr>
            <w:tcW w:w="4531" w:type="dxa"/>
          </w:tcPr>
          <w:p w:rsidR="00AA4565" w:rsidRPr="00996996" w:rsidRDefault="00AA4565" w:rsidP="0013545B">
            <w:pPr>
              <w:rPr>
                <w:lang w:val="hr-HR"/>
              </w:rPr>
            </w:pPr>
            <w:r w:rsidRPr="00996996">
              <w:rPr>
                <w:lang w:val="hr-HR"/>
              </w:rPr>
              <w:t>Rok za slanje pitanja vezanih uz natječaj</w:t>
            </w:r>
          </w:p>
        </w:tc>
        <w:tc>
          <w:tcPr>
            <w:tcW w:w="4531" w:type="dxa"/>
          </w:tcPr>
          <w:p w:rsidR="00AA4565" w:rsidRPr="00996996" w:rsidRDefault="00C30439" w:rsidP="00385522">
            <w:pPr>
              <w:jc w:val="center"/>
              <w:rPr>
                <w:lang w:val="hr-HR"/>
              </w:rPr>
            </w:pPr>
            <w:r>
              <w:rPr>
                <w:lang w:val="hr-HR"/>
              </w:rPr>
              <w:t xml:space="preserve">26. </w:t>
            </w:r>
            <w:r w:rsidR="00975350" w:rsidRPr="00996996">
              <w:rPr>
                <w:lang w:val="hr-HR"/>
              </w:rPr>
              <w:t xml:space="preserve">veljače </w:t>
            </w:r>
            <w:r w:rsidR="00385522" w:rsidRPr="00996996">
              <w:rPr>
                <w:lang w:val="hr-HR"/>
              </w:rPr>
              <w:t>2018.</w:t>
            </w:r>
          </w:p>
        </w:tc>
      </w:tr>
      <w:tr w:rsidR="00AA4565" w:rsidRPr="00996996" w:rsidTr="0013545B">
        <w:tc>
          <w:tcPr>
            <w:tcW w:w="4531" w:type="dxa"/>
          </w:tcPr>
          <w:p w:rsidR="00AA4565" w:rsidRPr="00996996" w:rsidRDefault="00AA4565" w:rsidP="0013545B">
            <w:pPr>
              <w:rPr>
                <w:lang w:val="hr-HR"/>
              </w:rPr>
            </w:pPr>
            <w:r w:rsidRPr="00996996">
              <w:rPr>
                <w:lang w:val="hr-HR"/>
              </w:rPr>
              <w:t>Rok za dostavu odgovora na pitanja vezanih uz natječaj</w:t>
            </w:r>
          </w:p>
        </w:tc>
        <w:tc>
          <w:tcPr>
            <w:tcW w:w="4531" w:type="dxa"/>
          </w:tcPr>
          <w:p w:rsidR="00AA4565" w:rsidRPr="00996996" w:rsidRDefault="00C30439" w:rsidP="00385522">
            <w:pPr>
              <w:jc w:val="center"/>
              <w:rPr>
                <w:lang w:val="hr-HR"/>
              </w:rPr>
            </w:pPr>
            <w:r>
              <w:rPr>
                <w:lang w:val="hr-HR"/>
              </w:rPr>
              <w:t xml:space="preserve">28. </w:t>
            </w:r>
            <w:r w:rsidR="00975350" w:rsidRPr="00996996">
              <w:rPr>
                <w:lang w:val="hr-HR"/>
              </w:rPr>
              <w:t xml:space="preserve">veljače </w:t>
            </w:r>
            <w:r w:rsidR="00385522" w:rsidRPr="00996996">
              <w:rPr>
                <w:lang w:val="hr-HR"/>
              </w:rPr>
              <w:t>2018.</w:t>
            </w:r>
          </w:p>
        </w:tc>
      </w:tr>
      <w:tr w:rsidR="00AA4565" w:rsidRPr="00996996" w:rsidTr="0013545B">
        <w:tc>
          <w:tcPr>
            <w:tcW w:w="4531" w:type="dxa"/>
          </w:tcPr>
          <w:p w:rsidR="00AA4565" w:rsidRPr="00996996" w:rsidRDefault="00AA4565" w:rsidP="0013545B">
            <w:pPr>
              <w:rPr>
                <w:lang w:val="hr-HR"/>
              </w:rPr>
            </w:pPr>
            <w:r w:rsidRPr="00996996">
              <w:rPr>
                <w:lang w:val="hr-HR"/>
              </w:rPr>
              <w:t>Rok za provjeru ispunjavanja formalnih uvjeta natječaja</w:t>
            </w:r>
          </w:p>
        </w:tc>
        <w:tc>
          <w:tcPr>
            <w:tcW w:w="4531" w:type="dxa"/>
          </w:tcPr>
          <w:p w:rsidR="00AA4565" w:rsidRPr="00996996" w:rsidRDefault="008322E0" w:rsidP="008322E0">
            <w:pPr>
              <w:jc w:val="center"/>
              <w:rPr>
                <w:lang w:val="hr-HR"/>
              </w:rPr>
            </w:pPr>
            <w:r>
              <w:rPr>
                <w:lang w:val="hr-HR"/>
              </w:rPr>
              <w:t>9.  – 14.</w:t>
            </w:r>
            <w:r w:rsidRPr="008322E0">
              <w:rPr>
                <w:lang w:val="hr-HR"/>
              </w:rPr>
              <w:t xml:space="preserve"> ožujka</w:t>
            </w:r>
            <w:r w:rsidR="00F100D9" w:rsidRPr="00996996">
              <w:rPr>
                <w:lang w:val="hr-HR"/>
              </w:rPr>
              <w:t xml:space="preserve"> </w:t>
            </w:r>
            <w:r w:rsidR="00385522" w:rsidRPr="00996996">
              <w:rPr>
                <w:lang w:val="hr-HR"/>
              </w:rPr>
              <w:t>2018.</w:t>
            </w:r>
          </w:p>
        </w:tc>
      </w:tr>
      <w:tr w:rsidR="00AA4565" w:rsidRPr="00996996" w:rsidTr="0013545B">
        <w:tc>
          <w:tcPr>
            <w:tcW w:w="4531" w:type="dxa"/>
          </w:tcPr>
          <w:p w:rsidR="00AA4565" w:rsidRPr="00996996" w:rsidRDefault="00AA4565" w:rsidP="0013545B">
            <w:pPr>
              <w:rPr>
                <w:lang w:val="hr-HR"/>
              </w:rPr>
            </w:pPr>
            <w:r w:rsidRPr="00996996">
              <w:rPr>
                <w:lang w:val="hr-HR"/>
              </w:rPr>
              <w:t>Rok za slanje obavijesti o nezadovoljavanju propisanih uvjeta natječaja</w:t>
            </w:r>
          </w:p>
        </w:tc>
        <w:tc>
          <w:tcPr>
            <w:tcW w:w="4531" w:type="dxa"/>
          </w:tcPr>
          <w:p w:rsidR="00AA4565" w:rsidRPr="00996996" w:rsidRDefault="008322E0" w:rsidP="008322E0">
            <w:pPr>
              <w:ind w:left="360"/>
              <w:jc w:val="center"/>
              <w:rPr>
                <w:lang w:val="hr-HR"/>
              </w:rPr>
            </w:pPr>
            <w:r>
              <w:rPr>
                <w:lang w:val="hr-HR"/>
              </w:rPr>
              <w:t>14.– 16</w:t>
            </w:r>
            <w:r w:rsidR="00B5563C" w:rsidRPr="00996996">
              <w:rPr>
                <w:lang w:val="hr-HR"/>
              </w:rPr>
              <w:t xml:space="preserve">. ožujka </w:t>
            </w:r>
            <w:r w:rsidR="00385522" w:rsidRPr="00996996">
              <w:rPr>
                <w:lang w:val="hr-HR"/>
              </w:rPr>
              <w:t>2018.</w:t>
            </w:r>
          </w:p>
        </w:tc>
      </w:tr>
      <w:tr w:rsidR="00AA4565" w:rsidRPr="00996996" w:rsidTr="0013545B">
        <w:tc>
          <w:tcPr>
            <w:tcW w:w="4531" w:type="dxa"/>
          </w:tcPr>
          <w:p w:rsidR="00AA4565" w:rsidRPr="00996996" w:rsidRDefault="00AA4565" w:rsidP="0013545B">
            <w:pPr>
              <w:rPr>
                <w:lang w:val="hr-HR"/>
              </w:rPr>
            </w:pPr>
            <w:r w:rsidRPr="00996996">
              <w:rPr>
                <w:lang w:val="hr-HR"/>
              </w:rPr>
              <w:t>Rok za prigovor</w:t>
            </w:r>
          </w:p>
        </w:tc>
        <w:tc>
          <w:tcPr>
            <w:tcW w:w="4531" w:type="dxa"/>
          </w:tcPr>
          <w:p w:rsidR="00AA4565" w:rsidRPr="00996996" w:rsidRDefault="00AA4565" w:rsidP="0013545B">
            <w:pPr>
              <w:jc w:val="center"/>
              <w:rPr>
                <w:lang w:val="hr-HR"/>
              </w:rPr>
            </w:pPr>
            <w:r w:rsidRPr="00996996">
              <w:rPr>
                <w:lang w:val="hr-HR"/>
              </w:rPr>
              <w:t>u roku osam dana od primitka obavijesti</w:t>
            </w:r>
          </w:p>
        </w:tc>
      </w:tr>
      <w:tr w:rsidR="00AA4565" w:rsidRPr="00996996" w:rsidTr="0013545B">
        <w:tc>
          <w:tcPr>
            <w:tcW w:w="4531" w:type="dxa"/>
          </w:tcPr>
          <w:p w:rsidR="00AA4565" w:rsidRPr="00996996" w:rsidRDefault="00AA4565" w:rsidP="0013545B">
            <w:pPr>
              <w:rPr>
                <w:lang w:val="hr-HR"/>
              </w:rPr>
            </w:pPr>
            <w:r w:rsidRPr="00996996">
              <w:rPr>
                <w:lang w:val="hr-HR"/>
              </w:rPr>
              <w:t>Rok za procjenu prijava koje su zadovoljile propisane uvjete natječaja</w:t>
            </w:r>
          </w:p>
        </w:tc>
        <w:tc>
          <w:tcPr>
            <w:tcW w:w="4531" w:type="dxa"/>
          </w:tcPr>
          <w:p w:rsidR="00AA4565" w:rsidRPr="00996996" w:rsidRDefault="008322E0" w:rsidP="0013545B">
            <w:pPr>
              <w:jc w:val="center"/>
              <w:rPr>
                <w:lang w:val="hr-HR"/>
              </w:rPr>
            </w:pPr>
            <w:r>
              <w:rPr>
                <w:lang w:val="hr-HR"/>
              </w:rPr>
              <w:t>30</w:t>
            </w:r>
            <w:r w:rsidR="00810861" w:rsidRPr="00996996">
              <w:rPr>
                <w:lang w:val="hr-HR"/>
              </w:rPr>
              <w:t>.</w:t>
            </w:r>
            <w:r w:rsidR="00B5563C" w:rsidRPr="00996996">
              <w:rPr>
                <w:lang w:val="hr-HR"/>
              </w:rPr>
              <w:t xml:space="preserve"> ožujka </w:t>
            </w:r>
            <w:r>
              <w:rPr>
                <w:lang w:val="hr-HR"/>
              </w:rPr>
              <w:t xml:space="preserve">– 4. travnja </w:t>
            </w:r>
            <w:r w:rsidR="00385522" w:rsidRPr="00996996">
              <w:rPr>
                <w:lang w:val="hr-HR"/>
              </w:rPr>
              <w:t>2018.</w:t>
            </w:r>
            <w:r w:rsidR="00AA4565" w:rsidRPr="00996996">
              <w:rPr>
                <w:lang w:val="hr-HR"/>
              </w:rPr>
              <w:t>, odnosno u roku od 20 dana od dana kada su je zaprimili</w:t>
            </w:r>
          </w:p>
        </w:tc>
      </w:tr>
      <w:tr w:rsidR="00AA4565" w:rsidRPr="00996996" w:rsidTr="0013545B">
        <w:tc>
          <w:tcPr>
            <w:tcW w:w="4531" w:type="dxa"/>
          </w:tcPr>
          <w:p w:rsidR="00AA4565" w:rsidRPr="00996996" w:rsidRDefault="00AA4565" w:rsidP="0013545B">
            <w:pPr>
              <w:rPr>
                <w:lang w:val="hr-HR"/>
              </w:rPr>
            </w:pPr>
            <w:r w:rsidRPr="00996996">
              <w:rPr>
                <w:lang w:val="hr-HR"/>
              </w:rPr>
              <w:t>Rok za donošenje odluke o dodjeli financijskih sredstava i slanje obavijesti prijaviteljima</w:t>
            </w:r>
          </w:p>
        </w:tc>
        <w:tc>
          <w:tcPr>
            <w:tcW w:w="4531" w:type="dxa"/>
          </w:tcPr>
          <w:p w:rsidR="00AA4565" w:rsidRPr="00996996" w:rsidRDefault="00810861" w:rsidP="008322E0">
            <w:pPr>
              <w:jc w:val="center"/>
              <w:rPr>
                <w:lang w:val="hr-HR"/>
              </w:rPr>
            </w:pPr>
            <w:r w:rsidRPr="00996996">
              <w:rPr>
                <w:lang w:val="hr-HR"/>
              </w:rPr>
              <w:t>najkasnije do</w:t>
            </w:r>
            <w:r w:rsidR="008322E0">
              <w:rPr>
                <w:lang w:val="hr-HR"/>
              </w:rPr>
              <w:t xml:space="preserve"> 1. lipnja</w:t>
            </w:r>
            <w:r w:rsidR="00B5563C" w:rsidRPr="00996996">
              <w:rPr>
                <w:lang w:val="hr-HR"/>
              </w:rPr>
              <w:t xml:space="preserve"> </w:t>
            </w:r>
            <w:r w:rsidR="00385522" w:rsidRPr="00996996">
              <w:rPr>
                <w:lang w:val="hr-HR"/>
              </w:rPr>
              <w:t>2018.</w:t>
            </w:r>
          </w:p>
        </w:tc>
      </w:tr>
      <w:tr w:rsidR="00AA4565" w:rsidRPr="00996996" w:rsidTr="0013545B">
        <w:tc>
          <w:tcPr>
            <w:tcW w:w="4531" w:type="dxa"/>
          </w:tcPr>
          <w:p w:rsidR="00AA4565" w:rsidRPr="00996996" w:rsidRDefault="00AA4565" w:rsidP="0013545B">
            <w:pPr>
              <w:rPr>
                <w:lang w:val="hr-HR"/>
              </w:rPr>
            </w:pPr>
            <w:r w:rsidRPr="00996996">
              <w:rPr>
                <w:lang w:val="hr-HR"/>
              </w:rPr>
              <w:t xml:space="preserve">Rok za slanje obavijesti ukoliko projekt ili program nije prihvaćen </w:t>
            </w:r>
          </w:p>
        </w:tc>
        <w:tc>
          <w:tcPr>
            <w:tcW w:w="4531" w:type="dxa"/>
          </w:tcPr>
          <w:p w:rsidR="00AA4565" w:rsidRPr="00996996" w:rsidRDefault="00AA4565" w:rsidP="0013545B">
            <w:pPr>
              <w:rPr>
                <w:lang w:val="hr-HR"/>
              </w:rPr>
            </w:pPr>
            <w:r w:rsidRPr="00996996">
              <w:rPr>
                <w:lang w:val="hr-HR"/>
              </w:rPr>
              <w:t>u roku osam dana od dana donošenja odluke</w:t>
            </w:r>
          </w:p>
        </w:tc>
      </w:tr>
      <w:tr w:rsidR="00AA4565" w:rsidRPr="00996996" w:rsidTr="0013545B">
        <w:tc>
          <w:tcPr>
            <w:tcW w:w="4531" w:type="dxa"/>
          </w:tcPr>
          <w:p w:rsidR="00AA4565" w:rsidRPr="00996996" w:rsidRDefault="00AA4565" w:rsidP="0013545B">
            <w:pPr>
              <w:rPr>
                <w:lang w:val="hr-HR"/>
              </w:rPr>
            </w:pPr>
            <w:r w:rsidRPr="00996996">
              <w:rPr>
                <w:lang w:val="hr-HR"/>
              </w:rPr>
              <w:t>Rok za prigovor</w:t>
            </w:r>
          </w:p>
        </w:tc>
        <w:tc>
          <w:tcPr>
            <w:tcW w:w="4531" w:type="dxa"/>
          </w:tcPr>
          <w:p w:rsidR="00AA4565" w:rsidRPr="00996996" w:rsidRDefault="00AA4565" w:rsidP="0013545B">
            <w:pPr>
              <w:rPr>
                <w:lang w:val="hr-HR"/>
              </w:rPr>
            </w:pPr>
            <w:r w:rsidRPr="00996996">
              <w:rPr>
                <w:lang w:val="hr-HR"/>
              </w:rPr>
              <w:t>u roku osam dana od primitka obavijesti</w:t>
            </w:r>
          </w:p>
        </w:tc>
      </w:tr>
      <w:tr w:rsidR="00AA4565" w:rsidRPr="00996996" w:rsidTr="0013545B">
        <w:tc>
          <w:tcPr>
            <w:tcW w:w="4531" w:type="dxa"/>
          </w:tcPr>
          <w:p w:rsidR="00AA4565" w:rsidRPr="00996996" w:rsidRDefault="00AA4565" w:rsidP="0013545B">
            <w:pPr>
              <w:rPr>
                <w:lang w:val="hr-HR"/>
              </w:rPr>
            </w:pPr>
            <w:r w:rsidRPr="00996996">
              <w:rPr>
                <w:lang w:val="hr-HR"/>
              </w:rPr>
              <w:t>Rok za ugovaranje</w:t>
            </w:r>
          </w:p>
        </w:tc>
        <w:tc>
          <w:tcPr>
            <w:tcW w:w="4531" w:type="dxa"/>
          </w:tcPr>
          <w:p w:rsidR="00AA4565" w:rsidRPr="00996996" w:rsidRDefault="00385522" w:rsidP="0013545B">
            <w:pPr>
              <w:jc w:val="center"/>
              <w:rPr>
                <w:lang w:val="hr-HR"/>
              </w:rPr>
            </w:pPr>
            <w:r w:rsidRPr="00996996">
              <w:rPr>
                <w:lang w:val="hr-HR"/>
              </w:rPr>
              <w:t>n</w:t>
            </w:r>
            <w:r w:rsidR="00AA4565" w:rsidRPr="00996996">
              <w:rPr>
                <w:lang w:val="hr-HR"/>
              </w:rPr>
              <w:t xml:space="preserve">ajkasnije u roku od 30 dana od dana donošenje odluke o dodjeli financijskih sredstava i slanje obavijesti prijaviteljima </w:t>
            </w:r>
          </w:p>
        </w:tc>
      </w:tr>
    </w:tbl>
    <w:p w:rsidR="00AA4565" w:rsidRPr="00996996" w:rsidRDefault="00AA4565" w:rsidP="00CE7D7C">
      <w:pPr>
        <w:jc w:val="both"/>
        <w:rPr>
          <w:sz w:val="22"/>
          <w:szCs w:val="22"/>
          <w:lang w:val="hr-HR"/>
        </w:rPr>
      </w:pPr>
    </w:p>
    <w:p w:rsidR="00780906" w:rsidRPr="00996996" w:rsidRDefault="00780906" w:rsidP="00134D69">
      <w:pPr>
        <w:jc w:val="both"/>
        <w:rPr>
          <w:sz w:val="22"/>
          <w:szCs w:val="22"/>
          <w:lang w:val="hr-HR"/>
        </w:rPr>
      </w:pPr>
    </w:p>
    <w:p w:rsidR="00F60DB6" w:rsidRPr="00996996" w:rsidRDefault="00385522" w:rsidP="00F60DB6">
      <w:pPr>
        <w:jc w:val="both"/>
        <w:rPr>
          <w:snapToGrid/>
          <w:szCs w:val="24"/>
          <w:lang w:val="hr-HR" w:eastAsia="hr-HR"/>
        </w:rPr>
      </w:pPr>
      <w:r w:rsidRPr="00996996">
        <w:rPr>
          <w:snapToGrid/>
          <w:szCs w:val="24"/>
          <w:lang w:val="hr-HR" w:eastAsia="hr-HR"/>
        </w:rPr>
        <w:t>KLASA: 402-01/18-01/36</w:t>
      </w:r>
    </w:p>
    <w:p w:rsidR="00F60DB6" w:rsidRPr="00996996" w:rsidRDefault="00385522" w:rsidP="00F60DB6">
      <w:pPr>
        <w:jc w:val="both"/>
        <w:rPr>
          <w:snapToGrid/>
          <w:szCs w:val="24"/>
          <w:lang w:val="hr-HR" w:eastAsia="hr-HR"/>
        </w:rPr>
      </w:pPr>
      <w:r w:rsidRPr="00996996">
        <w:rPr>
          <w:snapToGrid/>
          <w:szCs w:val="24"/>
          <w:lang w:val="hr-HR" w:eastAsia="hr-HR"/>
        </w:rPr>
        <w:t>URBROJ: 2158/01-02-18</w:t>
      </w:r>
      <w:r w:rsidR="00F60DB6" w:rsidRPr="00996996">
        <w:rPr>
          <w:snapToGrid/>
          <w:szCs w:val="24"/>
          <w:lang w:val="hr-HR" w:eastAsia="hr-HR"/>
        </w:rPr>
        <w:t>-</w:t>
      </w:r>
      <w:r w:rsidR="008322E0">
        <w:rPr>
          <w:snapToGrid/>
          <w:szCs w:val="24"/>
          <w:lang w:val="hr-HR" w:eastAsia="hr-HR"/>
        </w:rPr>
        <w:t>7</w:t>
      </w:r>
    </w:p>
    <w:p w:rsidR="00F60DB6" w:rsidRPr="00996996" w:rsidRDefault="00385522" w:rsidP="00F60DB6">
      <w:pPr>
        <w:tabs>
          <w:tab w:val="left" w:pos="2835"/>
        </w:tabs>
        <w:jc w:val="both"/>
        <w:rPr>
          <w:snapToGrid/>
          <w:szCs w:val="24"/>
          <w:lang w:val="hr-HR" w:eastAsia="hr-HR"/>
        </w:rPr>
      </w:pPr>
      <w:r w:rsidRPr="00996996">
        <w:rPr>
          <w:snapToGrid/>
          <w:szCs w:val="24"/>
          <w:lang w:val="hr-HR" w:eastAsia="hr-HR"/>
        </w:rPr>
        <w:t>Osijek,</w:t>
      </w:r>
      <w:r w:rsidR="008322E0">
        <w:rPr>
          <w:snapToGrid/>
          <w:szCs w:val="24"/>
          <w:lang w:val="hr-HR" w:eastAsia="hr-HR"/>
        </w:rPr>
        <w:t xml:space="preserve"> 30</w:t>
      </w:r>
      <w:r w:rsidR="00F60DB6" w:rsidRPr="00996996">
        <w:rPr>
          <w:snapToGrid/>
          <w:szCs w:val="24"/>
          <w:lang w:val="hr-HR" w:eastAsia="hr-HR"/>
        </w:rPr>
        <w:t>. siječnja 2017.</w:t>
      </w:r>
      <w:r w:rsidR="00F60DB6" w:rsidRPr="00996996">
        <w:rPr>
          <w:snapToGrid/>
          <w:szCs w:val="24"/>
          <w:lang w:val="hr-HR" w:eastAsia="hr-HR"/>
        </w:rPr>
        <w:tab/>
      </w:r>
    </w:p>
    <w:p w:rsidR="00134D69" w:rsidRPr="00996996" w:rsidRDefault="00134D69" w:rsidP="00134D69">
      <w:pPr>
        <w:tabs>
          <w:tab w:val="center" w:pos="7380"/>
        </w:tabs>
        <w:jc w:val="right"/>
        <w:rPr>
          <w:sz w:val="22"/>
          <w:szCs w:val="22"/>
          <w:lang w:val="hr-HR"/>
        </w:rPr>
      </w:pPr>
    </w:p>
    <w:p w:rsidR="00CE7D7C" w:rsidRPr="00996996" w:rsidRDefault="00134D69" w:rsidP="00CE7D7C">
      <w:pPr>
        <w:tabs>
          <w:tab w:val="center" w:pos="7380"/>
        </w:tabs>
        <w:rPr>
          <w:sz w:val="22"/>
          <w:szCs w:val="22"/>
          <w:lang w:val="hr-HR"/>
        </w:rPr>
      </w:pPr>
      <w:r w:rsidRPr="00996996">
        <w:rPr>
          <w:sz w:val="22"/>
          <w:szCs w:val="22"/>
          <w:lang w:val="hr-HR"/>
        </w:rPr>
        <w:tab/>
      </w:r>
      <w:r w:rsidR="00CE7D7C" w:rsidRPr="00996996">
        <w:rPr>
          <w:sz w:val="22"/>
          <w:szCs w:val="22"/>
          <w:lang w:val="hr-HR"/>
        </w:rPr>
        <w:t>Gradonačelnik</w:t>
      </w:r>
      <w:r w:rsidR="00CE7D7C" w:rsidRPr="00996996">
        <w:rPr>
          <w:sz w:val="22"/>
          <w:szCs w:val="22"/>
          <w:lang w:val="hr-HR"/>
        </w:rPr>
        <w:tab/>
      </w:r>
    </w:p>
    <w:p w:rsidR="00134D69" w:rsidRPr="00996996" w:rsidRDefault="00EB1CA9" w:rsidP="008322E0">
      <w:pPr>
        <w:tabs>
          <w:tab w:val="center" w:pos="7380"/>
        </w:tabs>
        <w:rPr>
          <w:sz w:val="22"/>
          <w:szCs w:val="22"/>
          <w:lang w:val="hr-HR"/>
        </w:rPr>
      </w:pPr>
      <w:r w:rsidRPr="00996996">
        <w:rPr>
          <w:sz w:val="22"/>
          <w:szCs w:val="22"/>
          <w:lang w:val="hr-HR"/>
        </w:rPr>
        <w:tab/>
        <w:t xml:space="preserve">Ivan Vrkić, </w:t>
      </w:r>
      <w:proofErr w:type="spellStart"/>
      <w:r w:rsidRPr="00996996">
        <w:rPr>
          <w:sz w:val="22"/>
          <w:szCs w:val="22"/>
          <w:lang w:val="hr-HR"/>
        </w:rPr>
        <w:t>dipl.iur</w:t>
      </w:r>
      <w:proofErr w:type="spellEnd"/>
      <w:r w:rsidRPr="00996996">
        <w:rPr>
          <w:sz w:val="22"/>
          <w:szCs w:val="22"/>
          <w:lang w:val="hr-HR"/>
        </w:rPr>
        <w:t>.</w:t>
      </w:r>
      <w:r w:rsidR="00DE15DB">
        <w:rPr>
          <w:sz w:val="22"/>
          <w:szCs w:val="22"/>
          <w:lang w:val="hr-HR"/>
        </w:rPr>
        <w:t xml:space="preserve">, v.r. </w:t>
      </w:r>
      <w:bookmarkStart w:id="0" w:name="_GoBack"/>
      <w:bookmarkEnd w:id="0"/>
    </w:p>
    <w:sectPr w:rsidR="00134D69" w:rsidRPr="0099699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3D" w:rsidRDefault="000F073D" w:rsidP="0080285D">
      <w:r>
        <w:separator/>
      </w:r>
    </w:p>
  </w:endnote>
  <w:endnote w:type="continuationSeparator" w:id="0">
    <w:p w:rsidR="000F073D" w:rsidRDefault="000F073D" w:rsidP="0080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723009"/>
      <w:docPartObj>
        <w:docPartGallery w:val="Page Numbers (Bottom of Page)"/>
        <w:docPartUnique/>
      </w:docPartObj>
    </w:sdtPr>
    <w:sdtEndPr/>
    <w:sdtContent>
      <w:p w:rsidR="00996996" w:rsidRDefault="00996996">
        <w:pPr>
          <w:pStyle w:val="Podnoje"/>
          <w:jc w:val="center"/>
        </w:pPr>
        <w:r>
          <w:fldChar w:fldCharType="begin"/>
        </w:r>
        <w:r>
          <w:instrText>PAGE   \* MERGEFORMAT</w:instrText>
        </w:r>
        <w:r>
          <w:fldChar w:fldCharType="separate"/>
        </w:r>
        <w:r w:rsidR="00DE15DB" w:rsidRPr="00DE15DB">
          <w:rPr>
            <w:noProof/>
            <w:lang w:val="hr-HR"/>
          </w:rPr>
          <w:t>28</w:t>
        </w:r>
        <w:r>
          <w:fldChar w:fldCharType="end"/>
        </w:r>
      </w:p>
    </w:sdtContent>
  </w:sdt>
  <w:p w:rsidR="00996996" w:rsidRDefault="0099699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3D" w:rsidRDefault="000F073D" w:rsidP="0080285D">
      <w:r>
        <w:separator/>
      </w:r>
    </w:p>
  </w:footnote>
  <w:footnote w:type="continuationSeparator" w:id="0">
    <w:p w:rsidR="000F073D" w:rsidRDefault="000F073D" w:rsidP="00802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61C"/>
    <w:multiLevelType w:val="hybridMultilevel"/>
    <w:tmpl w:val="75BE6072"/>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EC66D74"/>
    <w:multiLevelType w:val="hybridMultilevel"/>
    <w:tmpl w:val="B6D80706"/>
    <w:lvl w:ilvl="0" w:tplc="32182D24">
      <w:start w:val="3"/>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ECD7DA5"/>
    <w:multiLevelType w:val="multilevel"/>
    <w:tmpl w:val="9BA6A6C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08278A"/>
    <w:multiLevelType w:val="hybridMultilevel"/>
    <w:tmpl w:val="5A54C5A4"/>
    <w:lvl w:ilvl="0" w:tplc="458A1C9C">
      <w:numFmt w:val="bullet"/>
      <w:lvlText w:val="-"/>
      <w:lvlJc w:val="left"/>
      <w:pPr>
        <w:ind w:left="720" w:hanging="360"/>
      </w:pPr>
      <w:rPr>
        <w:rFonts w:ascii="Times New Roman" w:eastAsia="Times New Roman" w:hAnsi="Times New Roman" w:cs="Times New Roman" w:hint="default"/>
      </w:rPr>
    </w:lvl>
    <w:lvl w:ilvl="1" w:tplc="458A1C9C">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55165A"/>
    <w:multiLevelType w:val="hybridMultilevel"/>
    <w:tmpl w:val="85D49586"/>
    <w:lvl w:ilvl="0" w:tplc="8C8C6434">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65772A"/>
    <w:multiLevelType w:val="hybridMultilevel"/>
    <w:tmpl w:val="A3D4A570"/>
    <w:lvl w:ilvl="0" w:tplc="32182D2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77A54B8"/>
    <w:multiLevelType w:val="multilevel"/>
    <w:tmpl w:val="9BA6A6C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191339"/>
    <w:multiLevelType w:val="hybridMultilevel"/>
    <w:tmpl w:val="4B6E2534"/>
    <w:lvl w:ilvl="0" w:tplc="69AE918E">
      <w:numFmt w:val="bullet"/>
      <w:lvlText w:val="-"/>
      <w:lvlJc w:val="left"/>
      <w:pPr>
        <w:ind w:left="720" w:hanging="360"/>
      </w:pPr>
      <w:rPr>
        <w:rFonts w:ascii="TimesNewRomanPSMT" w:eastAsia="Times New Roman"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8A7789"/>
    <w:multiLevelType w:val="hybridMultilevel"/>
    <w:tmpl w:val="54BE4FD6"/>
    <w:lvl w:ilvl="0" w:tplc="DBD660C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2662E5"/>
    <w:multiLevelType w:val="hybridMultilevel"/>
    <w:tmpl w:val="7FD6CDDC"/>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9A6775B"/>
    <w:multiLevelType w:val="hybridMultilevel"/>
    <w:tmpl w:val="7D14044C"/>
    <w:lvl w:ilvl="0" w:tplc="32182D2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F8D7D83"/>
    <w:multiLevelType w:val="multilevel"/>
    <w:tmpl w:val="22FA5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E342F0"/>
    <w:multiLevelType w:val="hybridMultilevel"/>
    <w:tmpl w:val="89366AAE"/>
    <w:lvl w:ilvl="0" w:tplc="69AE918E">
      <w:numFmt w:val="bullet"/>
      <w:lvlText w:val="-"/>
      <w:lvlJc w:val="left"/>
      <w:pPr>
        <w:ind w:left="720" w:hanging="360"/>
      </w:pPr>
      <w:rPr>
        <w:rFonts w:ascii="TimesNewRomanPSMT" w:eastAsia="Times New Roman"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A56DA7"/>
    <w:multiLevelType w:val="multilevel"/>
    <w:tmpl w:val="AA260F3A"/>
    <w:lvl w:ilvl="0">
      <w:start w:val="10"/>
      <w:numFmt w:val="decimal"/>
      <w:lvlText w:val="%1."/>
      <w:lvlJc w:val="left"/>
      <w:pPr>
        <w:ind w:left="720" w:hanging="360"/>
      </w:pPr>
      <w:rPr>
        <w:rFonts w:hint="default"/>
      </w:rPr>
    </w:lvl>
    <w:lvl w:ilvl="1">
      <w:start w:val="1"/>
      <w:numFmt w:val="decimal"/>
      <w:isLgl/>
      <w:lvlText w:val="%1.%2."/>
      <w:lvlJc w:val="left"/>
      <w:pPr>
        <w:ind w:left="1185" w:hanging="645"/>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3E21C88"/>
    <w:multiLevelType w:val="hybridMultilevel"/>
    <w:tmpl w:val="9B4EAEE6"/>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4CD4DDC"/>
    <w:multiLevelType w:val="multilevel"/>
    <w:tmpl w:val="51386A0A"/>
    <w:lvl w:ilvl="0">
      <w:start w:val="1"/>
      <w:numFmt w:val="decimal"/>
      <w:pStyle w:val="Sadraj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8407A9"/>
    <w:multiLevelType w:val="hybridMultilevel"/>
    <w:tmpl w:val="3B6E5AC8"/>
    <w:lvl w:ilvl="0" w:tplc="59E4D568">
      <w:numFmt w:val="bullet"/>
      <w:lvlText w:val="-"/>
      <w:lvlJc w:val="left"/>
      <w:pPr>
        <w:ind w:left="1212" w:hanging="360"/>
      </w:pPr>
      <w:rPr>
        <w:rFonts w:ascii="Times New Roman" w:eastAsia="Times New Roman" w:hAnsi="Times New Roman" w:cs="Times New Roman"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7" w15:restartNumberingAfterBreak="0">
    <w:nsid w:val="3B100638"/>
    <w:multiLevelType w:val="hybridMultilevel"/>
    <w:tmpl w:val="F710B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760C2B"/>
    <w:multiLevelType w:val="hybridMultilevel"/>
    <w:tmpl w:val="65F4CCA6"/>
    <w:lvl w:ilvl="0" w:tplc="7018A3E0">
      <w:start w:val="1"/>
      <w:numFmt w:val="decimal"/>
      <w:pStyle w:val="Sadraj3"/>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334824"/>
    <w:multiLevelType w:val="multilevel"/>
    <w:tmpl w:val="A732C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903795"/>
    <w:multiLevelType w:val="hybridMultilevel"/>
    <w:tmpl w:val="3FBC6EBE"/>
    <w:lvl w:ilvl="0" w:tplc="32182D2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9453237"/>
    <w:multiLevelType w:val="hybridMultilevel"/>
    <w:tmpl w:val="2D1043BA"/>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A864AB9"/>
    <w:multiLevelType w:val="multilevel"/>
    <w:tmpl w:val="E5CED4D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942C26"/>
    <w:multiLevelType w:val="hybridMultilevel"/>
    <w:tmpl w:val="CF28C6CC"/>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2EE4B47"/>
    <w:multiLevelType w:val="hybridMultilevel"/>
    <w:tmpl w:val="5BE0FA94"/>
    <w:lvl w:ilvl="0" w:tplc="32182D2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6A700EC"/>
    <w:multiLevelType w:val="hybridMultilevel"/>
    <w:tmpl w:val="2758BCA4"/>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31D2169"/>
    <w:multiLevelType w:val="hybridMultilevel"/>
    <w:tmpl w:val="EB7A47A0"/>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3D075BC"/>
    <w:multiLevelType w:val="hybridMultilevel"/>
    <w:tmpl w:val="B43C03BA"/>
    <w:lvl w:ilvl="0" w:tplc="8C8C6434">
      <w:start w:val="1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64833772"/>
    <w:multiLevelType w:val="hybridMultilevel"/>
    <w:tmpl w:val="C3DA34F6"/>
    <w:lvl w:ilvl="0" w:tplc="59E4D568">
      <w:numFmt w:val="bullet"/>
      <w:lvlText w:val="-"/>
      <w:lvlJc w:val="left"/>
      <w:pPr>
        <w:ind w:left="1070"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15:restartNumberingAfterBreak="0">
    <w:nsid w:val="650E265A"/>
    <w:multiLevelType w:val="hybridMultilevel"/>
    <w:tmpl w:val="F1F860AE"/>
    <w:lvl w:ilvl="0" w:tplc="69AE918E">
      <w:numFmt w:val="bullet"/>
      <w:lvlText w:val="-"/>
      <w:lvlJc w:val="left"/>
      <w:pPr>
        <w:ind w:left="720" w:hanging="360"/>
      </w:pPr>
      <w:rPr>
        <w:rFonts w:ascii="TimesNewRomanPSMT" w:eastAsia="Times New Roman"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C0458E"/>
    <w:multiLevelType w:val="hybridMultilevel"/>
    <w:tmpl w:val="38487A78"/>
    <w:lvl w:ilvl="0" w:tplc="32182D24">
      <w:start w:val="3"/>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6B4B5D6B"/>
    <w:multiLevelType w:val="hybridMultilevel"/>
    <w:tmpl w:val="BA086386"/>
    <w:lvl w:ilvl="0" w:tplc="32182D2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BE56DEC"/>
    <w:multiLevelType w:val="hybridMultilevel"/>
    <w:tmpl w:val="93F489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8A32DD"/>
    <w:multiLevelType w:val="hybridMultilevel"/>
    <w:tmpl w:val="E54E9D4A"/>
    <w:lvl w:ilvl="0" w:tplc="32182D2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7824502E"/>
    <w:multiLevelType w:val="hybridMultilevel"/>
    <w:tmpl w:val="86EA4054"/>
    <w:lvl w:ilvl="0" w:tplc="8C8C6434">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78B1629F"/>
    <w:multiLevelType w:val="hybridMultilevel"/>
    <w:tmpl w:val="97B483D4"/>
    <w:lvl w:ilvl="0" w:tplc="D9982ABA">
      <w:numFmt w:val="bullet"/>
      <w:lvlText w:val="-"/>
      <w:lvlJc w:val="left"/>
      <w:pPr>
        <w:tabs>
          <w:tab w:val="num" w:pos="1429"/>
        </w:tabs>
        <w:ind w:left="1429" w:hanging="360"/>
      </w:pPr>
      <w:rPr>
        <w:rFonts w:ascii="Calibri" w:eastAsia="Calibri" w:hAnsi="Calibri" w:cs="Calibri" w:hint="default"/>
        <w:sz w:val="2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8C86768"/>
    <w:multiLevelType w:val="multilevel"/>
    <w:tmpl w:val="B800558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2244EA"/>
    <w:multiLevelType w:val="hybridMultilevel"/>
    <w:tmpl w:val="F9A031AC"/>
    <w:lvl w:ilvl="0" w:tplc="2A86B34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A5A137C"/>
    <w:multiLevelType w:val="hybridMultilevel"/>
    <w:tmpl w:val="497EC936"/>
    <w:lvl w:ilvl="0" w:tplc="32182D24">
      <w:start w:val="3"/>
      <w:numFmt w:val="bullet"/>
      <w:lvlText w:val="-"/>
      <w:lvlJc w:val="left"/>
      <w:pPr>
        <w:ind w:left="928"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C7732C9"/>
    <w:multiLevelType w:val="hybridMultilevel"/>
    <w:tmpl w:val="152474CC"/>
    <w:lvl w:ilvl="0" w:tplc="32182D2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7D643838"/>
    <w:multiLevelType w:val="multilevel"/>
    <w:tmpl w:val="D2F81D9C"/>
    <w:lvl w:ilvl="0">
      <w:start w:val="6"/>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36"/>
    <w:lvlOverride w:ilvl="0">
      <w:startOverride w:val="1"/>
    </w:lvlOverride>
  </w:num>
  <w:num w:numId="3">
    <w:abstractNumId w:val="38"/>
  </w:num>
  <w:num w:numId="4">
    <w:abstractNumId w:val="15"/>
  </w:num>
  <w:num w:numId="5">
    <w:abstractNumId w:val="12"/>
  </w:num>
  <w:num w:numId="6">
    <w:abstractNumId w:val="32"/>
  </w:num>
  <w:num w:numId="7">
    <w:abstractNumId w:val="2"/>
  </w:num>
  <w:num w:numId="8">
    <w:abstractNumId w:val="18"/>
  </w:num>
  <w:num w:numId="9">
    <w:abstractNumId w:val="11"/>
  </w:num>
  <w:num w:numId="10">
    <w:abstractNumId w:val="22"/>
  </w:num>
  <w:num w:numId="11">
    <w:abstractNumId w:val="35"/>
  </w:num>
  <w:num w:numId="12">
    <w:abstractNumId w:val="3"/>
  </w:num>
  <w:num w:numId="13">
    <w:abstractNumId w:val="28"/>
  </w:num>
  <w:num w:numId="14">
    <w:abstractNumId w:val="16"/>
  </w:num>
  <w:num w:numId="15">
    <w:abstractNumId w:val="27"/>
  </w:num>
  <w:num w:numId="16">
    <w:abstractNumId w:val="19"/>
  </w:num>
  <w:num w:numId="17">
    <w:abstractNumId w:val="4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7"/>
  </w:num>
  <w:num w:numId="20">
    <w:abstractNumId w:val="8"/>
  </w:num>
  <w:num w:numId="21">
    <w:abstractNumId w:val="31"/>
  </w:num>
  <w:num w:numId="22">
    <w:abstractNumId w:val="25"/>
  </w:num>
  <w:num w:numId="23">
    <w:abstractNumId w:val="9"/>
  </w:num>
  <w:num w:numId="24">
    <w:abstractNumId w:val="26"/>
  </w:num>
  <w:num w:numId="25">
    <w:abstractNumId w:val="21"/>
  </w:num>
  <w:num w:numId="26">
    <w:abstractNumId w:val="0"/>
  </w:num>
  <w:num w:numId="27">
    <w:abstractNumId w:val="23"/>
  </w:num>
  <w:num w:numId="28">
    <w:abstractNumId w:val="34"/>
  </w:num>
  <w:num w:numId="29">
    <w:abstractNumId w:val="14"/>
  </w:num>
  <w:num w:numId="30">
    <w:abstractNumId w:val="4"/>
  </w:num>
  <w:num w:numId="31">
    <w:abstractNumId w:val="33"/>
  </w:num>
  <w:num w:numId="32">
    <w:abstractNumId w:val="5"/>
  </w:num>
  <w:num w:numId="33">
    <w:abstractNumId w:val="1"/>
  </w:num>
  <w:num w:numId="34">
    <w:abstractNumId w:val="20"/>
  </w:num>
  <w:num w:numId="35">
    <w:abstractNumId w:val="10"/>
  </w:num>
  <w:num w:numId="36">
    <w:abstractNumId w:val="30"/>
  </w:num>
  <w:num w:numId="37">
    <w:abstractNumId w:val="39"/>
  </w:num>
  <w:num w:numId="38">
    <w:abstractNumId w:val="24"/>
  </w:num>
  <w:num w:numId="39">
    <w:abstractNumId w:val="15"/>
    <w:lvlOverride w:ilvl="0">
      <w:startOverride w:val="5"/>
    </w:lvlOverride>
    <w:lvlOverride w:ilvl="1">
      <w:startOverride w:val="3"/>
    </w:lvlOverride>
  </w:num>
  <w:num w:numId="40">
    <w:abstractNumId w:val="37"/>
  </w:num>
  <w:num w:numId="41">
    <w:abstractNumId w:val="15"/>
    <w:lvlOverride w:ilvl="0">
      <w:startOverride w:val="7"/>
    </w:lvlOverride>
    <w:lvlOverride w:ilvl="1">
      <w:startOverride w:val="2"/>
    </w:lvlOverride>
  </w:num>
  <w:num w:numId="42">
    <w:abstractNumId w:val="13"/>
  </w:num>
  <w:num w:numId="43">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AB"/>
    <w:rsid w:val="00007AFD"/>
    <w:rsid w:val="00017C38"/>
    <w:rsid w:val="000202C0"/>
    <w:rsid w:val="00041FBB"/>
    <w:rsid w:val="000705A7"/>
    <w:rsid w:val="00071256"/>
    <w:rsid w:val="00072139"/>
    <w:rsid w:val="000A4711"/>
    <w:rsid w:val="000B1E3D"/>
    <w:rsid w:val="000B7AFF"/>
    <w:rsid w:val="000B7DDC"/>
    <w:rsid w:val="000C2EC7"/>
    <w:rsid w:val="000C7DC6"/>
    <w:rsid w:val="000D56E3"/>
    <w:rsid w:val="000F073D"/>
    <w:rsid w:val="00114201"/>
    <w:rsid w:val="00114850"/>
    <w:rsid w:val="00130E23"/>
    <w:rsid w:val="00134D69"/>
    <w:rsid w:val="0013545B"/>
    <w:rsid w:val="00150148"/>
    <w:rsid w:val="00154AFB"/>
    <w:rsid w:val="001762A7"/>
    <w:rsid w:val="001806D2"/>
    <w:rsid w:val="00182258"/>
    <w:rsid w:val="00183649"/>
    <w:rsid w:val="00193217"/>
    <w:rsid w:val="001A1A1E"/>
    <w:rsid w:val="001A5A20"/>
    <w:rsid w:val="001D27DF"/>
    <w:rsid w:val="001E70EF"/>
    <w:rsid w:val="00212203"/>
    <w:rsid w:val="00223907"/>
    <w:rsid w:val="00236B91"/>
    <w:rsid w:val="00247130"/>
    <w:rsid w:val="00260742"/>
    <w:rsid w:val="002669C1"/>
    <w:rsid w:val="00284D5A"/>
    <w:rsid w:val="002C3AE6"/>
    <w:rsid w:val="002D6C4E"/>
    <w:rsid w:val="00312D56"/>
    <w:rsid w:val="00342A31"/>
    <w:rsid w:val="00364BFE"/>
    <w:rsid w:val="003750CC"/>
    <w:rsid w:val="003817C7"/>
    <w:rsid w:val="00385522"/>
    <w:rsid w:val="0038756E"/>
    <w:rsid w:val="003A2D47"/>
    <w:rsid w:val="003B0605"/>
    <w:rsid w:val="003B254C"/>
    <w:rsid w:val="003E1AEE"/>
    <w:rsid w:val="003F093E"/>
    <w:rsid w:val="003F2534"/>
    <w:rsid w:val="003F35CD"/>
    <w:rsid w:val="003F5A43"/>
    <w:rsid w:val="00436791"/>
    <w:rsid w:val="0047601B"/>
    <w:rsid w:val="00486CA8"/>
    <w:rsid w:val="004904D0"/>
    <w:rsid w:val="004B220C"/>
    <w:rsid w:val="004C61BB"/>
    <w:rsid w:val="00503684"/>
    <w:rsid w:val="005208CE"/>
    <w:rsid w:val="00521E30"/>
    <w:rsid w:val="00523A7B"/>
    <w:rsid w:val="00523F61"/>
    <w:rsid w:val="005321FC"/>
    <w:rsid w:val="0054549D"/>
    <w:rsid w:val="005575A6"/>
    <w:rsid w:val="0059354C"/>
    <w:rsid w:val="005A6516"/>
    <w:rsid w:val="005B7080"/>
    <w:rsid w:val="005C6309"/>
    <w:rsid w:val="005D08E4"/>
    <w:rsid w:val="005D1395"/>
    <w:rsid w:val="005D242A"/>
    <w:rsid w:val="005E1096"/>
    <w:rsid w:val="005E42E6"/>
    <w:rsid w:val="005F6AD9"/>
    <w:rsid w:val="0060177C"/>
    <w:rsid w:val="006100C7"/>
    <w:rsid w:val="00613AEF"/>
    <w:rsid w:val="006222F5"/>
    <w:rsid w:val="00647952"/>
    <w:rsid w:val="00663114"/>
    <w:rsid w:val="00670729"/>
    <w:rsid w:val="00674692"/>
    <w:rsid w:val="00696E04"/>
    <w:rsid w:val="006B64F3"/>
    <w:rsid w:val="006C3587"/>
    <w:rsid w:val="006C6166"/>
    <w:rsid w:val="006D05A1"/>
    <w:rsid w:val="007010BE"/>
    <w:rsid w:val="00706380"/>
    <w:rsid w:val="00724FF2"/>
    <w:rsid w:val="00767E71"/>
    <w:rsid w:val="00771E32"/>
    <w:rsid w:val="00771EF5"/>
    <w:rsid w:val="00776473"/>
    <w:rsid w:val="00780906"/>
    <w:rsid w:val="0079296D"/>
    <w:rsid w:val="007A277E"/>
    <w:rsid w:val="007A2E25"/>
    <w:rsid w:val="007C1D91"/>
    <w:rsid w:val="007D596D"/>
    <w:rsid w:val="007F20B7"/>
    <w:rsid w:val="0080285D"/>
    <w:rsid w:val="00810861"/>
    <w:rsid w:val="00820482"/>
    <w:rsid w:val="008322E0"/>
    <w:rsid w:val="00834291"/>
    <w:rsid w:val="00837BED"/>
    <w:rsid w:val="00851439"/>
    <w:rsid w:val="008714A7"/>
    <w:rsid w:val="008A058A"/>
    <w:rsid w:val="008A286E"/>
    <w:rsid w:val="008A5971"/>
    <w:rsid w:val="008F7613"/>
    <w:rsid w:val="009023BF"/>
    <w:rsid w:val="009051AA"/>
    <w:rsid w:val="0090644A"/>
    <w:rsid w:val="00907EBF"/>
    <w:rsid w:val="0092517E"/>
    <w:rsid w:val="00954749"/>
    <w:rsid w:val="00957B5E"/>
    <w:rsid w:val="00960C24"/>
    <w:rsid w:val="00972B1B"/>
    <w:rsid w:val="00975350"/>
    <w:rsid w:val="00980D78"/>
    <w:rsid w:val="009856D3"/>
    <w:rsid w:val="0098638C"/>
    <w:rsid w:val="00996996"/>
    <w:rsid w:val="009A2176"/>
    <w:rsid w:val="009B4517"/>
    <w:rsid w:val="009C633C"/>
    <w:rsid w:val="009E579E"/>
    <w:rsid w:val="009E7EBE"/>
    <w:rsid w:val="009F0234"/>
    <w:rsid w:val="009F574F"/>
    <w:rsid w:val="00A4039B"/>
    <w:rsid w:val="00A61E94"/>
    <w:rsid w:val="00A67A6A"/>
    <w:rsid w:val="00A86B8F"/>
    <w:rsid w:val="00A959E3"/>
    <w:rsid w:val="00A977C3"/>
    <w:rsid w:val="00AA4565"/>
    <w:rsid w:val="00AD76E0"/>
    <w:rsid w:val="00AE11AE"/>
    <w:rsid w:val="00AF4AA3"/>
    <w:rsid w:val="00B42987"/>
    <w:rsid w:val="00B467F7"/>
    <w:rsid w:val="00B47739"/>
    <w:rsid w:val="00B5563C"/>
    <w:rsid w:val="00B6268B"/>
    <w:rsid w:val="00B75EE0"/>
    <w:rsid w:val="00B94A3D"/>
    <w:rsid w:val="00BB45C0"/>
    <w:rsid w:val="00BC5DD6"/>
    <w:rsid w:val="00BE1E08"/>
    <w:rsid w:val="00BE5D08"/>
    <w:rsid w:val="00BE7250"/>
    <w:rsid w:val="00BF515B"/>
    <w:rsid w:val="00C05A6B"/>
    <w:rsid w:val="00C125E2"/>
    <w:rsid w:val="00C14809"/>
    <w:rsid w:val="00C20E47"/>
    <w:rsid w:val="00C22E3D"/>
    <w:rsid w:val="00C30439"/>
    <w:rsid w:val="00C35179"/>
    <w:rsid w:val="00C502CC"/>
    <w:rsid w:val="00C5252E"/>
    <w:rsid w:val="00C550A6"/>
    <w:rsid w:val="00C6274D"/>
    <w:rsid w:val="00C638D9"/>
    <w:rsid w:val="00C74BE6"/>
    <w:rsid w:val="00C83997"/>
    <w:rsid w:val="00CA4CAB"/>
    <w:rsid w:val="00CB4530"/>
    <w:rsid w:val="00CB5297"/>
    <w:rsid w:val="00CC132F"/>
    <w:rsid w:val="00CC4E0B"/>
    <w:rsid w:val="00CC563F"/>
    <w:rsid w:val="00CD3689"/>
    <w:rsid w:val="00CD399B"/>
    <w:rsid w:val="00CE7D7C"/>
    <w:rsid w:val="00CF12F9"/>
    <w:rsid w:val="00CF46E4"/>
    <w:rsid w:val="00D07037"/>
    <w:rsid w:val="00D340E1"/>
    <w:rsid w:val="00D408F6"/>
    <w:rsid w:val="00D650E0"/>
    <w:rsid w:val="00D70E66"/>
    <w:rsid w:val="00DA441F"/>
    <w:rsid w:val="00DA660A"/>
    <w:rsid w:val="00DB411B"/>
    <w:rsid w:val="00DC0587"/>
    <w:rsid w:val="00DD554C"/>
    <w:rsid w:val="00DD60DC"/>
    <w:rsid w:val="00DE15DB"/>
    <w:rsid w:val="00DF1F67"/>
    <w:rsid w:val="00E002BF"/>
    <w:rsid w:val="00E01F74"/>
    <w:rsid w:val="00E106EE"/>
    <w:rsid w:val="00E12126"/>
    <w:rsid w:val="00E204D4"/>
    <w:rsid w:val="00E20771"/>
    <w:rsid w:val="00E23226"/>
    <w:rsid w:val="00E360CB"/>
    <w:rsid w:val="00E47DD7"/>
    <w:rsid w:val="00E5082A"/>
    <w:rsid w:val="00E533AC"/>
    <w:rsid w:val="00E7053C"/>
    <w:rsid w:val="00E734AC"/>
    <w:rsid w:val="00E75B98"/>
    <w:rsid w:val="00E82F47"/>
    <w:rsid w:val="00E91799"/>
    <w:rsid w:val="00E955E7"/>
    <w:rsid w:val="00EA525D"/>
    <w:rsid w:val="00EA65FA"/>
    <w:rsid w:val="00EB1CA9"/>
    <w:rsid w:val="00EB21BF"/>
    <w:rsid w:val="00EB5BE8"/>
    <w:rsid w:val="00EC2461"/>
    <w:rsid w:val="00EC50A7"/>
    <w:rsid w:val="00ED2DAA"/>
    <w:rsid w:val="00ED6E79"/>
    <w:rsid w:val="00EE170F"/>
    <w:rsid w:val="00EE4C9C"/>
    <w:rsid w:val="00EF152F"/>
    <w:rsid w:val="00EF62BB"/>
    <w:rsid w:val="00F07A8B"/>
    <w:rsid w:val="00F100D9"/>
    <w:rsid w:val="00F27E79"/>
    <w:rsid w:val="00F328E1"/>
    <w:rsid w:val="00F418BC"/>
    <w:rsid w:val="00F441D1"/>
    <w:rsid w:val="00F442A3"/>
    <w:rsid w:val="00F457AB"/>
    <w:rsid w:val="00F5220D"/>
    <w:rsid w:val="00F6014C"/>
    <w:rsid w:val="00F60C87"/>
    <w:rsid w:val="00F60DB6"/>
    <w:rsid w:val="00F8003C"/>
    <w:rsid w:val="00F84C5D"/>
    <w:rsid w:val="00F92BC3"/>
    <w:rsid w:val="00F9535D"/>
    <w:rsid w:val="00FF47C0"/>
    <w:rsid w:val="00FF6B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608F9-5D04-4362-AB9E-A2795A16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71"/>
    <w:pPr>
      <w:spacing w:after="0" w:line="240" w:lineRule="auto"/>
    </w:pPr>
    <w:rPr>
      <w:rFonts w:ascii="Times New Roman" w:eastAsia="Times New Roman" w:hAnsi="Times New Roman" w:cs="Times New Roman"/>
      <w:snapToGrid w:val="0"/>
      <w:sz w:val="24"/>
      <w:szCs w:val="20"/>
      <w:lang w:val="en-GB"/>
    </w:rPr>
  </w:style>
  <w:style w:type="paragraph" w:styleId="Naslov1">
    <w:name w:val="heading 1"/>
    <w:basedOn w:val="Normal"/>
    <w:next w:val="Normal"/>
    <w:link w:val="Naslov1Char"/>
    <w:uiPriority w:val="9"/>
    <w:qFormat/>
    <w:rsid w:val="00C20E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next w:val="Normal"/>
    <w:autoRedefine/>
    <w:uiPriority w:val="39"/>
    <w:rsid w:val="008A058A"/>
    <w:pPr>
      <w:tabs>
        <w:tab w:val="left" w:pos="284"/>
        <w:tab w:val="right" w:pos="9628"/>
      </w:tabs>
      <w:ind w:left="284" w:hanging="284"/>
      <w:jc w:val="center"/>
    </w:pPr>
    <w:rPr>
      <w:b/>
      <w:caps/>
      <w:noProof/>
      <w:szCs w:val="24"/>
      <w:lang w:val="hr-HR"/>
    </w:rPr>
  </w:style>
  <w:style w:type="paragraph" w:styleId="Sadraj2">
    <w:name w:val="toc 2"/>
    <w:basedOn w:val="Normal"/>
    <w:next w:val="Normal"/>
    <w:autoRedefine/>
    <w:uiPriority w:val="39"/>
    <w:rsid w:val="0013545B"/>
    <w:pPr>
      <w:numPr>
        <w:numId w:val="4"/>
      </w:numPr>
      <w:tabs>
        <w:tab w:val="left" w:pos="426"/>
        <w:tab w:val="right" w:leader="dot" w:pos="9628"/>
      </w:tabs>
      <w:jc w:val="center"/>
    </w:pPr>
    <w:rPr>
      <w:b/>
      <w:noProof/>
      <w:szCs w:val="24"/>
      <w:lang w:val="hr-HR" w:eastAsia="hr-HR"/>
    </w:rPr>
  </w:style>
  <w:style w:type="paragraph" w:styleId="Sadraj3">
    <w:name w:val="toc 3"/>
    <w:basedOn w:val="Normal"/>
    <w:next w:val="Normal"/>
    <w:autoRedefine/>
    <w:uiPriority w:val="39"/>
    <w:rsid w:val="008A058A"/>
    <w:pPr>
      <w:numPr>
        <w:numId w:val="8"/>
      </w:numPr>
      <w:tabs>
        <w:tab w:val="left" w:pos="1134"/>
        <w:tab w:val="right" w:leader="dot" w:pos="9628"/>
      </w:tabs>
    </w:pPr>
    <w:rPr>
      <w:b/>
      <w:noProof/>
      <w:szCs w:val="24"/>
      <w:lang w:val="hr-HR"/>
    </w:rPr>
  </w:style>
  <w:style w:type="paragraph" w:customStyle="1" w:styleId="SubTitle1">
    <w:name w:val="SubTitle 1"/>
    <w:basedOn w:val="Normal"/>
    <w:next w:val="SubTitle2"/>
    <w:rsid w:val="00114201"/>
    <w:pPr>
      <w:spacing w:after="240"/>
      <w:jc w:val="center"/>
    </w:pPr>
    <w:rPr>
      <w:b/>
      <w:sz w:val="40"/>
    </w:rPr>
  </w:style>
  <w:style w:type="paragraph" w:customStyle="1" w:styleId="SubTitle2">
    <w:name w:val="SubTitle 2"/>
    <w:basedOn w:val="Normal"/>
    <w:rsid w:val="00114201"/>
    <w:pPr>
      <w:spacing w:after="240"/>
      <w:jc w:val="center"/>
    </w:pPr>
    <w:rPr>
      <w:b/>
      <w:sz w:val="32"/>
    </w:rPr>
  </w:style>
  <w:style w:type="paragraph" w:styleId="Tekstbalonia">
    <w:name w:val="Balloon Text"/>
    <w:basedOn w:val="Normal"/>
    <w:link w:val="TekstbaloniaChar"/>
    <w:uiPriority w:val="99"/>
    <w:semiHidden/>
    <w:unhideWhenUsed/>
    <w:rsid w:val="009C633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C633C"/>
    <w:rPr>
      <w:rFonts w:ascii="Segoe UI" w:eastAsia="Times New Roman" w:hAnsi="Segoe UI" w:cs="Segoe UI"/>
      <w:snapToGrid w:val="0"/>
      <w:sz w:val="18"/>
      <w:szCs w:val="18"/>
      <w:lang w:val="en-GB"/>
    </w:rPr>
  </w:style>
  <w:style w:type="paragraph" w:styleId="Odlomakpopisa">
    <w:name w:val="List Paragraph"/>
    <w:basedOn w:val="Normal"/>
    <w:uiPriority w:val="34"/>
    <w:qFormat/>
    <w:rsid w:val="003A2D47"/>
    <w:pPr>
      <w:ind w:left="720"/>
      <w:contextualSpacing/>
    </w:pPr>
  </w:style>
  <w:style w:type="paragraph" w:styleId="Tekstfusnote">
    <w:name w:val="footnote text"/>
    <w:basedOn w:val="Normal"/>
    <w:link w:val="TekstfusnoteChar"/>
    <w:uiPriority w:val="99"/>
    <w:semiHidden/>
    <w:unhideWhenUsed/>
    <w:rsid w:val="0080285D"/>
    <w:rPr>
      <w:sz w:val="20"/>
    </w:rPr>
  </w:style>
  <w:style w:type="character" w:customStyle="1" w:styleId="TekstfusnoteChar">
    <w:name w:val="Tekst fusnote Char"/>
    <w:basedOn w:val="Zadanifontodlomka"/>
    <w:link w:val="Tekstfusnote"/>
    <w:uiPriority w:val="99"/>
    <w:semiHidden/>
    <w:rsid w:val="0080285D"/>
    <w:rPr>
      <w:rFonts w:ascii="Times New Roman" w:eastAsia="Times New Roman" w:hAnsi="Times New Roman" w:cs="Times New Roman"/>
      <w:snapToGrid w:val="0"/>
      <w:sz w:val="20"/>
      <w:szCs w:val="20"/>
      <w:lang w:val="en-GB"/>
    </w:rPr>
  </w:style>
  <w:style w:type="character" w:styleId="Referencafusnote">
    <w:name w:val="footnote reference"/>
    <w:aliases w:val="BVI fnr"/>
    <w:semiHidden/>
    <w:rsid w:val="0080285D"/>
    <w:rPr>
      <w:rFonts w:ascii="TimesNewRomanPS" w:hAnsi="TimesNewRomanPS"/>
      <w:position w:val="6"/>
      <w:sz w:val="18"/>
    </w:rPr>
  </w:style>
  <w:style w:type="character" w:styleId="Hiperveza">
    <w:name w:val="Hyperlink"/>
    <w:uiPriority w:val="99"/>
    <w:rsid w:val="0080285D"/>
    <w:rPr>
      <w:color w:val="0000FF"/>
      <w:u w:val="single"/>
    </w:rPr>
  </w:style>
  <w:style w:type="paragraph" w:customStyle="1" w:styleId="t-9-8">
    <w:name w:val="t-9-8"/>
    <w:basedOn w:val="Normal"/>
    <w:rsid w:val="003F093E"/>
    <w:pPr>
      <w:spacing w:before="100" w:beforeAutospacing="1" w:after="100" w:afterAutospacing="1"/>
    </w:pPr>
    <w:rPr>
      <w:snapToGrid/>
      <w:szCs w:val="24"/>
      <w:lang w:val="hr-HR" w:eastAsia="hr-HR"/>
    </w:rPr>
  </w:style>
  <w:style w:type="paragraph" w:customStyle="1" w:styleId="clanak">
    <w:name w:val="clanak"/>
    <w:basedOn w:val="Normal"/>
    <w:rsid w:val="00D07037"/>
    <w:pPr>
      <w:spacing w:before="100" w:beforeAutospacing="1" w:after="100" w:afterAutospacing="1"/>
    </w:pPr>
    <w:rPr>
      <w:snapToGrid/>
      <w:szCs w:val="24"/>
      <w:lang w:val="hr-HR" w:eastAsia="hr-HR"/>
    </w:rPr>
  </w:style>
  <w:style w:type="paragraph" w:customStyle="1" w:styleId="clanak-">
    <w:name w:val="clanak-"/>
    <w:basedOn w:val="Normal"/>
    <w:rsid w:val="00D07037"/>
    <w:pPr>
      <w:spacing w:before="100" w:beforeAutospacing="1" w:after="100" w:afterAutospacing="1"/>
    </w:pPr>
    <w:rPr>
      <w:snapToGrid/>
      <w:szCs w:val="24"/>
      <w:lang w:val="hr-HR" w:eastAsia="hr-HR"/>
    </w:rPr>
  </w:style>
  <w:style w:type="paragraph" w:styleId="Tijeloteksta">
    <w:name w:val="Body Text"/>
    <w:basedOn w:val="Normal"/>
    <w:link w:val="TijelotekstaChar"/>
    <w:rsid w:val="00134D69"/>
    <w:rPr>
      <w:b/>
      <w:bCs/>
      <w:snapToGrid/>
      <w:sz w:val="28"/>
      <w:szCs w:val="24"/>
      <w:lang w:val="hr-HR"/>
    </w:rPr>
  </w:style>
  <w:style w:type="character" w:customStyle="1" w:styleId="TijelotekstaChar">
    <w:name w:val="Tijelo teksta Char"/>
    <w:basedOn w:val="Zadanifontodlomka"/>
    <w:link w:val="Tijeloteksta"/>
    <w:rsid w:val="00134D69"/>
    <w:rPr>
      <w:rFonts w:ascii="Times New Roman" w:eastAsia="Times New Roman" w:hAnsi="Times New Roman" w:cs="Times New Roman"/>
      <w:b/>
      <w:bCs/>
      <w:sz w:val="28"/>
      <w:szCs w:val="24"/>
    </w:rPr>
  </w:style>
  <w:style w:type="paragraph" w:customStyle="1" w:styleId="Default">
    <w:name w:val="Default"/>
    <w:rsid w:val="00C125E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BezproredaChar">
    <w:name w:val="Bez proreda Char"/>
    <w:link w:val="Bezproreda"/>
    <w:uiPriority w:val="1"/>
    <w:locked/>
    <w:rsid w:val="00C125E2"/>
    <w:rPr>
      <w:rFonts w:ascii="Times New Roman" w:eastAsia="Times New Roman" w:hAnsi="Times New Roman" w:cs="Times New Roman"/>
      <w:sz w:val="24"/>
      <w:szCs w:val="20"/>
      <w:lang w:val="en-GB"/>
    </w:rPr>
  </w:style>
  <w:style w:type="paragraph" w:styleId="Bezproreda">
    <w:name w:val="No Spacing"/>
    <w:link w:val="BezproredaChar"/>
    <w:uiPriority w:val="1"/>
    <w:qFormat/>
    <w:rsid w:val="00C125E2"/>
    <w:pPr>
      <w:snapToGrid w:val="0"/>
      <w:spacing w:after="0" w:line="240" w:lineRule="auto"/>
    </w:pPr>
    <w:rPr>
      <w:rFonts w:ascii="Times New Roman" w:eastAsia="Times New Roman" w:hAnsi="Times New Roman" w:cs="Times New Roman"/>
      <w:sz w:val="24"/>
      <w:szCs w:val="20"/>
      <w:lang w:val="en-GB"/>
    </w:rPr>
  </w:style>
  <w:style w:type="paragraph" w:styleId="StandardWeb">
    <w:name w:val="Normal (Web)"/>
    <w:basedOn w:val="Normal"/>
    <w:uiPriority w:val="99"/>
    <w:unhideWhenUsed/>
    <w:rsid w:val="00C125E2"/>
    <w:pPr>
      <w:spacing w:before="100" w:beforeAutospacing="1" w:after="100" w:afterAutospacing="1"/>
    </w:pPr>
    <w:rPr>
      <w:snapToGrid/>
      <w:szCs w:val="24"/>
      <w:lang w:val="hr-HR" w:eastAsia="zh-CN"/>
    </w:rPr>
  </w:style>
  <w:style w:type="character" w:styleId="Istaknuto">
    <w:name w:val="Emphasis"/>
    <w:basedOn w:val="Zadanifontodlomka"/>
    <w:uiPriority w:val="20"/>
    <w:qFormat/>
    <w:rsid w:val="00C125E2"/>
    <w:rPr>
      <w:i/>
      <w:iCs/>
    </w:rPr>
  </w:style>
  <w:style w:type="table" w:styleId="Reetkatablice">
    <w:name w:val="Table Grid"/>
    <w:basedOn w:val="Obinatablica"/>
    <w:uiPriority w:val="39"/>
    <w:rsid w:val="00AA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20E47"/>
    <w:pPr>
      <w:tabs>
        <w:tab w:val="center" w:pos="4536"/>
        <w:tab w:val="right" w:pos="9072"/>
      </w:tabs>
    </w:pPr>
  </w:style>
  <w:style w:type="character" w:customStyle="1" w:styleId="ZaglavljeChar">
    <w:name w:val="Zaglavlje Char"/>
    <w:basedOn w:val="Zadanifontodlomka"/>
    <w:link w:val="Zaglavlje"/>
    <w:uiPriority w:val="99"/>
    <w:rsid w:val="00C20E47"/>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C20E47"/>
    <w:pPr>
      <w:tabs>
        <w:tab w:val="center" w:pos="4536"/>
        <w:tab w:val="right" w:pos="9072"/>
      </w:tabs>
    </w:pPr>
  </w:style>
  <w:style w:type="character" w:customStyle="1" w:styleId="PodnojeChar">
    <w:name w:val="Podnožje Char"/>
    <w:basedOn w:val="Zadanifontodlomka"/>
    <w:link w:val="Podnoje"/>
    <w:uiPriority w:val="99"/>
    <w:rsid w:val="00C20E47"/>
    <w:rPr>
      <w:rFonts w:ascii="Times New Roman" w:eastAsia="Times New Roman" w:hAnsi="Times New Roman" w:cs="Times New Roman"/>
      <w:snapToGrid w:val="0"/>
      <w:sz w:val="24"/>
      <w:szCs w:val="20"/>
      <w:lang w:val="en-GB"/>
    </w:rPr>
  </w:style>
  <w:style w:type="character" w:customStyle="1" w:styleId="Naslov1Char">
    <w:name w:val="Naslov 1 Char"/>
    <w:basedOn w:val="Zadanifontodlomka"/>
    <w:link w:val="Naslov1"/>
    <w:uiPriority w:val="9"/>
    <w:rsid w:val="00C20E47"/>
    <w:rPr>
      <w:rFonts w:asciiTheme="majorHAnsi" w:eastAsiaTheme="majorEastAsia" w:hAnsiTheme="majorHAnsi" w:cstheme="majorBidi"/>
      <w:snapToGrid w:val="0"/>
      <w:color w:val="2E74B5" w:themeColor="accent1" w:themeShade="BF"/>
      <w:sz w:val="32"/>
      <w:szCs w:val="32"/>
      <w:lang w:val="en-GB"/>
    </w:rPr>
  </w:style>
  <w:style w:type="paragraph" w:styleId="TOCNaslov">
    <w:name w:val="TOC Heading"/>
    <w:basedOn w:val="Naslov1"/>
    <w:next w:val="Normal"/>
    <w:uiPriority w:val="39"/>
    <w:unhideWhenUsed/>
    <w:qFormat/>
    <w:rsid w:val="00C20E47"/>
    <w:pPr>
      <w:spacing w:line="259" w:lineRule="auto"/>
      <w:outlineLvl w:val="9"/>
    </w:pPr>
    <w:rPr>
      <w:snapToGrid/>
      <w:lang w:val="hr-HR" w:eastAsia="hr-HR"/>
    </w:rPr>
  </w:style>
  <w:style w:type="paragraph" w:customStyle="1" w:styleId="tb-na16">
    <w:name w:val="tb-na16"/>
    <w:basedOn w:val="Normal"/>
    <w:rsid w:val="00342A31"/>
    <w:pPr>
      <w:spacing w:before="100" w:beforeAutospacing="1" w:after="100" w:afterAutospacing="1"/>
    </w:pPr>
    <w:rPr>
      <w:snapToGrid/>
      <w:szCs w:val="24"/>
      <w:lang w:val="hr-HR" w:eastAsia="hr-HR"/>
    </w:rPr>
  </w:style>
  <w:style w:type="paragraph" w:customStyle="1" w:styleId="t-12-9-fett-s">
    <w:name w:val="t-12-9-fett-s"/>
    <w:basedOn w:val="Normal"/>
    <w:rsid w:val="00342A31"/>
    <w:pPr>
      <w:spacing w:before="100" w:beforeAutospacing="1" w:after="100" w:afterAutospacing="1"/>
    </w:pPr>
    <w:rPr>
      <w:snapToGrid/>
      <w:szCs w:val="24"/>
      <w:lang w:val="hr-HR" w:eastAsia="hr-HR"/>
    </w:rPr>
  </w:style>
  <w:style w:type="character" w:customStyle="1" w:styleId="hps">
    <w:name w:val="hps"/>
    <w:rsid w:val="0099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1497">
      <w:bodyDiv w:val="1"/>
      <w:marLeft w:val="0"/>
      <w:marRight w:val="0"/>
      <w:marTop w:val="0"/>
      <w:marBottom w:val="0"/>
      <w:divBdr>
        <w:top w:val="none" w:sz="0" w:space="0" w:color="auto"/>
        <w:left w:val="none" w:sz="0" w:space="0" w:color="auto"/>
        <w:bottom w:val="none" w:sz="0" w:space="0" w:color="auto"/>
        <w:right w:val="none" w:sz="0" w:space="0" w:color="auto"/>
      </w:divBdr>
    </w:div>
    <w:div w:id="132841849">
      <w:bodyDiv w:val="1"/>
      <w:marLeft w:val="0"/>
      <w:marRight w:val="0"/>
      <w:marTop w:val="0"/>
      <w:marBottom w:val="0"/>
      <w:divBdr>
        <w:top w:val="none" w:sz="0" w:space="0" w:color="auto"/>
        <w:left w:val="none" w:sz="0" w:space="0" w:color="auto"/>
        <w:bottom w:val="none" w:sz="0" w:space="0" w:color="auto"/>
        <w:right w:val="none" w:sz="0" w:space="0" w:color="auto"/>
      </w:divBdr>
    </w:div>
    <w:div w:id="202058215">
      <w:bodyDiv w:val="1"/>
      <w:marLeft w:val="0"/>
      <w:marRight w:val="0"/>
      <w:marTop w:val="0"/>
      <w:marBottom w:val="0"/>
      <w:divBdr>
        <w:top w:val="none" w:sz="0" w:space="0" w:color="auto"/>
        <w:left w:val="none" w:sz="0" w:space="0" w:color="auto"/>
        <w:bottom w:val="none" w:sz="0" w:space="0" w:color="auto"/>
        <w:right w:val="none" w:sz="0" w:space="0" w:color="auto"/>
      </w:divBdr>
    </w:div>
    <w:div w:id="965309558">
      <w:bodyDiv w:val="1"/>
      <w:marLeft w:val="0"/>
      <w:marRight w:val="0"/>
      <w:marTop w:val="0"/>
      <w:marBottom w:val="0"/>
      <w:divBdr>
        <w:top w:val="none" w:sz="0" w:space="0" w:color="auto"/>
        <w:left w:val="none" w:sz="0" w:space="0" w:color="auto"/>
        <w:bottom w:val="none" w:sz="0" w:space="0" w:color="auto"/>
        <w:right w:val="none" w:sz="0" w:space="0" w:color="auto"/>
      </w:divBdr>
    </w:div>
    <w:div w:id="1477261330">
      <w:bodyDiv w:val="1"/>
      <w:marLeft w:val="0"/>
      <w:marRight w:val="0"/>
      <w:marTop w:val="0"/>
      <w:marBottom w:val="0"/>
      <w:divBdr>
        <w:top w:val="none" w:sz="0" w:space="0" w:color="auto"/>
        <w:left w:val="none" w:sz="0" w:space="0" w:color="auto"/>
        <w:bottom w:val="none" w:sz="0" w:space="0" w:color="auto"/>
        <w:right w:val="none" w:sz="0" w:space="0" w:color="auto"/>
      </w:divBdr>
    </w:div>
    <w:div w:id="20106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atasa.izakovic@osijek.hr" TargetMode="External"/><Relationship Id="rId18" Type="http://schemas.openxmlformats.org/officeDocument/2006/relationships/hyperlink" Target="mailto:marina.jaksic@osijek.hr" TargetMode="External"/><Relationship Id="rId3" Type="http://schemas.openxmlformats.org/officeDocument/2006/relationships/styles" Target="styles.xml"/><Relationship Id="rId21" Type="http://schemas.openxmlformats.org/officeDocument/2006/relationships/hyperlink" Target="mailto:rajna.bukic@osijek.hr" TargetMode="External"/><Relationship Id="rId7" Type="http://schemas.openxmlformats.org/officeDocument/2006/relationships/endnotes" Target="endnotes.xml"/><Relationship Id="rId12" Type="http://schemas.openxmlformats.org/officeDocument/2006/relationships/hyperlink" Target="mailto:natasa.izakovic@osijek.hr" TargetMode="External"/><Relationship Id="rId17" Type="http://schemas.openxmlformats.org/officeDocument/2006/relationships/hyperlink" Target="mailto:slavica.barbic@osijek.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va.kramaric@osijek.hr" TargetMode="External"/><Relationship Id="rId20" Type="http://schemas.openxmlformats.org/officeDocument/2006/relationships/hyperlink" Target="mailto:ivana.tomas@osije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izakovic@osijek.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nja.kovac@osijek.hr" TargetMode="External"/><Relationship Id="rId23" Type="http://schemas.openxmlformats.org/officeDocument/2006/relationships/footer" Target="footer1.xml"/><Relationship Id="rId10" Type="http://schemas.openxmlformats.org/officeDocument/2006/relationships/hyperlink" Target="mailto:natasa.izakovic@osijek.hr" TargetMode="External"/><Relationship Id="rId19" Type="http://schemas.openxmlformats.org/officeDocument/2006/relationships/hyperlink" Target="mailto:davor.brust@osijek.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asenka.madarevic@osijek.hr" TargetMode="External"/><Relationship Id="rId22" Type="http://schemas.openxmlformats.org/officeDocument/2006/relationships/hyperlink" Target="mailto:stjepan.viduka@osije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885B-65F1-4D6B-A6AE-D5E91CE2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29</Pages>
  <Words>11914</Words>
  <Characters>67914</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Ižaković</dc:creator>
  <cp:keywords/>
  <dc:description/>
  <cp:lastModifiedBy>Nataša Ižaković</cp:lastModifiedBy>
  <cp:revision>80</cp:revision>
  <cp:lastPrinted>2018-01-12T11:17:00Z</cp:lastPrinted>
  <dcterms:created xsi:type="dcterms:W3CDTF">2016-01-22T13:19:00Z</dcterms:created>
  <dcterms:modified xsi:type="dcterms:W3CDTF">2018-01-26T13:48:00Z</dcterms:modified>
</cp:coreProperties>
</file>